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2053" w14:textId="6AFE505C" w:rsidR="002C11A4" w:rsidRPr="00183066" w:rsidRDefault="00642B0A" w:rsidP="00183066">
      <w:pPr>
        <w:jc w:val="center"/>
        <w:rPr>
          <w:rFonts w:ascii="Times New Roman" w:eastAsia="Times New Roman" w:hAnsi="Times New Roman" w:cs="Times New Roman"/>
          <w:b/>
          <w:sz w:val="24"/>
          <w:szCs w:val="24"/>
        </w:rPr>
      </w:pPr>
      <w:r w:rsidRPr="00183066">
        <w:rPr>
          <w:rFonts w:ascii="Times New Roman" w:hAnsi="Times New Roman" w:cs="Times New Roman"/>
          <w:b/>
          <w:sz w:val="24"/>
          <w:szCs w:val="24"/>
        </w:rPr>
        <w:t>Supplemental Materials</w:t>
      </w:r>
      <w:r w:rsidR="00183066" w:rsidRPr="00183066">
        <w:rPr>
          <w:rFonts w:ascii="Times New Roman" w:hAnsi="Times New Roman" w:cs="Times New Roman"/>
          <w:b/>
          <w:sz w:val="24"/>
          <w:szCs w:val="24"/>
        </w:rPr>
        <w:t xml:space="preserve"> for “</w:t>
      </w:r>
      <w:r w:rsidR="00183066" w:rsidRPr="00183066">
        <w:rPr>
          <w:rFonts w:ascii="Times New Roman" w:eastAsia="Times New Roman" w:hAnsi="Times New Roman" w:cs="Times New Roman"/>
          <w:b/>
          <w:sz w:val="24"/>
          <w:szCs w:val="24"/>
        </w:rPr>
        <w:t xml:space="preserve">When do personal mindsets predict interest in a culture of growth vs. genius? A mindset </w:t>
      </w:r>
      <w:r w:rsidR="008C7A92">
        <w:rPr>
          <w:rFonts w:ascii="Times New Roman" w:eastAsia="Times New Roman" w:hAnsi="Times New Roman" w:cs="Times New Roman"/>
          <w:b/>
          <w:sz w:val="24"/>
          <w:szCs w:val="24"/>
        </w:rPr>
        <w:t>strength</w:t>
      </w:r>
      <w:r w:rsidR="008C7A92" w:rsidRPr="00183066">
        <w:rPr>
          <w:rFonts w:ascii="Times New Roman" w:eastAsia="Times New Roman" w:hAnsi="Times New Roman" w:cs="Times New Roman"/>
          <w:b/>
          <w:sz w:val="24"/>
          <w:szCs w:val="24"/>
        </w:rPr>
        <w:t xml:space="preserve"> </w:t>
      </w:r>
      <w:r w:rsidR="00183066" w:rsidRPr="00183066">
        <w:rPr>
          <w:rFonts w:ascii="Times New Roman" w:eastAsia="Times New Roman" w:hAnsi="Times New Roman" w:cs="Times New Roman"/>
          <w:b/>
          <w:sz w:val="24"/>
          <w:szCs w:val="24"/>
        </w:rPr>
        <w:t>perspective”</w:t>
      </w:r>
    </w:p>
    <w:p w14:paraId="03B7DE4E" w14:textId="77777777" w:rsidR="00642B0A" w:rsidRPr="00906DA8" w:rsidRDefault="00642B0A" w:rsidP="00147145">
      <w:pPr>
        <w:spacing w:after="0" w:line="240" w:lineRule="auto"/>
        <w:jc w:val="center"/>
        <w:rPr>
          <w:rFonts w:ascii="Times New Roman" w:hAnsi="Times New Roman" w:cs="Times New Roman"/>
          <w:sz w:val="24"/>
          <w:szCs w:val="24"/>
        </w:rPr>
      </w:pPr>
    </w:p>
    <w:sdt>
      <w:sdtPr>
        <w:rPr>
          <w:rFonts w:ascii="Times New Roman" w:hAnsi="Times New Roman" w:cs="Times New Roman"/>
          <w:sz w:val="24"/>
          <w:szCs w:val="24"/>
        </w:rPr>
        <w:id w:val="-1407606627"/>
        <w:docPartObj>
          <w:docPartGallery w:val="Table of Contents"/>
          <w:docPartUnique/>
        </w:docPartObj>
      </w:sdtPr>
      <w:sdtEndPr>
        <w:rPr>
          <w:rFonts w:asciiTheme="minorHAnsi" w:hAnsiTheme="minorHAnsi" w:cstheme="minorBidi"/>
          <w:b/>
          <w:bCs/>
          <w:noProof/>
        </w:rPr>
      </w:sdtEndPr>
      <w:sdtContent>
        <w:p w14:paraId="3FD81B1F" w14:textId="77777777" w:rsidR="00DC64AB" w:rsidRDefault="00DC64AB" w:rsidP="00DC64AB">
          <w:pPr>
            <w:spacing w:after="0" w:line="240" w:lineRule="auto"/>
            <w:rPr>
              <w:rFonts w:ascii="Times New Roman" w:hAnsi="Times New Roman" w:cs="Times New Roman"/>
              <w:bCs/>
              <w:sz w:val="24"/>
              <w:szCs w:val="24"/>
            </w:rPr>
          </w:pPr>
          <w:r w:rsidRPr="00906DA8">
            <w:rPr>
              <w:rFonts w:ascii="Times New Roman" w:hAnsi="Times New Roman" w:cs="Times New Roman"/>
              <w:bCs/>
              <w:sz w:val="24"/>
              <w:szCs w:val="24"/>
            </w:rPr>
            <w:t>Contents</w:t>
          </w:r>
        </w:p>
        <w:p w14:paraId="578D4C9B" w14:textId="77777777" w:rsidR="00107ED5" w:rsidRPr="00906DA8" w:rsidRDefault="00107ED5" w:rsidP="00DC64AB">
          <w:pPr>
            <w:spacing w:after="0" w:line="240" w:lineRule="auto"/>
            <w:rPr>
              <w:rFonts w:ascii="Times New Roman" w:hAnsi="Times New Roman" w:cs="Times New Roman"/>
              <w:bCs/>
              <w:sz w:val="24"/>
              <w:szCs w:val="24"/>
            </w:rPr>
          </w:pPr>
        </w:p>
        <w:p w14:paraId="49977C84" w14:textId="0F62F026" w:rsidR="008C7A92" w:rsidRPr="00906DA8" w:rsidRDefault="00DC64AB">
          <w:pPr>
            <w:pStyle w:val="TOC1"/>
            <w:tabs>
              <w:tab w:val="right" w:leader="dot" w:pos="9350"/>
            </w:tabs>
            <w:rPr>
              <w:rFonts w:ascii="Times New Roman" w:eastAsiaTheme="minorEastAsia" w:hAnsi="Times New Roman" w:cs="Times New Roman"/>
              <w:noProof/>
              <w:sz w:val="24"/>
              <w:szCs w:val="24"/>
            </w:rPr>
          </w:pPr>
          <w:r w:rsidRPr="00906DA8">
            <w:rPr>
              <w:rFonts w:ascii="Times New Roman" w:hAnsi="Times New Roman" w:cs="Times New Roman"/>
              <w:bCs/>
              <w:sz w:val="24"/>
              <w:szCs w:val="24"/>
            </w:rPr>
            <w:fldChar w:fldCharType="begin"/>
          </w:r>
          <w:r w:rsidRPr="00906DA8">
            <w:rPr>
              <w:rFonts w:ascii="Times New Roman" w:hAnsi="Times New Roman" w:cs="Times New Roman"/>
              <w:bCs/>
              <w:sz w:val="24"/>
              <w:szCs w:val="24"/>
            </w:rPr>
            <w:instrText xml:space="preserve"> TOC \o "1-3" \h \z \u </w:instrText>
          </w:r>
          <w:r w:rsidRPr="00906DA8">
            <w:rPr>
              <w:rFonts w:ascii="Times New Roman" w:hAnsi="Times New Roman" w:cs="Times New Roman"/>
              <w:bCs/>
              <w:sz w:val="24"/>
              <w:szCs w:val="24"/>
            </w:rPr>
            <w:fldChar w:fldCharType="separate"/>
          </w:r>
          <w:hyperlink w:anchor="_Toc188957264" w:history="1">
            <w:r w:rsidR="008C7A92" w:rsidRPr="00906DA8">
              <w:rPr>
                <w:rStyle w:val="Hyperlink"/>
                <w:rFonts w:ascii="Times New Roman" w:hAnsi="Times New Roman" w:cs="Times New Roman"/>
                <w:b/>
                <w:noProof/>
                <w:sz w:val="24"/>
                <w:szCs w:val="24"/>
              </w:rPr>
              <w:t>Study 1 Materials</w:t>
            </w:r>
            <w:r w:rsidR="008C7A92" w:rsidRPr="00906DA8">
              <w:rPr>
                <w:rFonts w:ascii="Times New Roman" w:hAnsi="Times New Roman" w:cs="Times New Roman"/>
                <w:noProof/>
                <w:webHidden/>
                <w:sz w:val="24"/>
                <w:szCs w:val="24"/>
              </w:rPr>
              <w:tab/>
            </w:r>
            <w:r w:rsidR="008C7A92" w:rsidRPr="00906DA8">
              <w:rPr>
                <w:rFonts w:ascii="Times New Roman" w:hAnsi="Times New Roman" w:cs="Times New Roman"/>
                <w:noProof/>
                <w:webHidden/>
                <w:sz w:val="24"/>
                <w:szCs w:val="24"/>
              </w:rPr>
              <w:fldChar w:fldCharType="begin"/>
            </w:r>
            <w:r w:rsidR="008C7A92" w:rsidRPr="00906DA8">
              <w:rPr>
                <w:rFonts w:ascii="Times New Roman" w:hAnsi="Times New Roman" w:cs="Times New Roman"/>
                <w:noProof/>
                <w:webHidden/>
                <w:sz w:val="24"/>
                <w:szCs w:val="24"/>
              </w:rPr>
              <w:instrText xml:space="preserve"> PAGEREF _Toc188957264 \h </w:instrText>
            </w:r>
            <w:r w:rsidR="008C7A92" w:rsidRPr="00906DA8">
              <w:rPr>
                <w:rFonts w:ascii="Times New Roman" w:hAnsi="Times New Roman" w:cs="Times New Roman"/>
                <w:noProof/>
                <w:webHidden/>
                <w:sz w:val="24"/>
                <w:szCs w:val="24"/>
              </w:rPr>
            </w:r>
            <w:r w:rsidR="008C7A92" w:rsidRPr="00906DA8">
              <w:rPr>
                <w:rFonts w:ascii="Times New Roman" w:hAnsi="Times New Roman" w:cs="Times New Roman"/>
                <w:noProof/>
                <w:webHidden/>
                <w:sz w:val="24"/>
                <w:szCs w:val="24"/>
              </w:rPr>
              <w:fldChar w:fldCharType="separate"/>
            </w:r>
            <w:r w:rsidR="005F290A">
              <w:rPr>
                <w:rFonts w:ascii="Times New Roman" w:hAnsi="Times New Roman" w:cs="Times New Roman"/>
                <w:noProof/>
                <w:webHidden/>
                <w:sz w:val="24"/>
                <w:szCs w:val="24"/>
              </w:rPr>
              <w:t>2</w:t>
            </w:r>
            <w:r w:rsidR="008C7A92" w:rsidRPr="00906DA8">
              <w:rPr>
                <w:rFonts w:ascii="Times New Roman" w:hAnsi="Times New Roman" w:cs="Times New Roman"/>
                <w:noProof/>
                <w:webHidden/>
                <w:sz w:val="24"/>
                <w:szCs w:val="24"/>
              </w:rPr>
              <w:fldChar w:fldCharType="end"/>
            </w:r>
          </w:hyperlink>
        </w:p>
        <w:p w14:paraId="5390AE8A" w14:textId="6F3C94A2" w:rsidR="008C7A92" w:rsidRPr="00906DA8" w:rsidRDefault="008C7A92">
          <w:pPr>
            <w:pStyle w:val="TOC1"/>
            <w:tabs>
              <w:tab w:val="right" w:leader="dot" w:pos="9350"/>
            </w:tabs>
            <w:rPr>
              <w:rFonts w:ascii="Times New Roman" w:eastAsiaTheme="minorEastAsia" w:hAnsi="Times New Roman" w:cs="Times New Roman"/>
              <w:noProof/>
              <w:sz w:val="24"/>
              <w:szCs w:val="24"/>
            </w:rPr>
          </w:pPr>
          <w:hyperlink w:anchor="_Toc188957265" w:history="1">
            <w:r w:rsidRPr="00906DA8">
              <w:rPr>
                <w:rStyle w:val="Hyperlink"/>
                <w:rFonts w:ascii="Times New Roman" w:hAnsi="Times New Roman" w:cs="Times New Roman"/>
                <w:b/>
                <w:bCs/>
                <w:noProof/>
                <w:sz w:val="24"/>
                <w:szCs w:val="24"/>
              </w:rPr>
              <w:t>Study 2 Materials</w:t>
            </w:r>
            <w:r w:rsidRPr="00906DA8">
              <w:rPr>
                <w:rFonts w:ascii="Times New Roman" w:hAnsi="Times New Roman" w:cs="Times New Roman"/>
                <w:noProof/>
                <w:webHidden/>
                <w:sz w:val="24"/>
                <w:szCs w:val="24"/>
              </w:rPr>
              <w:tab/>
            </w:r>
            <w:r w:rsidRPr="00906DA8">
              <w:rPr>
                <w:rFonts w:ascii="Times New Roman" w:hAnsi="Times New Roman" w:cs="Times New Roman"/>
                <w:noProof/>
                <w:webHidden/>
                <w:sz w:val="24"/>
                <w:szCs w:val="24"/>
              </w:rPr>
              <w:fldChar w:fldCharType="begin"/>
            </w:r>
            <w:r w:rsidRPr="00906DA8">
              <w:rPr>
                <w:rFonts w:ascii="Times New Roman" w:hAnsi="Times New Roman" w:cs="Times New Roman"/>
                <w:noProof/>
                <w:webHidden/>
                <w:sz w:val="24"/>
                <w:szCs w:val="24"/>
              </w:rPr>
              <w:instrText xml:space="preserve"> PAGEREF _Toc188957265 \h </w:instrText>
            </w:r>
            <w:r w:rsidRPr="00906DA8">
              <w:rPr>
                <w:rFonts w:ascii="Times New Roman" w:hAnsi="Times New Roman" w:cs="Times New Roman"/>
                <w:noProof/>
                <w:webHidden/>
                <w:sz w:val="24"/>
                <w:szCs w:val="24"/>
              </w:rPr>
            </w:r>
            <w:r w:rsidRPr="00906DA8">
              <w:rPr>
                <w:rFonts w:ascii="Times New Roman" w:hAnsi="Times New Roman" w:cs="Times New Roman"/>
                <w:noProof/>
                <w:webHidden/>
                <w:sz w:val="24"/>
                <w:szCs w:val="24"/>
              </w:rPr>
              <w:fldChar w:fldCharType="separate"/>
            </w:r>
            <w:r w:rsidR="005F290A">
              <w:rPr>
                <w:rFonts w:ascii="Times New Roman" w:hAnsi="Times New Roman" w:cs="Times New Roman"/>
                <w:noProof/>
                <w:webHidden/>
                <w:sz w:val="24"/>
                <w:szCs w:val="24"/>
              </w:rPr>
              <w:t>4</w:t>
            </w:r>
            <w:r w:rsidRPr="00906DA8">
              <w:rPr>
                <w:rFonts w:ascii="Times New Roman" w:hAnsi="Times New Roman" w:cs="Times New Roman"/>
                <w:noProof/>
                <w:webHidden/>
                <w:sz w:val="24"/>
                <w:szCs w:val="24"/>
              </w:rPr>
              <w:fldChar w:fldCharType="end"/>
            </w:r>
          </w:hyperlink>
        </w:p>
        <w:p w14:paraId="7084D51F" w14:textId="7B962E3A" w:rsidR="008C7A92" w:rsidRPr="00906DA8" w:rsidRDefault="008C7A92">
          <w:pPr>
            <w:pStyle w:val="TOC1"/>
            <w:tabs>
              <w:tab w:val="right" w:leader="dot" w:pos="9350"/>
            </w:tabs>
            <w:rPr>
              <w:rFonts w:ascii="Times New Roman" w:eastAsiaTheme="minorEastAsia" w:hAnsi="Times New Roman" w:cs="Times New Roman"/>
              <w:noProof/>
              <w:sz w:val="24"/>
              <w:szCs w:val="24"/>
            </w:rPr>
          </w:pPr>
          <w:hyperlink w:anchor="_Toc188957266" w:history="1">
            <w:r w:rsidRPr="00906DA8">
              <w:rPr>
                <w:rStyle w:val="Hyperlink"/>
                <w:rFonts w:ascii="Times New Roman" w:hAnsi="Times New Roman" w:cs="Times New Roman"/>
                <w:b/>
                <w:bCs/>
                <w:noProof/>
                <w:sz w:val="24"/>
                <w:szCs w:val="24"/>
              </w:rPr>
              <w:t>Study 1: Time 1 information and longitudinal analyses</w:t>
            </w:r>
            <w:r w:rsidRPr="00906DA8">
              <w:rPr>
                <w:rFonts w:ascii="Times New Roman" w:hAnsi="Times New Roman" w:cs="Times New Roman"/>
                <w:noProof/>
                <w:webHidden/>
                <w:sz w:val="24"/>
                <w:szCs w:val="24"/>
              </w:rPr>
              <w:tab/>
            </w:r>
            <w:r w:rsidRPr="00906DA8">
              <w:rPr>
                <w:rFonts w:ascii="Times New Roman" w:hAnsi="Times New Roman" w:cs="Times New Roman"/>
                <w:noProof/>
                <w:webHidden/>
                <w:sz w:val="24"/>
                <w:szCs w:val="24"/>
              </w:rPr>
              <w:fldChar w:fldCharType="begin"/>
            </w:r>
            <w:r w:rsidRPr="00906DA8">
              <w:rPr>
                <w:rFonts w:ascii="Times New Roman" w:hAnsi="Times New Roman" w:cs="Times New Roman"/>
                <w:noProof/>
                <w:webHidden/>
                <w:sz w:val="24"/>
                <w:szCs w:val="24"/>
              </w:rPr>
              <w:instrText xml:space="preserve"> PAGEREF _Toc188957266 \h </w:instrText>
            </w:r>
            <w:r w:rsidRPr="00906DA8">
              <w:rPr>
                <w:rFonts w:ascii="Times New Roman" w:hAnsi="Times New Roman" w:cs="Times New Roman"/>
                <w:noProof/>
                <w:webHidden/>
                <w:sz w:val="24"/>
                <w:szCs w:val="24"/>
              </w:rPr>
            </w:r>
            <w:r w:rsidRPr="00906DA8">
              <w:rPr>
                <w:rFonts w:ascii="Times New Roman" w:hAnsi="Times New Roman" w:cs="Times New Roman"/>
                <w:noProof/>
                <w:webHidden/>
                <w:sz w:val="24"/>
                <w:szCs w:val="24"/>
              </w:rPr>
              <w:fldChar w:fldCharType="separate"/>
            </w:r>
            <w:r w:rsidR="005F290A">
              <w:rPr>
                <w:rFonts w:ascii="Times New Roman" w:hAnsi="Times New Roman" w:cs="Times New Roman"/>
                <w:noProof/>
                <w:webHidden/>
                <w:sz w:val="24"/>
                <w:szCs w:val="24"/>
              </w:rPr>
              <w:t>6</w:t>
            </w:r>
            <w:r w:rsidRPr="00906DA8">
              <w:rPr>
                <w:rFonts w:ascii="Times New Roman" w:hAnsi="Times New Roman" w:cs="Times New Roman"/>
                <w:noProof/>
                <w:webHidden/>
                <w:sz w:val="24"/>
                <w:szCs w:val="24"/>
              </w:rPr>
              <w:fldChar w:fldCharType="end"/>
            </w:r>
          </w:hyperlink>
        </w:p>
        <w:p w14:paraId="32F1032B" w14:textId="64193CF2" w:rsidR="008C7A92" w:rsidRPr="00906DA8" w:rsidRDefault="008C7A92">
          <w:pPr>
            <w:pStyle w:val="TOC1"/>
            <w:tabs>
              <w:tab w:val="right" w:leader="dot" w:pos="9350"/>
            </w:tabs>
            <w:rPr>
              <w:rFonts w:ascii="Times New Roman" w:eastAsiaTheme="minorEastAsia" w:hAnsi="Times New Roman" w:cs="Times New Roman"/>
              <w:noProof/>
              <w:sz w:val="24"/>
              <w:szCs w:val="24"/>
            </w:rPr>
          </w:pPr>
          <w:hyperlink w:anchor="_Toc188957267" w:history="1">
            <w:r w:rsidRPr="00906DA8">
              <w:rPr>
                <w:rStyle w:val="Hyperlink"/>
                <w:rFonts w:ascii="Times New Roman" w:hAnsi="Times New Roman" w:cs="Times New Roman"/>
                <w:b/>
                <w:bCs/>
                <w:noProof/>
                <w:sz w:val="24"/>
                <w:szCs w:val="24"/>
              </w:rPr>
              <w:t>Simple Slope Analyses at +/- 1 SD</w:t>
            </w:r>
            <w:r w:rsidRPr="00906DA8">
              <w:rPr>
                <w:rFonts w:ascii="Times New Roman" w:hAnsi="Times New Roman" w:cs="Times New Roman"/>
                <w:noProof/>
                <w:webHidden/>
                <w:sz w:val="24"/>
                <w:szCs w:val="24"/>
              </w:rPr>
              <w:tab/>
            </w:r>
            <w:r w:rsidRPr="00906DA8">
              <w:rPr>
                <w:rFonts w:ascii="Times New Roman" w:hAnsi="Times New Roman" w:cs="Times New Roman"/>
                <w:noProof/>
                <w:webHidden/>
                <w:sz w:val="24"/>
                <w:szCs w:val="24"/>
              </w:rPr>
              <w:fldChar w:fldCharType="begin"/>
            </w:r>
            <w:r w:rsidRPr="00906DA8">
              <w:rPr>
                <w:rFonts w:ascii="Times New Roman" w:hAnsi="Times New Roman" w:cs="Times New Roman"/>
                <w:noProof/>
                <w:webHidden/>
                <w:sz w:val="24"/>
                <w:szCs w:val="24"/>
              </w:rPr>
              <w:instrText xml:space="preserve"> PAGEREF _Toc188957267 \h </w:instrText>
            </w:r>
            <w:r w:rsidRPr="00906DA8">
              <w:rPr>
                <w:rFonts w:ascii="Times New Roman" w:hAnsi="Times New Roman" w:cs="Times New Roman"/>
                <w:noProof/>
                <w:webHidden/>
                <w:sz w:val="24"/>
                <w:szCs w:val="24"/>
              </w:rPr>
            </w:r>
            <w:r w:rsidRPr="00906DA8">
              <w:rPr>
                <w:rFonts w:ascii="Times New Roman" w:hAnsi="Times New Roman" w:cs="Times New Roman"/>
                <w:noProof/>
                <w:webHidden/>
                <w:sz w:val="24"/>
                <w:szCs w:val="24"/>
              </w:rPr>
              <w:fldChar w:fldCharType="separate"/>
            </w:r>
            <w:r w:rsidR="005F290A">
              <w:rPr>
                <w:rFonts w:ascii="Times New Roman" w:hAnsi="Times New Roman" w:cs="Times New Roman"/>
                <w:noProof/>
                <w:webHidden/>
                <w:sz w:val="24"/>
                <w:szCs w:val="24"/>
              </w:rPr>
              <w:t>10</w:t>
            </w:r>
            <w:r w:rsidRPr="00906DA8">
              <w:rPr>
                <w:rFonts w:ascii="Times New Roman" w:hAnsi="Times New Roman" w:cs="Times New Roman"/>
                <w:noProof/>
                <w:webHidden/>
                <w:sz w:val="24"/>
                <w:szCs w:val="24"/>
              </w:rPr>
              <w:fldChar w:fldCharType="end"/>
            </w:r>
          </w:hyperlink>
        </w:p>
        <w:p w14:paraId="63135AAA" w14:textId="3B9BF99F" w:rsidR="008C7A92" w:rsidRPr="00906DA8" w:rsidRDefault="008C7A92">
          <w:pPr>
            <w:pStyle w:val="TOC1"/>
            <w:tabs>
              <w:tab w:val="right" w:leader="dot" w:pos="9350"/>
            </w:tabs>
            <w:rPr>
              <w:rFonts w:ascii="Times New Roman" w:eastAsiaTheme="minorEastAsia" w:hAnsi="Times New Roman" w:cs="Times New Roman"/>
              <w:noProof/>
              <w:sz w:val="24"/>
              <w:szCs w:val="24"/>
            </w:rPr>
          </w:pPr>
          <w:hyperlink w:anchor="_Toc188957268" w:history="1">
            <w:r w:rsidRPr="00906DA8">
              <w:rPr>
                <w:rStyle w:val="Hyperlink"/>
                <w:rFonts w:ascii="Times New Roman" w:hAnsi="Times New Roman" w:cs="Times New Roman"/>
                <w:b/>
                <w:bCs/>
                <w:noProof/>
                <w:sz w:val="24"/>
                <w:szCs w:val="24"/>
              </w:rPr>
              <w:t>Supplemental Studies: Studies 1a, 1b, 1c, and 2a, 2b, 2c</w:t>
            </w:r>
            <w:r w:rsidRPr="00906DA8">
              <w:rPr>
                <w:rFonts w:ascii="Times New Roman" w:hAnsi="Times New Roman" w:cs="Times New Roman"/>
                <w:noProof/>
                <w:webHidden/>
                <w:sz w:val="24"/>
                <w:szCs w:val="24"/>
              </w:rPr>
              <w:tab/>
            </w:r>
            <w:r w:rsidRPr="00906DA8">
              <w:rPr>
                <w:rFonts w:ascii="Times New Roman" w:hAnsi="Times New Roman" w:cs="Times New Roman"/>
                <w:noProof/>
                <w:webHidden/>
                <w:sz w:val="24"/>
                <w:szCs w:val="24"/>
              </w:rPr>
              <w:fldChar w:fldCharType="begin"/>
            </w:r>
            <w:r w:rsidRPr="00906DA8">
              <w:rPr>
                <w:rFonts w:ascii="Times New Roman" w:hAnsi="Times New Roman" w:cs="Times New Roman"/>
                <w:noProof/>
                <w:webHidden/>
                <w:sz w:val="24"/>
                <w:szCs w:val="24"/>
              </w:rPr>
              <w:instrText xml:space="preserve"> PAGEREF _Toc188957268 \h </w:instrText>
            </w:r>
            <w:r w:rsidRPr="00906DA8">
              <w:rPr>
                <w:rFonts w:ascii="Times New Roman" w:hAnsi="Times New Roman" w:cs="Times New Roman"/>
                <w:noProof/>
                <w:webHidden/>
                <w:sz w:val="24"/>
                <w:szCs w:val="24"/>
              </w:rPr>
            </w:r>
            <w:r w:rsidRPr="00906DA8">
              <w:rPr>
                <w:rFonts w:ascii="Times New Roman" w:hAnsi="Times New Roman" w:cs="Times New Roman"/>
                <w:noProof/>
                <w:webHidden/>
                <w:sz w:val="24"/>
                <w:szCs w:val="24"/>
              </w:rPr>
              <w:fldChar w:fldCharType="separate"/>
            </w:r>
            <w:r w:rsidR="005F290A">
              <w:rPr>
                <w:rFonts w:ascii="Times New Roman" w:hAnsi="Times New Roman" w:cs="Times New Roman"/>
                <w:noProof/>
                <w:webHidden/>
                <w:sz w:val="24"/>
                <w:szCs w:val="24"/>
              </w:rPr>
              <w:t>17</w:t>
            </w:r>
            <w:r w:rsidRPr="00906DA8">
              <w:rPr>
                <w:rFonts w:ascii="Times New Roman" w:hAnsi="Times New Roman" w:cs="Times New Roman"/>
                <w:noProof/>
                <w:webHidden/>
                <w:sz w:val="24"/>
                <w:szCs w:val="24"/>
              </w:rPr>
              <w:fldChar w:fldCharType="end"/>
            </w:r>
          </w:hyperlink>
        </w:p>
        <w:p w14:paraId="788A27FC" w14:textId="69C40AFF" w:rsidR="008C7A92" w:rsidRPr="00906DA8" w:rsidRDefault="008C7A92">
          <w:pPr>
            <w:pStyle w:val="TOC1"/>
            <w:tabs>
              <w:tab w:val="right" w:leader="dot" w:pos="9350"/>
            </w:tabs>
            <w:rPr>
              <w:rFonts w:ascii="Times New Roman" w:eastAsiaTheme="minorEastAsia" w:hAnsi="Times New Roman" w:cs="Times New Roman"/>
              <w:noProof/>
              <w:sz w:val="24"/>
              <w:szCs w:val="24"/>
            </w:rPr>
          </w:pPr>
          <w:hyperlink w:anchor="_Toc188957269" w:history="1">
            <w:r w:rsidRPr="00906DA8">
              <w:rPr>
                <w:rStyle w:val="Hyperlink"/>
                <w:rFonts w:ascii="Times New Roman" w:hAnsi="Times New Roman" w:cs="Times New Roman"/>
                <w:b/>
                <w:bCs/>
                <w:noProof/>
                <w:sz w:val="24"/>
                <w:szCs w:val="24"/>
              </w:rPr>
              <w:t>Quadratic relation between personal mindsets and certainty</w:t>
            </w:r>
            <w:r w:rsidRPr="00906DA8">
              <w:rPr>
                <w:rFonts w:ascii="Times New Roman" w:hAnsi="Times New Roman" w:cs="Times New Roman"/>
                <w:noProof/>
                <w:webHidden/>
                <w:sz w:val="24"/>
                <w:szCs w:val="24"/>
              </w:rPr>
              <w:tab/>
            </w:r>
            <w:r w:rsidRPr="00906DA8">
              <w:rPr>
                <w:rFonts w:ascii="Times New Roman" w:hAnsi="Times New Roman" w:cs="Times New Roman"/>
                <w:noProof/>
                <w:webHidden/>
                <w:sz w:val="24"/>
                <w:szCs w:val="24"/>
              </w:rPr>
              <w:fldChar w:fldCharType="begin"/>
            </w:r>
            <w:r w:rsidRPr="00906DA8">
              <w:rPr>
                <w:rFonts w:ascii="Times New Roman" w:hAnsi="Times New Roman" w:cs="Times New Roman"/>
                <w:noProof/>
                <w:webHidden/>
                <w:sz w:val="24"/>
                <w:szCs w:val="24"/>
              </w:rPr>
              <w:instrText xml:space="preserve"> PAGEREF _Toc188957269 \h </w:instrText>
            </w:r>
            <w:r w:rsidRPr="00906DA8">
              <w:rPr>
                <w:rFonts w:ascii="Times New Roman" w:hAnsi="Times New Roman" w:cs="Times New Roman"/>
                <w:noProof/>
                <w:webHidden/>
                <w:sz w:val="24"/>
                <w:szCs w:val="24"/>
              </w:rPr>
            </w:r>
            <w:r w:rsidRPr="00906DA8">
              <w:rPr>
                <w:rFonts w:ascii="Times New Roman" w:hAnsi="Times New Roman" w:cs="Times New Roman"/>
                <w:noProof/>
                <w:webHidden/>
                <w:sz w:val="24"/>
                <w:szCs w:val="24"/>
              </w:rPr>
              <w:fldChar w:fldCharType="separate"/>
            </w:r>
            <w:r w:rsidR="005F290A">
              <w:rPr>
                <w:rFonts w:ascii="Times New Roman" w:hAnsi="Times New Roman" w:cs="Times New Roman"/>
                <w:noProof/>
                <w:webHidden/>
                <w:sz w:val="24"/>
                <w:szCs w:val="24"/>
              </w:rPr>
              <w:t>20</w:t>
            </w:r>
            <w:r w:rsidRPr="00906DA8">
              <w:rPr>
                <w:rFonts w:ascii="Times New Roman" w:hAnsi="Times New Roman" w:cs="Times New Roman"/>
                <w:noProof/>
                <w:webHidden/>
                <w:sz w:val="24"/>
                <w:szCs w:val="24"/>
              </w:rPr>
              <w:fldChar w:fldCharType="end"/>
            </w:r>
          </w:hyperlink>
        </w:p>
        <w:p w14:paraId="7253CB88" w14:textId="53DF51E3" w:rsidR="00DC64AB" w:rsidRPr="009D3A12" w:rsidRDefault="00DC64AB">
          <w:pPr>
            <w:rPr>
              <w:sz w:val="24"/>
              <w:szCs w:val="24"/>
            </w:rPr>
          </w:pPr>
          <w:r w:rsidRPr="00906DA8">
            <w:rPr>
              <w:rFonts w:ascii="Times New Roman" w:hAnsi="Times New Roman" w:cs="Times New Roman"/>
              <w:bCs/>
              <w:noProof/>
              <w:sz w:val="24"/>
              <w:szCs w:val="24"/>
            </w:rPr>
            <w:fldChar w:fldCharType="end"/>
          </w:r>
        </w:p>
      </w:sdtContent>
    </w:sdt>
    <w:p w14:paraId="13B42110" w14:textId="77777777" w:rsidR="00642B0A" w:rsidRPr="009D3A12" w:rsidRDefault="00642B0A" w:rsidP="00147145">
      <w:pPr>
        <w:spacing w:after="0" w:line="240" w:lineRule="auto"/>
        <w:rPr>
          <w:rFonts w:ascii="Times New Roman" w:hAnsi="Times New Roman" w:cs="Times New Roman"/>
          <w:sz w:val="24"/>
          <w:szCs w:val="24"/>
        </w:rPr>
      </w:pPr>
    </w:p>
    <w:p w14:paraId="006511A6" w14:textId="77777777" w:rsidR="00DC64AB" w:rsidRPr="009D3A12" w:rsidRDefault="00DC64AB">
      <w:pPr>
        <w:rPr>
          <w:rFonts w:ascii="Times New Roman" w:eastAsiaTheme="majorEastAsia" w:hAnsi="Times New Roman" w:cs="Times New Roman"/>
          <w:b/>
          <w:sz w:val="24"/>
          <w:szCs w:val="24"/>
        </w:rPr>
      </w:pPr>
      <w:r w:rsidRPr="009D3A12">
        <w:rPr>
          <w:rFonts w:ascii="Times New Roman" w:hAnsi="Times New Roman" w:cs="Times New Roman"/>
          <w:b/>
          <w:sz w:val="24"/>
          <w:szCs w:val="24"/>
        </w:rPr>
        <w:br w:type="page"/>
      </w:r>
    </w:p>
    <w:p w14:paraId="3BEF1D50" w14:textId="77777777" w:rsidR="00B465BF" w:rsidRPr="009D3A12" w:rsidRDefault="00B465BF" w:rsidP="00B465BF">
      <w:pPr>
        <w:pStyle w:val="Heading1"/>
        <w:jc w:val="center"/>
        <w:rPr>
          <w:rFonts w:ascii="Times New Roman" w:hAnsi="Times New Roman" w:cs="Times New Roman"/>
          <w:b/>
          <w:color w:val="auto"/>
          <w:sz w:val="24"/>
          <w:szCs w:val="24"/>
        </w:rPr>
      </w:pPr>
      <w:bookmarkStart w:id="0" w:name="_Toc188957264"/>
      <w:r w:rsidRPr="009D3A12">
        <w:rPr>
          <w:rFonts w:ascii="Times New Roman" w:hAnsi="Times New Roman" w:cs="Times New Roman"/>
          <w:b/>
          <w:color w:val="auto"/>
          <w:sz w:val="24"/>
          <w:szCs w:val="24"/>
        </w:rPr>
        <w:lastRenderedPageBreak/>
        <w:t>Study 1 Materials</w:t>
      </w:r>
      <w:bookmarkEnd w:id="0"/>
    </w:p>
    <w:p w14:paraId="5F444899"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p>
    <w:p w14:paraId="59A1FACF" w14:textId="77777777" w:rsidR="00B465BF" w:rsidRPr="009D3A12" w:rsidRDefault="00B465BF" w:rsidP="00B465BF">
      <w:pPr>
        <w:spacing w:after="0" w:line="240" w:lineRule="auto"/>
        <w:rPr>
          <w:rFonts w:ascii="Times New Roman" w:hAnsi="Times New Roman" w:cs="Times New Roman"/>
          <w:b/>
          <w:sz w:val="24"/>
          <w:szCs w:val="24"/>
        </w:rPr>
      </w:pPr>
      <w:r w:rsidRPr="009D3A12">
        <w:rPr>
          <w:rFonts w:ascii="Times New Roman" w:hAnsi="Times New Roman" w:cs="Times New Roman"/>
          <w:b/>
          <w:sz w:val="24"/>
          <w:szCs w:val="24"/>
          <w:shd w:val="clear" w:color="auto" w:fill="FFFFFF"/>
        </w:rPr>
        <w:t xml:space="preserve">Personal Mindsets </w:t>
      </w:r>
      <w:r w:rsidRPr="009D3A12">
        <w:rPr>
          <w:rFonts w:ascii="Times New Roman" w:hAnsi="Times New Roman" w:cs="Times New Roman"/>
          <w:b/>
          <w:sz w:val="24"/>
          <w:szCs w:val="24"/>
        </w:rPr>
        <w:t>(1 = strongly agree, 7 = strongly disagree)</w:t>
      </w:r>
    </w:p>
    <w:p w14:paraId="361FC040" w14:textId="77777777" w:rsidR="00B465BF" w:rsidRPr="009D3A12" w:rsidRDefault="00B465BF" w:rsidP="00B465BF">
      <w:pPr>
        <w:spacing w:after="0" w:line="240" w:lineRule="auto"/>
        <w:rPr>
          <w:rFonts w:ascii="Times New Roman" w:hAnsi="Times New Roman" w:cs="Times New Roman"/>
          <w:b/>
          <w:sz w:val="24"/>
          <w:szCs w:val="24"/>
          <w:shd w:val="clear" w:color="auto" w:fill="FFFFFF"/>
        </w:rPr>
      </w:pPr>
    </w:p>
    <w:p w14:paraId="7B1F240C" w14:textId="77777777" w:rsidR="00B465BF" w:rsidRPr="009D3A12" w:rsidRDefault="00B465BF" w:rsidP="00B465BF">
      <w:pPr>
        <w:spacing w:after="0" w:line="240" w:lineRule="auto"/>
        <w:rPr>
          <w:rFonts w:ascii="Times New Roman" w:eastAsia="Times New Roman" w:hAnsi="Times New Roman" w:cs="Times New Roman"/>
          <w:sz w:val="24"/>
          <w:szCs w:val="24"/>
        </w:rPr>
      </w:pPr>
      <w:r w:rsidRPr="009D3A12">
        <w:rPr>
          <w:rFonts w:ascii="Times New Roman" w:eastAsia="Times New Roman" w:hAnsi="Times New Roman" w:cs="Times New Roman"/>
          <w:sz w:val="24"/>
          <w:szCs w:val="24"/>
          <w:shd w:val="clear" w:color="auto" w:fill="FFFFFF"/>
        </w:rPr>
        <w:t>The following questionnaire has been designed to investigate ideas about intelligence. There are no right or wrong answers. We are interested in your ideas. </w:t>
      </w:r>
    </w:p>
    <w:p w14:paraId="74B6E787" w14:textId="77777777" w:rsidR="00B465BF" w:rsidRPr="009D3A12" w:rsidRDefault="00B465BF" w:rsidP="00B465BF">
      <w:pPr>
        <w:shd w:val="clear" w:color="auto" w:fill="FFFFFF"/>
        <w:spacing w:after="0" w:line="240" w:lineRule="auto"/>
        <w:rPr>
          <w:rFonts w:ascii="Times New Roman" w:eastAsia="Times New Roman" w:hAnsi="Times New Roman" w:cs="Times New Roman"/>
          <w:sz w:val="24"/>
          <w:szCs w:val="24"/>
        </w:rPr>
      </w:pPr>
    </w:p>
    <w:p w14:paraId="27DD19F5" w14:textId="77777777" w:rsidR="00B465BF" w:rsidRPr="009D3A12" w:rsidRDefault="00B465BF" w:rsidP="00B465BF">
      <w:pPr>
        <w:shd w:val="clear" w:color="auto" w:fill="FFFFFF"/>
        <w:spacing w:after="0" w:line="240" w:lineRule="auto"/>
        <w:rPr>
          <w:rFonts w:ascii="Times New Roman" w:eastAsia="Times New Roman" w:hAnsi="Times New Roman" w:cs="Times New Roman"/>
          <w:sz w:val="24"/>
          <w:szCs w:val="24"/>
        </w:rPr>
      </w:pPr>
      <w:r w:rsidRPr="009D3A12">
        <w:rPr>
          <w:rFonts w:ascii="Times New Roman" w:eastAsia="Times New Roman" w:hAnsi="Times New Roman" w:cs="Times New Roman"/>
          <w:sz w:val="24"/>
          <w:szCs w:val="24"/>
        </w:rPr>
        <w:t>Using the scale below, please indicate the extent to which you agree or disagree with the following statements:</w:t>
      </w:r>
    </w:p>
    <w:p w14:paraId="6839A5D7"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p>
    <w:p w14:paraId="069C2125" w14:textId="77777777" w:rsidR="00B465BF" w:rsidRPr="009D3A12" w:rsidRDefault="00B465BF" w:rsidP="00B465BF">
      <w:pPr>
        <w:spacing w:after="0" w:line="240" w:lineRule="auto"/>
        <w:rPr>
          <w:rStyle w:val="Strong"/>
          <w:rFonts w:ascii="Times New Roman" w:hAnsi="Times New Roman" w:cs="Times New Roman"/>
          <w:b w:val="0"/>
          <w:sz w:val="24"/>
          <w:szCs w:val="24"/>
          <w:shd w:val="clear" w:color="auto" w:fill="FFFFFF"/>
        </w:rPr>
      </w:pPr>
      <w:r w:rsidRPr="009D3A12">
        <w:rPr>
          <w:rStyle w:val="Strong"/>
          <w:rFonts w:ascii="Times New Roman" w:hAnsi="Times New Roman" w:cs="Times New Roman"/>
          <w:b w:val="0"/>
          <w:sz w:val="24"/>
          <w:szCs w:val="24"/>
          <w:shd w:val="clear" w:color="auto" w:fill="FFFFFF"/>
        </w:rPr>
        <w:t>You have a certain amount of intelligence, and you can't really do much to change it.</w:t>
      </w:r>
    </w:p>
    <w:p w14:paraId="2EB03B78" w14:textId="77777777" w:rsidR="00B465BF" w:rsidRPr="009D3A12" w:rsidRDefault="00B465BF" w:rsidP="00B465BF">
      <w:pPr>
        <w:spacing w:after="0" w:line="240" w:lineRule="auto"/>
        <w:rPr>
          <w:rStyle w:val="Strong"/>
          <w:rFonts w:ascii="Times New Roman" w:hAnsi="Times New Roman" w:cs="Times New Roman"/>
          <w:b w:val="0"/>
          <w:sz w:val="24"/>
          <w:szCs w:val="24"/>
          <w:shd w:val="clear" w:color="auto" w:fill="FFFFFF"/>
        </w:rPr>
      </w:pPr>
      <w:r w:rsidRPr="009D3A12">
        <w:rPr>
          <w:rStyle w:val="Strong"/>
          <w:rFonts w:ascii="Times New Roman" w:hAnsi="Times New Roman" w:cs="Times New Roman"/>
          <w:b w:val="0"/>
          <w:sz w:val="24"/>
          <w:szCs w:val="24"/>
          <w:shd w:val="clear" w:color="auto" w:fill="FFFFFF"/>
        </w:rPr>
        <w:t>Your intelligence is something about you that you can't change very much.</w:t>
      </w:r>
    </w:p>
    <w:p w14:paraId="39E638D2" w14:textId="77777777" w:rsidR="00B465BF" w:rsidRPr="009D3A12" w:rsidRDefault="00B465BF" w:rsidP="00B465BF">
      <w:pPr>
        <w:spacing w:after="0" w:line="240" w:lineRule="auto"/>
        <w:rPr>
          <w:rStyle w:val="Strong"/>
          <w:rFonts w:ascii="Times New Roman" w:hAnsi="Times New Roman" w:cs="Times New Roman"/>
          <w:sz w:val="24"/>
          <w:szCs w:val="24"/>
          <w:shd w:val="clear" w:color="auto" w:fill="FFFFFF"/>
        </w:rPr>
      </w:pPr>
    </w:p>
    <w:p w14:paraId="501E9C0A" w14:textId="7E867043" w:rsidR="00B465BF" w:rsidRPr="009D3A12" w:rsidRDefault="00F35A77" w:rsidP="00B465BF">
      <w:pPr>
        <w:spacing w:after="0" w:line="240" w:lineRule="auto"/>
        <w:rPr>
          <w:rStyle w:val="Strong"/>
          <w:rFonts w:ascii="Times New Roman" w:hAnsi="Times New Roman" w:cs="Times New Roman"/>
          <w:sz w:val="24"/>
          <w:szCs w:val="24"/>
          <w:shd w:val="clear" w:color="auto" w:fill="FFFFFF"/>
        </w:rPr>
      </w:pPr>
      <w:r w:rsidRPr="009D3A12">
        <w:rPr>
          <w:rStyle w:val="Strong"/>
          <w:rFonts w:ascii="Times New Roman" w:hAnsi="Times New Roman" w:cs="Times New Roman"/>
          <w:sz w:val="24"/>
          <w:szCs w:val="24"/>
          <w:shd w:val="clear" w:color="auto" w:fill="FFFFFF"/>
        </w:rPr>
        <w:t xml:space="preserve">Personal </w:t>
      </w:r>
      <w:r w:rsidR="005D40B8" w:rsidRPr="009D3A12">
        <w:rPr>
          <w:rStyle w:val="Strong"/>
          <w:rFonts w:ascii="Times New Roman" w:hAnsi="Times New Roman" w:cs="Times New Roman"/>
          <w:sz w:val="24"/>
          <w:szCs w:val="24"/>
          <w:shd w:val="clear" w:color="auto" w:fill="FFFFFF"/>
        </w:rPr>
        <w:t>Certainty</w:t>
      </w:r>
      <w:r w:rsidR="00CE34D7" w:rsidRPr="009D3A12">
        <w:rPr>
          <w:rStyle w:val="Strong"/>
          <w:rFonts w:ascii="Times New Roman" w:hAnsi="Times New Roman" w:cs="Times New Roman"/>
          <w:sz w:val="24"/>
          <w:szCs w:val="24"/>
          <w:shd w:val="clear" w:color="auto" w:fill="FFFFFF"/>
        </w:rPr>
        <w:t xml:space="preserve"> (1 = not at all, 7 = very much)</w:t>
      </w:r>
    </w:p>
    <w:p w14:paraId="41551DF9" w14:textId="462C03F1" w:rsidR="00B465BF" w:rsidRPr="009D3A12" w:rsidRDefault="00B465BF" w:rsidP="00B465BF">
      <w:pPr>
        <w:spacing w:after="0" w:line="240" w:lineRule="auto"/>
        <w:rPr>
          <w:rStyle w:val="Strong"/>
          <w:rFonts w:ascii="Times New Roman" w:hAnsi="Times New Roman" w:cs="Times New Roman"/>
          <w:b w:val="0"/>
          <w:sz w:val="24"/>
          <w:szCs w:val="24"/>
          <w:shd w:val="clear" w:color="auto" w:fill="FFFFFF"/>
        </w:rPr>
      </w:pPr>
      <w:r w:rsidRPr="009D3A12">
        <w:rPr>
          <w:rStyle w:val="Strong"/>
          <w:rFonts w:ascii="Times New Roman" w:hAnsi="Times New Roman" w:cs="Times New Roman"/>
          <w:b w:val="0"/>
          <w:sz w:val="24"/>
          <w:szCs w:val="24"/>
          <w:shd w:val="clear" w:color="auto" w:fill="FFFFFF"/>
        </w:rPr>
        <w:t xml:space="preserve">After each of the </w:t>
      </w:r>
      <w:r w:rsidR="00F35A77" w:rsidRPr="009D3A12">
        <w:rPr>
          <w:rStyle w:val="Strong"/>
          <w:rFonts w:ascii="Times New Roman" w:hAnsi="Times New Roman" w:cs="Times New Roman"/>
          <w:b w:val="0"/>
          <w:sz w:val="24"/>
          <w:szCs w:val="24"/>
          <w:shd w:val="clear" w:color="auto" w:fill="FFFFFF"/>
        </w:rPr>
        <w:t xml:space="preserve">Personal </w:t>
      </w:r>
      <w:r w:rsidRPr="009D3A12">
        <w:rPr>
          <w:rStyle w:val="Strong"/>
          <w:rFonts w:ascii="Times New Roman" w:hAnsi="Times New Roman" w:cs="Times New Roman"/>
          <w:b w:val="0"/>
          <w:sz w:val="24"/>
          <w:szCs w:val="24"/>
          <w:shd w:val="clear" w:color="auto" w:fill="FFFFFF"/>
        </w:rPr>
        <w:t xml:space="preserve">Mindset items, participants rated the </w:t>
      </w:r>
      <w:r w:rsidR="00E96805" w:rsidRPr="009D3A12">
        <w:rPr>
          <w:rStyle w:val="Strong"/>
          <w:rFonts w:ascii="Times New Roman" w:hAnsi="Times New Roman" w:cs="Times New Roman"/>
          <w:b w:val="0"/>
          <w:sz w:val="24"/>
          <w:szCs w:val="24"/>
          <w:shd w:val="clear" w:color="auto" w:fill="FFFFFF"/>
        </w:rPr>
        <w:t>certainty</w:t>
      </w:r>
      <w:r w:rsidRPr="009D3A12">
        <w:rPr>
          <w:rStyle w:val="Strong"/>
          <w:rFonts w:ascii="Times New Roman" w:hAnsi="Times New Roman" w:cs="Times New Roman"/>
          <w:b w:val="0"/>
          <w:sz w:val="24"/>
          <w:szCs w:val="24"/>
          <w:shd w:val="clear" w:color="auto" w:fill="FFFFFF"/>
        </w:rPr>
        <w:t xml:space="preserve"> of their mindset beliefs.</w:t>
      </w:r>
    </w:p>
    <w:p w14:paraId="796BBA56" w14:textId="77777777" w:rsidR="00B465BF" w:rsidRPr="009D3A12" w:rsidRDefault="00B465BF" w:rsidP="00B465BF">
      <w:pPr>
        <w:spacing w:after="0" w:line="240" w:lineRule="auto"/>
        <w:rPr>
          <w:rStyle w:val="Strong"/>
          <w:rFonts w:ascii="Times New Roman" w:hAnsi="Times New Roman" w:cs="Times New Roman"/>
          <w:b w:val="0"/>
          <w:sz w:val="24"/>
          <w:szCs w:val="24"/>
          <w:shd w:val="clear" w:color="auto" w:fill="FFFFFF"/>
        </w:rPr>
      </w:pPr>
    </w:p>
    <w:p w14:paraId="34F45895"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How certain do you feel about the response that you just provided?</w:t>
      </w:r>
    </w:p>
    <w:p w14:paraId="1CF71350" w14:textId="7CA9718B" w:rsidR="00B465BF" w:rsidRPr="009D3A12" w:rsidRDefault="00B465BF" w:rsidP="00B465BF">
      <w:pPr>
        <w:spacing w:after="0" w:line="240" w:lineRule="auto"/>
        <w:rPr>
          <w:rFonts w:ascii="Times New Roman" w:hAnsi="Times New Roman" w:cs="Times New Roman"/>
          <w:sz w:val="24"/>
          <w:szCs w:val="24"/>
          <w:shd w:val="clear" w:color="auto" w:fill="FFFFFF"/>
        </w:rPr>
      </w:pPr>
    </w:p>
    <w:p w14:paraId="6E142C90" w14:textId="77777777" w:rsidR="00E96805" w:rsidRPr="009D3A12" w:rsidRDefault="005D40B8" w:rsidP="00B465BF">
      <w:pPr>
        <w:spacing w:after="0" w:line="240" w:lineRule="auto"/>
        <w:rPr>
          <w:rStyle w:val="Strong"/>
          <w:rFonts w:ascii="Times New Roman" w:hAnsi="Times New Roman" w:cs="Times New Roman"/>
          <w:sz w:val="24"/>
          <w:szCs w:val="24"/>
          <w:shd w:val="clear" w:color="auto" w:fill="FFFFFF"/>
        </w:rPr>
      </w:pPr>
      <w:r w:rsidRPr="009D3A12">
        <w:rPr>
          <w:rFonts w:ascii="Times New Roman" w:hAnsi="Times New Roman" w:cs="Times New Roman"/>
          <w:b/>
          <w:bCs/>
          <w:color w:val="000000" w:themeColor="text1"/>
          <w:sz w:val="24"/>
          <w:szCs w:val="24"/>
          <w:shd w:val="clear" w:color="auto" w:fill="FFFFFF"/>
        </w:rPr>
        <w:t xml:space="preserve">Other Strength Measures </w:t>
      </w:r>
      <w:r w:rsidRPr="009D3A12">
        <w:rPr>
          <w:rStyle w:val="Strong"/>
          <w:rFonts w:ascii="Times New Roman" w:hAnsi="Times New Roman" w:cs="Times New Roman"/>
          <w:sz w:val="24"/>
          <w:szCs w:val="24"/>
          <w:shd w:val="clear" w:color="auto" w:fill="FFFFFF"/>
        </w:rPr>
        <w:t>(1 = not at all, 7 = very much)</w:t>
      </w:r>
    </w:p>
    <w:p w14:paraId="0B75E0E1" w14:textId="497D46BE" w:rsidR="005D40B8" w:rsidRPr="009D3A12" w:rsidRDefault="00E96805" w:rsidP="00B465BF">
      <w:pPr>
        <w:spacing w:after="0" w:line="240" w:lineRule="auto"/>
        <w:rPr>
          <w:rStyle w:val="Strong"/>
          <w:rFonts w:ascii="Times New Roman" w:hAnsi="Times New Roman" w:cs="Times New Roman"/>
          <w:b w:val="0"/>
          <w:bCs w:val="0"/>
          <w:sz w:val="24"/>
          <w:szCs w:val="24"/>
          <w:u w:val="single"/>
          <w:shd w:val="clear" w:color="auto" w:fill="FFFFFF"/>
        </w:rPr>
      </w:pPr>
      <w:r w:rsidRPr="009D3A12">
        <w:rPr>
          <w:rStyle w:val="Strong"/>
          <w:rFonts w:ascii="Times New Roman" w:hAnsi="Times New Roman" w:cs="Times New Roman"/>
          <w:b w:val="0"/>
          <w:bCs w:val="0"/>
          <w:sz w:val="24"/>
          <w:szCs w:val="24"/>
          <w:u w:val="single"/>
          <w:shd w:val="clear" w:color="auto" w:fill="FFFFFF"/>
        </w:rPr>
        <w:t>These were only included in the</w:t>
      </w:r>
      <w:r w:rsidR="005F290A">
        <w:rPr>
          <w:rStyle w:val="Strong"/>
          <w:rFonts w:ascii="Times New Roman" w:hAnsi="Times New Roman" w:cs="Times New Roman"/>
          <w:b w:val="0"/>
          <w:bCs w:val="0"/>
          <w:sz w:val="24"/>
          <w:szCs w:val="24"/>
          <w:u w:val="single"/>
          <w:shd w:val="clear" w:color="auto" w:fill="FFFFFF"/>
        </w:rPr>
        <w:t xml:space="preserve"> Ohio State University data collection</w:t>
      </w:r>
    </w:p>
    <w:p w14:paraId="75631184" w14:textId="77777777" w:rsidR="00E96805" w:rsidRPr="009D3A12" w:rsidRDefault="00E96805" w:rsidP="00B465BF">
      <w:pPr>
        <w:spacing w:after="0" w:line="240" w:lineRule="auto"/>
        <w:rPr>
          <w:rFonts w:ascii="Times New Roman" w:hAnsi="Times New Roman" w:cs="Times New Roman"/>
          <w:b/>
          <w:bCs/>
          <w:sz w:val="24"/>
          <w:szCs w:val="24"/>
          <w:u w:val="single"/>
          <w:shd w:val="clear" w:color="auto" w:fill="FFFFFF"/>
        </w:rPr>
      </w:pPr>
    </w:p>
    <w:p w14:paraId="4DACACF8" w14:textId="77777777" w:rsidR="00B465BF" w:rsidRPr="009D3A12" w:rsidRDefault="00B465BF" w:rsidP="00B465BF">
      <w:pPr>
        <w:spacing w:after="0" w:line="240" w:lineRule="auto"/>
        <w:rPr>
          <w:rFonts w:ascii="Times New Roman" w:hAnsi="Times New Roman" w:cs="Times New Roman"/>
          <w:i/>
          <w:sz w:val="24"/>
          <w:szCs w:val="24"/>
          <w:shd w:val="clear" w:color="auto" w:fill="FFFFFF"/>
        </w:rPr>
      </w:pPr>
      <w:r w:rsidRPr="009D3A12">
        <w:rPr>
          <w:rFonts w:ascii="Times New Roman" w:hAnsi="Times New Roman" w:cs="Times New Roman"/>
          <w:i/>
          <w:sz w:val="24"/>
          <w:szCs w:val="24"/>
          <w:shd w:val="clear" w:color="auto" w:fill="FFFFFF"/>
        </w:rPr>
        <w:t>Perceived Elaboration</w:t>
      </w:r>
    </w:p>
    <w:p w14:paraId="747475D1"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How much have you thought about the topic we just asked you about?</w:t>
      </w:r>
    </w:p>
    <w:p w14:paraId="32D8B6F5"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p>
    <w:p w14:paraId="3EEF9B5D" w14:textId="77777777" w:rsidR="00B465BF" w:rsidRPr="009D3A12" w:rsidRDefault="00B465BF" w:rsidP="00B465BF">
      <w:pPr>
        <w:spacing w:after="0" w:line="240" w:lineRule="auto"/>
        <w:rPr>
          <w:rFonts w:ascii="Times New Roman" w:hAnsi="Times New Roman" w:cs="Times New Roman"/>
          <w:i/>
          <w:sz w:val="24"/>
          <w:szCs w:val="24"/>
          <w:shd w:val="clear" w:color="auto" w:fill="FFFFFF"/>
        </w:rPr>
      </w:pPr>
      <w:r w:rsidRPr="009D3A12">
        <w:rPr>
          <w:rFonts w:ascii="Times New Roman" w:hAnsi="Times New Roman" w:cs="Times New Roman"/>
          <w:i/>
          <w:sz w:val="24"/>
          <w:szCs w:val="24"/>
          <w:shd w:val="clear" w:color="auto" w:fill="FFFFFF"/>
        </w:rPr>
        <w:t>Perceived Knowledge</w:t>
      </w:r>
    </w:p>
    <w:p w14:paraId="092807C5"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How much do you feel like you know about the topic that we just asked you about?</w:t>
      </w:r>
    </w:p>
    <w:p w14:paraId="5FBEC0E5"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p>
    <w:p w14:paraId="33FAF11A" w14:textId="77777777" w:rsidR="00B465BF" w:rsidRPr="009D3A12" w:rsidRDefault="00B465BF" w:rsidP="00B465BF">
      <w:pPr>
        <w:spacing w:after="0" w:line="240" w:lineRule="auto"/>
        <w:rPr>
          <w:rFonts w:ascii="Times New Roman" w:hAnsi="Times New Roman" w:cs="Times New Roman"/>
          <w:i/>
          <w:sz w:val="24"/>
          <w:szCs w:val="24"/>
          <w:shd w:val="clear" w:color="auto" w:fill="FFFFFF"/>
        </w:rPr>
      </w:pPr>
      <w:r w:rsidRPr="009D3A12">
        <w:rPr>
          <w:rFonts w:ascii="Times New Roman" w:hAnsi="Times New Roman" w:cs="Times New Roman"/>
          <w:i/>
          <w:sz w:val="24"/>
          <w:szCs w:val="24"/>
          <w:shd w:val="clear" w:color="auto" w:fill="FFFFFF"/>
        </w:rPr>
        <w:t>Values-Basis</w:t>
      </w:r>
    </w:p>
    <w:p w14:paraId="3D00391A"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How much is the answer that you provided above a reflection of your core values?</w:t>
      </w:r>
    </w:p>
    <w:p w14:paraId="4C9B7F4C"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p>
    <w:p w14:paraId="046F732F" w14:textId="77777777" w:rsidR="00B465BF" w:rsidRPr="009D3A12" w:rsidRDefault="00B465BF" w:rsidP="00B465BF">
      <w:pPr>
        <w:spacing w:after="0" w:line="240" w:lineRule="auto"/>
        <w:rPr>
          <w:rFonts w:ascii="Times New Roman" w:hAnsi="Times New Roman" w:cs="Times New Roman"/>
          <w:i/>
          <w:sz w:val="24"/>
          <w:szCs w:val="24"/>
        </w:rPr>
      </w:pPr>
      <w:r w:rsidRPr="009D3A12">
        <w:rPr>
          <w:rFonts w:ascii="Times New Roman" w:hAnsi="Times New Roman" w:cs="Times New Roman"/>
          <w:i/>
          <w:sz w:val="24"/>
          <w:szCs w:val="24"/>
        </w:rPr>
        <w:t>Centrality</w:t>
      </w:r>
    </w:p>
    <w:p w14:paraId="42A28D1E" w14:textId="2B32DD75" w:rsidR="00B465BF" w:rsidRPr="009D3A12" w:rsidRDefault="00B465BF" w:rsidP="00B465BF">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 xml:space="preserve">How much is the belief that you indicated above </w:t>
      </w:r>
      <w:r w:rsidR="00BA66B7" w:rsidRPr="009D3A12">
        <w:rPr>
          <w:rFonts w:ascii="Times New Roman" w:hAnsi="Times New Roman" w:cs="Times New Roman"/>
          <w:sz w:val="24"/>
          <w:szCs w:val="24"/>
          <w:shd w:val="clear" w:color="auto" w:fill="FFFFFF"/>
        </w:rPr>
        <w:t>i</w:t>
      </w:r>
      <w:r w:rsidRPr="009D3A12">
        <w:rPr>
          <w:rFonts w:ascii="Times New Roman" w:hAnsi="Times New Roman" w:cs="Times New Roman"/>
          <w:sz w:val="24"/>
          <w:szCs w:val="24"/>
          <w:shd w:val="clear" w:color="auto" w:fill="FFFFFF"/>
        </w:rPr>
        <w:t>mportant to you?</w:t>
      </w:r>
    </w:p>
    <w:p w14:paraId="710C96D4" w14:textId="77777777" w:rsidR="00B465BF" w:rsidRPr="009D3A12" w:rsidRDefault="00B465BF" w:rsidP="00B465BF">
      <w:pPr>
        <w:spacing w:after="0" w:line="240" w:lineRule="auto"/>
        <w:rPr>
          <w:rFonts w:ascii="Times New Roman" w:hAnsi="Times New Roman" w:cs="Times New Roman"/>
          <w:sz w:val="24"/>
          <w:szCs w:val="24"/>
          <w:shd w:val="clear" w:color="auto" w:fill="FFFFFF"/>
        </w:rPr>
      </w:pPr>
    </w:p>
    <w:p w14:paraId="0B03488B" w14:textId="77777777" w:rsidR="00B465BF" w:rsidRPr="009D3A12" w:rsidRDefault="00B465BF" w:rsidP="00B465BF">
      <w:pPr>
        <w:spacing w:after="0" w:line="240" w:lineRule="auto"/>
        <w:rPr>
          <w:rFonts w:ascii="Times New Roman" w:hAnsi="Times New Roman" w:cs="Times New Roman"/>
          <w:b/>
          <w:sz w:val="24"/>
          <w:szCs w:val="24"/>
          <w:shd w:val="clear" w:color="auto" w:fill="FFFFFF"/>
        </w:rPr>
      </w:pPr>
      <w:r w:rsidRPr="009D3A12">
        <w:rPr>
          <w:rFonts w:ascii="Times New Roman" w:hAnsi="Times New Roman" w:cs="Times New Roman"/>
          <w:b/>
          <w:sz w:val="24"/>
          <w:szCs w:val="24"/>
          <w:shd w:val="clear" w:color="auto" w:fill="FFFFFF"/>
        </w:rPr>
        <w:t>Instructions for Listing Courses:</w:t>
      </w:r>
    </w:p>
    <w:p w14:paraId="1802A3FC" w14:textId="77777777" w:rsidR="00B465BF" w:rsidRPr="009D3A12" w:rsidRDefault="00B465BF" w:rsidP="00B465BF">
      <w:pPr>
        <w:spacing w:after="0" w:line="240" w:lineRule="auto"/>
        <w:rPr>
          <w:rFonts w:ascii="Times New Roman" w:hAnsi="Times New Roman" w:cs="Times New Roman"/>
          <w:bCs/>
          <w:sz w:val="24"/>
          <w:szCs w:val="24"/>
          <w:shd w:val="clear" w:color="auto" w:fill="FFFFFF"/>
        </w:rPr>
      </w:pPr>
      <w:r w:rsidRPr="009D3A12">
        <w:rPr>
          <w:rFonts w:ascii="Times New Roman" w:hAnsi="Times New Roman" w:cs="Times New Roman"/>
          <w:bCs/>
          <w:sz w:val="24"/>
          <w:szCs w:val="24"/>
          <w:shd w:val="clear" w:color="auto" w:fill="FFFFFF"/>
        </w:rPr>
        <w:t>“</w:t>
      </w:r>
      <w:proofErr w:type="gramStart"/>
      <w:r w:rsidRPr="009D3A12">
        <w:rPr>
          <w:rFonts w:ascii="Times New Roman" w:hAnsi="Times New Roman" w:cs="Times New Roman"/>
          <w:bCs/>
          <w:sz w:val="24"/>
          <w:szCs w:val="24"/>
          <w:shd w:val="clear" w:color="auto" w:fill="FFFFFF"/>
        </w:rPr>
        <w:t>Next</w:t>
      </w:r>
      <w:proofErr w:type="gramEnd"/>
      <w:r w:rsidRPr="009D3A12">
        <w:rPr>
          <w:rFonts w:ascii="Times New Roman" w:hAnsi="Times New Roman" w:cs="Times New Roman"/>
          <w:bCs/>
          <w:sz w:val="24"/>
          <w:szCs w:val="24"/>
          <w:shd w:val="clear" w:color="auto" w:fill="FFFFFF"/>
        </w:rPr>
        <w:t xml:space="preserve"> we would like you to list each course that you are taking this semester in the boxes below. Please only list one course in each box. </w:t>
      </w:r>
    </w:p>
    <w:p w14:paraId="3859C9D2" w14:textId="77777777" w:rsidR="00B465BF" w:rsidRPr="009D3A12" w:rsidRDefault="00B465BF" w:rsidP="00B465BF">
      <w:pPr>
        <w:spacing w:after="0" w:line="240" w:lineRule="auto"/>
        <w:rPr>
          <w:rFonts w:ascii="Times New Roman" w:hAnsi="Times New Roman" w:cs="Times New Roman"/>
          <w:bCs/>
          <w:sz w:val="24"/>
          <w:szCs w:val="24"/>
          <w:shd w:val="clear" w:color="auto" w:fill="FFFFFF"/>
        </w:rPr>
      </w:pPr>
    </w:p>
    <w:p w14:paraId="67A05DDF" w14:textId="77777777" w:rsidR="00B465BF" w:rsidRPr="009D3A12" w:rsidRDefault="00B465BF" w:rsidP="00B465BF">
      <w:pPr>
        <w:spacing w:after="0" w:line="240" w:lineRule="auto"/>
        <w:rPr>
          <w:rFonts w:ascii="Times New Roman" w:hAnsi="Times New Roman" w:cs="Times New Roman"/>
          <w:bCs/>
          <w:sz w:val="24"/>
          <w:szCs w:val="24"/>
          <w:shd w:val="clear" w:color="auto" w:fill="FFFFFF"/>
        </w:rPr>
      </w:pPr>
      <w:r w:rsidRPr="009D3A12">
        <w:rPr>
          <w:rFonts w:ascii="Times New Roman" w:hAnsi="Times New Roman" w:cs="Times New Roman"/>
          <w:bCs/>
          <w:sz w:val="24"/>
          <w:szCs w:val="24"/>
          <w:shd w:val="clear" w:color="auto" w:fill="FFFFFF"/>
        </w:rPr>
        <w:t xml:space="preserve">For example, if you were taking PSYC 1100 and PSYC 2367, you would list "PSYCH 1100" in the first box and "PSYC 2367" in the second box.  </w:t>
      </w:r>
    </w:p>
    <w:p w14:paraId="0E3E1306" w14:textId="77777777" w:rsidR="00B465BF" w:rsidRPr="009D3A12" w:rsidRDefault="00B465BF" w:rsidP="00B465BF">
      <w:pPr>
        <w:spacing w:after="0" w:line="240" w:lineRule="auto"/>
        <w:rPr>
          <w:rFonts w:ascii="Times New Roman" w:hAnsi="Times New Roman" w:cs="Times New Roman"/>
          <w:bCs/>
          <w:sz w:val="24"/>
          <w:szCs w:val="24"/>
          <w:shd w:val="clear" w:color="auto" w:fill="FFFFFF"/>
        </w:rPr>
      </w:pPr>
    </w:p>
    <w:p w14:paraId="7E6C8CF1" w14:textId="77777777" w:rsidR="00B465BF" w:rsidRPr="009D3A12" w:rsidRDefault="00B465BF" w:rsidP="00B465BF">
      <w:pPr>
        <w:spacing w:after="0" w:line="240" w:lineRule="auto"/>
        <w:rPr>
          <w:rFonts w:ascii="Times New Roman" w:hAnsi="Times New Roman" w:cs="Times New Roman"/>
          <w:bCs/>
          <w:sz w:val="24"/>
          <w:szCs w:val="24"/>
          <w:shd w:val="clear" w:color="auto" w:fill="FFFFFF"/>
        </w:rPr>
      </w:pPr>
      <w:r w:rsidRPr="009D3A12">
        <w:rPr>
          <w:rFonts w:ascii="Times New Roman" w:hAnsi="Times New Roman" w:cs="Times New Roman"/>
          <w:bCs/>
          <w:sz w:val="24"/>
          <w:szCs w:val="24"/>
          <w:shd w:val="clear" w:color="auto" w:fill="FFFFFF"/>
        </w:rPr>
        <w:t xml:space="preserve">Please list </w:t>
      </w:r>
      <w:proofErr w:type="gramStart"/>
      <w:r w:rsidRPr="009D3A12">
        <w:rPr>
          <w:rFonts w:ascii="Times New Roman" w:hAnsi="Times New Roman" w:cs="Times New Roman"/>
          <w:bCs/>
          <w:sz w:val="24"/>
          <w:szCs w:val="24"/>
          <w:shd w:val="clear" w:color="auto" w:fill="FFFFFF"/>
        </w:rPr>
        <w:t>all of</w:t>
      </w:r>
      <w:proofErr w:type="gramEnd"/>
      <w:r w:rsidRPr="009D3A12">
        <w:rPr>
          <w:rFonts w:ascii="Times New Roman" w:hAnsi="Times New Roman" w:cs="Times New Roman"/>
          <w:bCs/>
          <w:sz w:val="24"/>
          <w:szCs w:val="24"/>
          <w:shd w:val="clear" w:color="auto" w:fill="FFFFFF"/>
        </w:rPr>
        <w:t xml:space="preserve"> the courses that you have, and only list each of them once. There are likely more boxes below than courses you are taking. If that is the case, please leave any extra boxes blank.”</w:t>
      </w:r>
    </w:p>
    <w:p w14:paraId="2567E97F" w14:textId="77777777" w:rsidR="00B465BF"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[Given 7 text boxes in which to enter the courses they are taking]</w:t>
      </w:r>
    </w:p>
    <w:p w14:paraId="1E756F00" w14:textId="77777777" w:rsidR="00B465BF"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For each course, they are asked each of the following questions:</w:t>
      </w:r>
    </w:p>
    <w:p w14:paraId="1A301FE1" w14:textId="417C49B6" w:rsidR="00B465BF" w:rsidRPr="009D3A12" w:rsidRDefault="00B465BF" w:rsidP="00B465BF">
      <w:pPr>
        <w:rPr>
          <w:rFonts w:ascii="Times New Roman" w:hAnsi="Times New Roman" w:cs="Times New Roman"/>
          <w:b/>
          <w:bCs/>
          <w:color w:val="000000" w:themeColor="text1"/>
          <w:sz w:val="24"/>
          <w:szCs w:val="24"/>
          <w:shd w:val="clear" w:color="auto" w:fill="FFFFFF"/>
        </w:rPr>
      </w:pPr>
      <w:r w:rsidRPr="009D3A12">
        <w:rPr>
          <w:rFonts w:ascii="Times New Roman" w:hAnsi="Times New Roman" w:cs="Times New Roman"/>
          <w:b/>
          <w:bCs/>
          <w:color w:val="000000" w:themeColor="text1"/>
          <w:sz w:val="24"/>
          <w:szCs w:val="24"/>
          <w:shd w:val="clear" w:color="auto" w:fill="FFFFFF"/>
        </w:rPr>
        <w:t>Instructor Mindset Perception</w:t>
      </w:r>
      <w:r w:rsidR="005568AD" w:rsidRPr="009D3A12">
        <w:rPr>
          <w:rFonts w:ascii="Times New Roman" w:hAnsi="Times New Roman" w:cs="Times New Roman"/>
          <w:b/>
          <w:bCs/>
          <w:color w:val="000000" w:themeColor="text1"/>
          <w:sz w:val="24"/>
          <w:szCs w:val="24"/>
          <w:shd w:val="clear" w:color="auto" w:fill="FFFFFF"/>
        </w:rPr>
        <w:t xml:space="preserve"> </w:t>
      </w:r>
      <w:r w:rsidR="005568AD" w:rsidRPr="009D3A12">
        <w:rPr>
          <w:rFonts w:ascii="Times New Roman" w:hAnsi="Times New Roman" w:cs="Times New Roman"/>
          <w:b/>
          <w:sz w:val="24"/>
          <w:szCs w:val="24"/>
        </w:rPr>
        <w:t>(1 = strongly agree, 7 = strongly disagree)</w:t>
      </w:r>
    </w:p>
    <w:p w14:paraId="4343BC27" w14:textId="77777777" w:rsidR="00B465BF"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lastRenderedPageBreak/>
        <w:t xml:space="preserve">My instructor for [Course X] seems to believe that people have a certain amount of intelligence, and they can’t really do much to change it. </w:t>
      </w:r>
    </w:p>
    <w:p w14:paraId="1895ED9A" w14:textId="77777777" w:rsidR="00B465BF"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My instructor for [Course X] seems to believe that intelligence is something about people that they can’t change very much.</w:t>
      </w:r>
    </w:p>
    <w:p w14:paraId="4AC8E0B8" w14:textId="01365C23" w:rsidR="00B465BF" w:rsidRPr="009D3A12" w:rsidRDefault="0023047E" w:rsidP="00B465BF">
      <w:pPr>
        <w:rPr>
          <w:rFonts w:ascii="Times New Roman" w:hAnsi="Times New Roman" w:cs="Times New Roman"/>
          <w:b/>
          <w:bCs/>
          <w:color w:val="000000" w:themeColor="text1"/>
          <w:sz w:val="24"/>
          <w:szCs w:val="24"/>
          <w:shd w:val="clear" w:color="auto" w:fill="FFFFFF"/>
        </w:rPr>
      </w:pPr>
      <w:r w:rsidRPr="009D3A12">
        <w:rPr>
          <w:rFonts w:ascii="Times New Roman" w:hAnsi="Times New Roman" w:cs="Times New Roman"/>
          <w:b/>
          <w:bCs/>
          <w:color w:val="000000" w:themeColor="text1"/>
          <w:sz w:val="24"/>
          <w:szCs w:val="24"/>
          <w:shd w:val="clear" w:color="auto" w:fill="FFFFFF"/>
        </w:rPr>
        <w:t>Instructor Evaluation</w:t>
      </w:r>
      <w:r w:rsidR="005568AD" w:rsidRPr="009D3A12">
        <w:rPr>
          <w:rFonts w:ascii="Times New Roman" w:hAnsi="Times New Roman" w:cs="Times New Roman"/>
          <w:b/>
          <w:bCs/>
          <w:color w:val="000000" w:themeColor="text1"/>
          <w:sz w:val="24"/>
          <w:szCs w:val="24"/>
          <w:shd w:val="clear" w:color="auto" w:fill="FFFFFF"/>
        </w:rPr>
        <w:t xml:space="preserve"> (1 – not at all, 7 – very much)</w:t>
      </w:r>
    </w:p>
    <w:p w14:paraId="1761E064" w14:textId="77777777" w:rsidR="00B465BF"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To what extent do you like your instructor for [Course X]?</w:t>
      </w:r>
    </w:p>
    <w:p w14:paraId="1774B588" w14:textId="7CF15D6A" w:rsidR="0023047E" w:rsidRPr="009D3A12" w:rsidRDefault="0023047E"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b/>
          <w:bCs/>
          <w:color w:val="000000" w:themeColor="text1"/>
          <w:sz w:val="24"/>
          <w:szCs w:val="24"/>
          <w:shd w:val="clear" w:color="auto" w:fill="FFFFFF"/>
        </w:rPr>
        <w:t>Course Engagement (1 – not at all, 7 – very much)</w:t>
      </w:r>
    </w:p>
    <w:p w14:paraId="7EA746B3" w14:textId="5299A9E9" w:rsidR="00AF519D"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To what extent do you feel engaged by course [Course X]?</w:t>
      </w:r>
    </w:p>
    <w:p w14:paraId="7EA25858" w14:textId="77777777" w:rsidR="00B465BF" w:rsidRPr="009D3A12" w:rsidRDefault="00B465BF" w:rsidP="00B465BF">
      <w:pPr>
        <w:rPr>
          <w:rFonts w:ascii="Times New Roman" w:hAnsi="Times New Roman" w:cs="Times New Roman"/>
          <w:b/>
          <w:bCs/>
          <w:color w:val="000000" w:themeColor="text1"/>
          <w:sz w:val="24"/>
          <w:szCs w:val="24"/>
          <w:shd w:val="clear" w:color="auto" w:fill="FFFFFF"/>
        </w:rPr>
      </w:pPr>
      <w:r w:rsidRPr="009D3A12">
        <w:rPr>
          <w:rFonts w:ascii="Times New Roman" w:hAnsi="Times New Roman" w:cs="Times New Roman"/>
          <w:b/>
          <w:bCs/>
          <w:color w:val="000000" w:themeColor="text1"/>
          <w:sz w:val="24"/>
          <w:szCs w:val="24"/>
          <w:shd w:val="clear" w:color="auto" w:fill="FFFFFF"/>
        </w:rPr>
        <w:t>Additional Questions</w:t>
      </w:r>
    </w:p>
    <w:p w14:paraId="29DD9773" w14:textId="0C4804D4" w:rsidR="0023047E" w:rsidRPr="009D3A12" w:rsidRDefault="0023047E"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To what extent do you respect your instructor for [Course X]?</w:t>
      </w:r>
    </w:p>
    <w:p w14:paraId="4437B38F" w14:textId="2F74AB55" w:rsidR="00B465BF"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How many credit hours is [Course X]?</w:t>
      </w:r>
    </w:p>
    <w:p w14:paraId="27F05DB3" w14:textId="77777777" w:rsidR="00B465BF" w:rsidRPr="009D3A12" w:rsidRDefault="00B465BF"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How many hours per week do you spend on [Course X]?</w:t>
      </w:r>
    </w:p>
    <w:p w14:paraId="353F9CDE" w14:textId="2CC97F01" w:rsidR="00107D6B" w:rsidRPr="009D3A12" w:rsidRDefault="00107D6B"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 xml:space="preserve">What grade do you expect to receive in [Course x]? As a reminder, the standard grading scheme is:  A=93+A-= 90-92.9B+= 87-89.9B=83-86.9B-= 80-82.9C+= 77-79.9C= 73-76.9C- =70-72.9D+= 67-69.9D= 60-66.9E </w:t>
      </w:r>
    </w:p>
    <w:p w14:paraId="0AD0D30C" w14:textId="0430D071" w:rsidR="00107D6B" w:rsidRPr="009D3A12" w:rsidRDefault="00107D6B" w:rsidP="00B465BF">
      <w:pPr>
        <w:rPr>
          <w:rFonts w:ascii="Times New Roman" w:hAnsi="Times New Roman" w:cs="Times New Roman"/>
          <w:color w:val="000000" w:themeColor="text1"/>
          <w:sz w:val="24"/>
          <w:szCs w:val="24"/>
          <w:shd w:val="clear" w:color="auto" w:fill="FFFFFF"/>
        </w:rPr>
      </w:pPr>
      <w:r w:rsidRPr="009D3A12">
        <w:rPr>
          <w:rFonts w:ascii="Times New Roman" w:hAnsi="Times New Roman" w:cs="Times New Roman"/>
          <w:color w:val="000000" w:themeColor="text1"/>
          <w:sz w:val="24"/>
          <w:szCs w:val="24"/>
          <w:shd w:val="clear" w:color="auto" w:fill="FFFFFF"/>
        </w:rPr>
        <w:t>What gender is your professor for [Course X]?</w:t>
      </w:r>
    </w:p>
    <w:p w14:paraId="3BF7E5CB" w14:textId="52464BCF" w:rsidR="00AF519D" w:rsidRPr="009D3A12" w:rsidRDefault="00B465BF" w:rsidP="00577B08">
      <w:pPr>
        <w:pStyle w:val="Heading1"/>
        <w:jc w:val="center"/>
        <w:rPr>
          <w:rFonts w:ascii="Times New Roman" w:hAnsi="Times New Roman" w:cs="Times New Roman"/>
          <w:b/>
          <w:bCs/>
          <w:sz w:val="24"/>
          <w:szCs w:val="24"/>
        </w:rPr>
      </w:pPr>
      <w:r w:rsidRPr="009D3A12">
        <w:rPr>
          <w:sz w:val="24"/>
          <w:szCs w:val="24"/>
        </w:rPr>
        <w:br w:type="page"/>
      </w:r>
      <w:bookmarkStart w:id="1" w:name="_Toc188957265"/>
      <w:r w:rsidR="00AF519D" w:rsidRPr="009D3A12">
        <w:rPr>
          <w:rFonts w:ascii="Times New Roman" w:hAnsi="Times New Roman" w:cs="Times New Roman"/>
          <w:b/>
          <w:bCs/>
          <w:color w:val="000000" w:themeColor="text1"/>
          <w:sz w:val="24"/>
          <w:szCs w:val="24"/>
        </w:rPr>
        <w:lastRenderedPageBreak/>
        <w:t xml:space="preserve">Study </w:t>
      </w:r>
      <w:r w:rsidR="00577B08" w:rsidRPr="009D3A12">
        <w:rPr>
          <w:rFonts w:ascii="Times New Roman" w:hAnsi="Times New Roman" w:cs="Times New Roman"/>
          <w:b/>
          <w:bCs/>
          <w:color w:val="000000" w:themeColor="text1"/>
          <w:sz w:val="24"/>
          <w:szCs w:val="24"/>
        </w:rPr>
        <w:t>2</w:t>
      </w:r>
      <w:r w:rsidR="00AF519D" w:rsidRPr="009D3A12">
        <w:rPr>
          <w:rFonts w:ascii="Times New Roman" w:hAnsi="Times New Roman" w:cs="Times New Roman"/>
          <w:b/>
          <w:bCs/>
          <w:color w:val="000000" w:themeColor="text1"/>
          <w:sz w:val="24"/>
          <w:szCs w:val="24"/>
        </w:rPr>
        <w:t xml:space="preserve"> Materials</w:t>
      </w:r>
      <w:bookmarkEnd w:id="1"/>
    </w:p>
    <w:p w14:paraId="42917D6A" w14:textId="5706F10F" w:rsidR="00AF519D" w:rsidRPr="009D3A12" w:rsidRDefault="00AF519D" w:rsidP="00AF519D">
      <w:pPr>
        <w:spacing w:after="0" w:line="240" w:lineRule="auto"/>
        <w:rPr>
          <w:rFonts w:ascii="Times New Roman" w:hAnsi="Times New Roman" w:cs="Times New Roman"/>
          <w:sz w:val="24"/>
          <w:szCs w:val="24"/>
          <w:shd w:val="clear" w:color="auto" w:fill="FFFFFF"/>
        </w:rPr>
      </w:pPr>
    </w:p>
    <w:p w14:paraId="628530BC" w14:textId="77777777" w:rsidR="00AF519D" w:rsidRPr="009D3A12" w:rsidRDefault="00AF519D" w:rsidP="00AF519D">
      <w:pPr>
        <w:spacing w:after="0" w:line="240" w:lineRule="auto"/>
        <w:rPr>
          <w:rFonts w:ascii="Times New Roman" w:hAnsi="Times New Roman" w:cs="Times New Roman"/>
          <w:b/>
          <w:sz w:val="24"/>
          <w:szCs w:val="24"/>
        </w:rPr>
      </w:pPr>
      <w:r w:rsidRPr="009D3A12">
        <w:rPr>
          <w:rFonts w:ascii="Times New Roman" w:hAnsi="Times New Roman" w:cs="Times New Roman"/>
          <w:b/>
          <w:sz w:val="24"/>
          <w:szCs w:val="24"/>
          <w:shd w:val="clear" w:color="auto" w:fill="FFFFFF"/>
        </w:rPr>
        <w:t xml:space="preserve">Personal Mindsets </w:t>
      </w:r>
      <w:r w:rsidRPr="009D3A12">
        <w:rPr>
          <w:rFonts w:ascii="Times New Roman" w:hAnsi="Times New Roman" w:cs="Times New Roman"/>
          <w:b/>
          <w:sz w:val="24"/>
          <w:szCs w:val="24"/>
        </w:rPr>
        <w:t>(1 = strongly agree, 7 = strongly disagree)</w:t>
      </w:r>
    </w:p>
    <w:p w14:paraId="2AAB8559" w14:textId="77777777" w:rsidR="00AF519D" w:rsidRPr="009D3A12" w:rsidRDefault="00AF519D" w:rsidP="00AF519D">
      <w:pPr>
        <w:spacing w:after="0" w:line="240" w:lineRule="auto"/>
        <w:rPr>
          <w:rFonts w:ascii="Times New Roman" w:hAnsi="Times New Roman" w:cs="Times New Roman"/>
          <w:b/>
          <w:sz w:val="24"/>
          <w:szCs w:val="24"/>
          <w:shd w:val="clear" w:color="auto" w:fill="FFFFFF"/>
        </w:rPr>
      </w:pPr>
    </w:p>
    <w:p w14:paraId="11277423" w14:textId="77777777" w:rsidR="00AF519D" w:rsidRPr="009D3A12" w:rsidRDefault="00AF519D" w:rsidP="00AF519D">
      <w:pPr>
        <w:spacing w:after="0" w:line="240" w:lineRule="auto"/>
        <w:rPr>
          <w:rFonts w:ascii="Times New Roman" w:eastAsia="Times New Roman" w:hAnsi="Times New Roman" w:cs="Times New Roman"/>
          <w:sz w:val="24"/>
          <w:szCs w:val="24"/>
        </w:rPr>
      </w:pPr>
      <w:r w:rsidRPr="009D3A12">
        <w:rPr>
          <w:rFonts w:ascii="Times New Roman" w:eastAsia="Times New Roman" w:hAnsi="Times New Roman" w:cs="Times New Roman"/>
          <w:sz w:val="24"/>
          <w:szCs w:val="24"/>
          <w:shd w:val="clear" w:color="auto" w:fill="FFFFFF"/>
        </w:rPr>
        <w:t>The following questionnaire has been designed to investigate ideas about intelligence. There are no right or wrong answers. We are interested in your ideas. </w:t>
      </w:r>
    </w:p>
    <w:p w14:paraId="319F1D29" w14:textId="77777777" w:rsidR="00AF519D" w:rsidRPr="009D3A12" w:rsidRDefault="00AF519D" w:rsidP="00AF519D">
      <w:pPr>
        <w:shd w:val="clear" w:color="auto" w:fill="FFFFFF"/>
        <w:spacing w:after="0" w:line="240" w:lineRule="auto"/>
        <w:rPr>
          <w:rFonts w:ascii="Times New Roman" w:eastAsia="Times New Roman" w:hAnsi="Times New Roman" w:cs="Times New Roman"/>
          <w:sz w:val="24"/>
          <w:szCs w:val="24"/>
        </w:rPr>
      </w:pPr>
    </w:p>
    <w:p w14:paraId="402E7B72" w14:textId="77777777" w:rsidR="00AF519D" w:rsidRPr="009D3A12" w:rsidRDefault="00AF519D" w:rsidP="00AF519D">
      <w:pPr>
        <w:shd w:val="clear" w:color="auto" w:fill="FFFFFF"/>
        <w:spacing w:after="0" w:line="240" w:lineRule="auto"/>
        <w:rPr>
          <w:rFonts w:ascii="Times New Roman" w:eastAsia="Times New Roman" w:hAnsi="Times New Roman" w:cs="Times New Roman"/>
          <w:sz w:val="24"/>
          <w:szCs w:val="24"/>
        </w:rPr>
      </w:pPr>
      <w:r w:rsidRPr="009D3A12">
        <w:rPr>
          <w:rFonts w:ascii="Times New Roman" w:eastAsia="Times New Roman" w:hAnsi="Times New Roman" w:cs="Times New Roman"/>
          <w:sz w:val="24"/>
          <w:szCs w:val="24"/>
        </w:rPr>
        <w:t>Using the scale below, please indicate the extent to which you agree or disagree with the following statements:</w:t>
      </w:r>
    </w:p>
    <w:p w14:paraId="52429E2D" w14:textId="77777777" w:rsidR="00AF519D" w:rsidRPr="009D3A12" w:rsidRDefault="00AF519D" w:rsidP="00AF519D">
      <w:pPr>
        <w:spacing w:after="0" w:line="240" w:lineRule="auto"/>
        <w:rPr>
          <w:rFonts w:ascii="Times New Roman" w:hAnsi="Times New Roman" w:cs="Times New Roman"/>
          <w:sz w:val="24"/>
          <w:szCs w:val="24"/>
          <w:shd w:val="clear" w:color="auto" w:fill="FFFFFF"/>
        </w:rPr>
      </w:pPr>
    </w:p>
    <w:p w14:paraId="60BB156A" w14:textId="77777777" w:rsidR="00AF519D" w:rsidRPr="009D3A12" w:rsidRDefault="00AF519D" w:rsidP="00AF519D">
      <w:pPr>
        <w:spacing w:after="0" w:line="240" w:lineRule="auto"/>
        <w:rPr>
          <w:rStyle w:val="Strong"/>
          <w:rFonts w:ascii="Times New Roman" w:hAnsi="Times New Roman" w:cs="Times New Roman"/>
          <w:b w:val="0"/>
          <w:sz w:val="24"/>
          <w:szCs w:val="24"/>
          <w:shd w:val="clear" w:color="auto" w:fill="FFFFFF"/>
        </w:rPr>
      </w:pPr>
      <w:r w:rsidRPr="009D3A12">
        <w:rPr>
          <w:rStyle w:val="Strong"/>
          <w:rFonts w:ascii="Times New Roman" w:hAnsi="Times New Roman" w:cs="Times New Roman"/>
          <w:b w:val="0"/>
          <w:sz w:val="24"/>
          <w:szCs w:val="24"/>
          <w:shd w:val="clear" w:color="auto" w:fill="FFFFFF"/>
        </w:rPr>
        <w:t>You have a certain amount of intelligence, and you can't really do much to change it.</w:t>
      </w:r>
    </w:p>
    <w:p w14:paraId="04316106" w14:textId="7EE9BF54" w:rsidR="00AF519D" w:rsidRPr="009D3A12" w:rsidRDefault="00AF519D" w:rsidP="00AF519D">
      <w:pPr>
        <w:spacing w:after="0" w:line="240" w:lineRule="auto"/>
        <w:rPr>
          <w:rStyle w:val="Strong"/>
          <w:rFonts w:ascii="Times New Roman" w:hAnsi="Times New Roman" w:cs="Times New Roman"/>
          <w:b w:val="0"/>
          <w:sz w:val="24"/>
          <w:szCs w:val="24"/>
          <w:shd w:val="clear" w:color="auto" w:fill="FFFFFF"/>
        </w:rPr>
      </w:pPr>
      <w:r w:rsidRPr="009D3A12">
        <w:rPr>
          <w:rStyle w:val="Strong"/>
          <w:rFonts w:ascii="Times New Roman" w:hAnsi="Times New Roman" w:cs="Times New Roman"/>
          <w:b w:val="0"/>
          <w:sz w:val="24"/>
          <w:szCs w:val="24"/>
          <w:shd w:val="clear" w:color="auto" w:fill="FFFFFF"/>
        </w:rPr>
        <w:t>Your intelligence is something about you that you can't change very much.</w:t>
      </w:r>
    </w:p>
    <w:p w14:paraId="685E0568" w14:textId="29484C58" w:rsidR="005B38AD" w:rsidRPr="009D3A12" w:rsidRDefault="005B38AD" w:rsidP="00AF519D">
      <w:pPr>
        <w:spacing w:after="0" w:line="240" w:lineRule="auto"/>
        <w:rPr>
          <w:rStyle w:val="Strong"/>
          <w:rFonts w:ascii="Times New Roman" w:hAnsi="Times New Roman" w:cs="Times New Roman"/>
          <w:b w:val="0"/>
          <w:sz w:val="24"/>
          <w:szCs w:val="24"/>
          <w:shd w:val="clear" w:color="auto" w:fill="FFFFFF"/>
        </w:rPr>
      </w:pPr>
      <w:r w:rsidRPr="009D3A12">
        <w:rPr>
          <w:rStyle w:val="Strong"/>
          <w:rFonts w:ascii="Times New Roman" w:hAnsi="Times New Roman" w:cs="Times New Roman"/>
          <w:b w:val="0"/>
          <w:sz w:val="24"/>
          <w:szCs w:val="24"/>
          <w:shd w:val="clear" w:color="auto" w:fill="FFFFFF"/>
        </w:rPr>
        <w:t>You can learn new things, but you can’t really change your basic intelligence.</w:t>
      </w:r>
    </w:p>
    <w:p w14:paraId="7563CAAA" w14:textId="77777777" w:rsidR="00AF519D" w:rsidRPr="009D3A12" w:rsidRDefault="00AF519D" w:rsidP="00AF519D">
      <w:pPr>
        <w:spacing w:after="0" w:line="240" w:lineRule="auto"/>
        <w:rPr>
          <w:rStyle w:val="Strong"/>
          <w:rFonts w:ascii="Times New Roman" w:hAnsi="Times New Roman" w:cs="Times New Roman"/>
          <w:sz w:val="24"/>
          <w:szCs w:val="24"/>
          <w:shd w:val="clear" w:color="auto" w:fill="FFFFFF"/>
        </w:rPr>
      </w:pPr>
    </w:p>
    <w:p w14:paraId="1062D166" w14:textId="5EB8BA7C" w:rsidR="00AF519D" w:rsidRPr="009D3A12" w:rsidRDefault="005B38AD" w:rsidP="00AF519D">
      <w:pPr>
        <w:spacing w:after="0" w:line="240" w:lineRule="auto"/>
        <w:rPr>
          <w:rStyle w:val="Strong"/>
          <w:rFonts w:ascii="Times New Roman" w:hAnsi="Times New Roman" w:cs="Times New Roman"/>
          <w:sz w:val="24"/>
          <w:szCs w:val="24"/>
          <w:shd w:val="clear" w:color="auto" w:fill="FFFFFF"/>
        </w:rPr>
      </w:pPr>
      <w:r w:rsidRPr="009D3A12">
        <w:rPr>
          <w:rStyle w:val="Strong"/>
          <w:rFonts w:ascii="Times New Roman" w:hAnsi="Times New Roman" w:cs="Times New Roman"/>
          <w:sz w:val="24"/>
          <w:szCs w:val="24"/>
          <w:shd w:val="clear" w:color="auto" w:fill="FFFFFF"/>
        </w:rPr>
        <w:t>Certainty</w:t>
      </w:r>
      <w:r w:rsidR="00AF519D" w:rsidRPr="009D3A12">
        <w:rPr>
          <w:rStyle w:val="Strong"/>
          <w:rFonts w:ascii="Times New Roman" w:hAnsi="Times New Roman" w:cs="Times New Roman"/>
          <w:sz w:val="24"/>
          <w:szCs w:val="24"/>
          <w:shd w:val="clear" w:color="auto" w:fill="FFFFFF"/>
        </w:rPr>
        <w:t xml:space="preserve"> (1 = not at all, 7 = very much)</w:t>
      </w:r>
    </w:p>
    <w:p w14:paraId="238C4D19" w14:textId="580093F1" w:rsidR="0000044A" w:rsidRPr="009D3A12" w:rsidRDefault="0000044A" w:rsidP="00AF519D">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How confident are you in your beliefs about intelligence that you indicated in the previous questions?</w:t>
      </w:r>
    </w:p>
    <w:p w14:paraId="2938770B" w14:textId="2409810F" w:rsidR="0000044A" w:rsidRPr="009D3A12" w:rsidRDefault="0000044A" w:rsidP="00AF519D">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How sure are you of your responses to the previous questions about intelligence beliefs?</w:t>
      </w:r>
    </w:p>
    <w:p w14:paraId="1BA8F4DE" w14:textId="29F10AE2" w:rsidR="0000044A" w:rsidRPr="009D3A12" w:rsidRDefault="0000044A" w:rsidP="00AF519D">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How certain do you feel about your responses to the questions about intelligence?</w:t>
      </w:r>
    </w:p>
    <w:p w14:paraId="03B9F85C" w14:textId="77777777" w:rsidR="00AF519D" w:rsidRPr="009D3A12" w:rsidRDefault="00AF519D" w:rsidP="00AF519D">
      <w:pPr>
        <w:spacing w:after="0" w:line="240" w:lineRule="auto"/>
        <w:rPr>
          <w:rFonts w:ascii="Times New Roman" w:hAnsi="Times New Roman" w:cs="Times New Roman"/>
          <w:sz w:val="24"/>
          <w:szCs w:val="24"/>
          <w:shd w:val="clear" w:color="auto" w:fill="FFFFFF"/>
        </w:rPr>
      </w:pPr>
    </w:p>
    <w:p w14:paraId="10D26CC1" w14:textId="68BDBB3A" w:rsidR="00AF519D" w:rsidRPr="009D3A12" w:rsidRDefault="006E2B3F" w:rsidP="00AF519D">
      <w:pPr>
        <w:spacing w:after="0" w:line="240" w:lineRule="auto"/>
        <w:rPr>
          <w:rFonts w:ascii="Times New Roman" w:hAnsi="Times New Roman" w:cs="Times New Roman"/>
          <w:b/>
          <w:sz w:val="24"/>
          <w:szCs w:val="24"/>
        </w:rPr>
      </w:pPr>
      <w:r w:rsidRPr="009D3A12">
        <w:rPr>
          <w:rFonts w:ascii="Times New Roman" w:hAnsi="Times New Roman" w:cs="Times New Roman"/>
          <w:b/>
          <w:sz w:val="24"/>
          <w:szCs w:val="24"/>
        </w:rPr>
        <w:t>Instructions</w:t>
      </w:r>
    </w:p>
    <w:p w14:paraId="6D7C40D7" w14:textId="38303F02" w:rsidR="00AF519D" w:rsidRPr="009D3A12" w:rsidRDefault="001730C1" w:rsidP="00AF519D">
      <w:pPr>
        <w:shd w:val="clear" w:color="auto" w:fill="FFFFFF"/>
        <w:spacing w:after="0" w:line="240" w:lineRule="auto"/>
        <w:rPr>
          <w:rFonts w:ascii="Times New Roman" w:eastAsia="Times New Roman" w:hAnsi="Times New Roman" w:cs="Times New Roman"/>
          <w:sz w:val="24"/>
          <w:szCs w:val="24"/>
        </w:rPr>
      </w:pPr>
      <w:r w:rsidRPr="009D3A12">
        <w:rPr>
          <w:rFonts w:ascii="Times New Roman" w:eastAsia="Times New Roman" w:hAnsi="Times New Roman" w:cs="Times New Roman"/>
          <w:sz w:val="24"/>
          <w:szCs w:val="24"/>
          <w:shd w:val="clear" w:color="auto" w:fill="FFFFFF"/>
        </w:rPr>
        <w:t>In this next part of this study, we are interested in people's impressions of professors. We'd like you to imagine that you are taking a course with a professor that will be described on the next screen. We are interested in your impressions of the instructor and how much you would like to take a course with them.</w:t>
      </w:r>
    </w:p>
    <w:p w14:paraId="52D07ADB" w14:textId="37301F24" w:rsidR="00AF519D" w:rsidRPr="009D3A12" w:rsidRDefault="00AF519D" w:rsidP="00AF519D">
      <w:pPr>
        <w:shd w:val="clear" w:color="auto" w:fill="FFFFFF"/>
        <w:spacing w:after="0" w:line="240" w:lineRule="auto"/>
        <w:jc w:val="center"/>
        <w:rPr>
          <w:rFonts w:ascii="Times New Roman" w:eastAsia="Times New Roman" w:hAnsi="Times New Roman" w:cs="Times New Roman"/>
          <w:b/>
          <w:sz w:val="24"/>
          <w:szCs w:val="24"/>
        </w:rPr>
      </w:pPr>
      <w:r w:rsidRPr="009D3A12">
        <w:rPr>
          <w:rFonts w:ascii="Times New Roman" w:eastAsia="Times New Roman" w:hAnsi="Times New Roman" w:cs="Times New Roman"/>
          <w:b/>
          <w:sz w:val="24"/>
          <w:szCs w:val="24"/>
        </w:rPr>
        <w:t xml:space="preserve">Growth </w:t>
      </w:r>
      <w:r w:rsidR="001730C1" w:rsidRPr="009D3A12">
        <w:rPr>
          <w:rFonts w:ascii="Times New Roman" w:eastAsia="Times New Roman" w:hAnsi="Times New Roman" w:cs="Times New Roman"/>
          <w:b/>
          <w:sz w:val="24"/>
          <w:szCs w:val="24"/>
        </w:rPr>
        <w:t>Instructor</w:t>
      </w:r>
      <w:r w:rsidRPr="009D3A12">
        <w:rPr>
          <w:rFonts w:ascii="Times New Roman" w:eastAsia="Times New Roman" w:hAnsi="Times New Roman" w:cs="Times New Roman"/>
          <w:b/>
          <w:sz w:val="24"/>
          <w:szCs w:val="24"/>
        </w:rPr>
        <w:t xml:space="preserve"> Condition</w:t>
      </w:r>
    </w:p>
    <w:p w14:paraId="2305FC0D" w14:textId="4C276645" w:rsidR="00AF519D" w:rsidRPr="009D3A12" w:rsidRDefault="00AF519D" w:rsidP="001730C1">
      <w:pPr>
        <w:shd w:val="clear" w:color="auto" w:fill="FFFFFF"/>
        <w:spacing w:after="0" w:line="240" w:lineRule="auto"/>
        <w:rPr>
          <w:rFonts w:ascii="Times New Roman" w:eastAsia="Times New Roman" w:hAnsi="Times New Roman" w:cs="Times New Roman"/>
          <w:sz w:val="24"/>
          <w:szCs w:val="24"/>
        </w:rPr>
      </w:pPr>
    </w:p>
    <w:p w14:paraId="068D5BA6" w14:textId="77777777" w:rsidR="0022756F" w:rsidRPr="009D3A12" w:rsidRDefault="0022756F" w:rsidP="0022756F">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 xml:space="preserve">At the start of the semester, Dr. Rescorla introduced the class by saying, </w:t>
      </w:r>
      <w:bookmarkStart w:id="2" w:name="_Hlk146614276"/>
      <w:r w:rsidRPr="009D3A12">
        <w:rPr>
          <w:rFonts w:ascii="Times New Roman" w:hAnsi="Times New Roman" w:cs="Times New Roman"/>
          <w:sz w:val="24"/>
          <w:szCs w:val="24"/>
          <w:shd w:val="clear" w:color="auto" w:fill="FFFFFF"/>
        </w:rPr>
        <w:t xml:space="preserve">“If you come to the lectures, do the homework and practice sets, and seek help when you’re struggling, you should be able to do well in this course. I believe that success in my class is achieved through effort, persistence, and good strategies.” </w:t>
      </w:r>
    </w:p>
    <w:bookmarkEnd w:id="2"/>
    <w:p w14:paraId="7801A793" w14:textId="77777777" w:rsidR="0022756F" w:rsidRPr="009D3A12" w:rsidRDefault="0022756F" w:rsidP="0022756F">
      <w:pPr>
        <w:spacing w:after="0" w:line="240" w:lineRule="auto"/>
        <w:rPr>
          <w:rFonts w:ascii="Times New Roman" w:hAnsi="Times New Roman" w:cs="Times New Roman"/>
          <w:sz w:val="24"/>
          <w:szCs w:val="24"/>
          <w:shd w:val="clear" w:color="auto" w:fill="FFFFFF"/>
        </w:rPr>
      </w:pPr>
    </w:p>
    <w:p w14:paraId="2924C561" w14:textId="311D7D0F" w:rsidR="00AF519D" w:rsidRPr="009D3A12" w:rsidRDefault="0022756F" w:rsidP="0022756F">
      <w:pPr>
        <w:spacing w:after="0" w:line="240" w:lineRule="auto"/>
        <w:rPr>
          <w:rFonts w:ascii="Times New Roman" w:hAnsi="Times New Roman" w:cs="Times New Roman"/>
          <w:sz w:val="24"/>
          <w:szCs w:val="24"/>
          <w:shd w:val="clear" w:color="auto" w:fill="FFFFFF"/>
        </w:rPr>
      </w:pPr>
      <w:r w:rsidRPr="009D3A12">
        <w:rPr>
          <w:rFonts w:ascii="Times New Roman" w:hAnsi="Times New Roman" w:cs="Times New Roman"/>
          <w:sz w:val="24"/>
          <w:szCs w:val="24"/>
          <w:shd w:val="clear" w:color="auto" w:fill="FFFFFF"/>
        </w:rPr>
        <w:t>Throughout the semester, when students struggled, she encouraged them to work with a tutor, come to office hours, and told them, “It’s okay if you didn’t do as well as you wanted – sometimes it takes time to understand these concepts.”</w:t>
      </w:r>
    </w:p>
    <w:p w14:paraId="5353764D" w14:textId="77777777" w:rsidR="0022756F" w:rsidRPr="009D3A12" w:rsidRDefault="0022756F" w:rsidP="0022756F">
      <w:pPr>
        <w:spacing w:after="0" w:line="240" w:lineRule="auto"/>
        <w:rPr>
          <w:rFonts w:ascii="Times New Roman" w:hAnsi="Times New Roman" w:cs="Times New Roman"/>
          <w:sz w:val="24"/>
          <w:szCs w:val="24"/>
          <w:shd w:val="clear" w:color="auto" w:fill="FFFFFF"/>
        </w:rPr>
      </w:pPr>
    </w:p>
    <w:p w14:paraId="02B4D908" w14:textId="66400663" w:rsidR="00AF519D" w:rsidRPr="009D3A12" w:rsidRDefault="00AF519D" w:rsidP="00AF519D">
      <w:pPr>
        <w:shd w:val="clear" w:color="auto" w:fill="FFFFFF"/>
        <w:spacing w:after="0" w:line="240" w:lineRule="auto"/>
        <w:jc w:val="center"/>
        <w:rPr>
          <w:rFonts w:ascii="Times New Roman" w:eastAsia="Times New Roman" w:hAnsi="Times New Roman" w:cs="Times New Roman"/>
          <w:b/>
          <w:sz w:val="24"/>
          <w:szCs w:val="24"/>
        </w:rPr>
      </w:pPr>
      <w:r w:rsidRPr="009D3A12">
        <w:rPr>
          <w:rFonts w:ascii="Times New Roman" w:eastAsia="Times New Roman" w:hAnsi="Times New Roman" w:cs="Times New Roman"/>
          <w:b/>
          <w:sz w:val="24"/>
          <w:szCs w:val="24"/>
        </w:rPr>
        <w:t xml:space="preserve">Fixed </w:t>
      </w:r>
      <w:r w:rsidR="0022756F" w:rsidRPr="009D3A12">
        <w:rPr>
          <w:rFonts w:ascii="Times New Roman" w:eastAsia="Times New Roman" w:hAnsi="Times New Roman" w:cs="Times New Roman"/>
          <w:b/>
          <w:sz w:val="24"/>
          <w:szCs w:val="24"/>
        </w:rPr>
        <w:t>Instructor</w:t>
      </w:r>
      <w:r w:rsidRPr="009D3A12">
        <w:rPr>
          <w:rFonts w:ascii="Times New Roman" w:eastAsia="Times New Roman" w:hAnsi="Times New Roman" w:cs="Times New Roman"/>
          <w:b/>
          <w:sz w:val="24"/>
          <w:szCs w:val="24"/>
        </w:rPr>
        <w:t xml:space="preserve"> Condition</w:t>
      </w:r>
    </w:p>
    <w:p w14:paraId="37E1768F" w14:textId="77777777" w:rsidR="0022756F" w:rsidRPr="009D3A12" w:rsidRDefault="0022756F" w:rsidP="0022756F">
      <w:pPr>
        <w:shd w:val="clear" w:color="auto" w:fill="FFFFFF"/>
        <w:spacing w:after="0" w:line="240" w:lineRule="auto"/>
        <w:rPr>
          <w:rFonts w:ascii="Times New Roman" w:eastAsia="Times New Roman" w:hAnsi="Times New Roman" w:cs="Times New Roman"/>
          <w:bCs/>
          <w:sz w:val="24"/>
          <w:szCs w:val="24"/>
        </w:rPr>
      </w:pPr>
      <w:r w:rsidRPr="009D3A12">
        <w:rPr>
          <w:rFonts w:ascii="Times New Roman" w:eastAsia="Times New Roman" w:hAnsi="Times New Roman" w:cs="Times New Roman"/>
          <w:bCs/>
          <w:sz w:val="24"/>
          <w:szCs w:val="24"/>
        </w:rPr>
        <w:t xml:space="preserve">At the start of the semester, Dr. Rescorla introduced the class by saying, </w:t>
      </w:r>
      <w:bookmarkStart w:id="3" w:name="_Hlk146614310"/>
      <w:r w:rsidRPr="009D3A12">
        <w:rPr>
          <w:rFonts w:ascii="Times New Roman" w:eastAsia="Times New Roman" w:hAnsi="Times New Roman" w:cs="Times New Roman"/>
          <w:bCs/>
          <w:sz w:val="24"/>
          <w:szCs w:val="24"/>
        </w:rPr>
        <w:t xml:space="preserve">“Some students are naturally gifted when it comes to the content we’ll cover in my class, and other students just struggle without making much progress. If you decide you are not well-suited to this course, come talk to me and I’ll do everything I can to help you drop the class and find something more suited to your natural talents." </w:t>
      </w:r>
      <w:bookmarkEnd w:id="3"/>
    </w:p>
    <w:p w14:paraId="5F8E1D65" w14:textId="77777777" w:rsidR="0022756F" w:rsidRPr="009D3A12" w:rsidRDefault="0022756F" w:rsidP="0022756F">
      <w:pPr>
        <w:shd w:val="clear" w:color="auto" w:fill="FFFFFF"/>
        <w:spacing w:after="0" w:line="240" w:lineRule="auto"/>
        <w:rPr>
          <w:rFonts w:ascii="Times New Roman" w:eastAsia="Times New Roman" w:hAnsi="Times New Roman" w:cs="Times New Roman"/>
          <w:bCs/>
          <w:sz w:val="24"/>
          <w:szCs w:val="24"/>
        </w:rPr>
      </w:pPr>
    </w:p>
    <w:p w14:paraId="4141FA6D" w14:textId="6A0A9689" w:rsidR="0022756F" w:rsidRPr="009D3A12" w:rsidRDefault="0022756F" w:rsidP="0022756F">
      <w:pPr>
        <w:shd w:val="clear" w:color="auto" w:fill="FFFFFF"/>
        <w:spacing w:after="0" w:line="240" w:lineRule="auto"/>
        <w:rPr>
          <w:rFonts w:ascii="Times New Roman" w:eastAsia="Times New Roman" w:hAnsi="Times New Roman" w:cs="Times New Roman"/>
          <w:bCs/>
          <w:sz w:val="24"/>
          <w:szCs w:val="24"/>
        </w:rPr>
      </w:pPr>
      <w:r w:rsidRPr="009D3A12">
        <w:rPr>
          <w:rFonts w:ascii="Times New Roman" w:eastAsia="Times New Roman" w:hAnsi="Times New Roman" w:cs="Times New Roman"/>
          <w:bCs/>
          <w:sz w:val="24"/>
          <w:szCs w:val="24"/>
        </w:rPr>
        <w:t>Throughout the semester, when students struggled, she encouraged them to drop the class and find opportunities that are a better fit for them, and told them, “It’s okay if you didn’t do as well as you wanted – this subject isn’t for everyone.”</w:t>
      </w:r>
    </w:p>
    <w:p w14:paraId="7A5F79FA" w14:textId="77777777" w:rsidR="0022756F" w:rsidRPr="009D3A12" w:rsidRDefault="0022756F" w:rsidP="0089507E">
      <w:pPr>
        <w:shd w:val="clear" w:color="auto" w:fill="FFFFFF"/>
        <w:spacing w:after="0" w:line="240" w:lineRule="auto"/>
        <w:rPr>
          <w:rFonts w:ascii="Times New Roman" w:eastAsia="Times New Roman" w:hAnsi="Times New Roman" w:cs="Times New Roman"/>
          <w:b/>
          <w:sz w:val="24"/>
          <w:szCs w:val="24"/>
        </w:rPr>
      </w:pPr>
    </w:p>
    <w:p w14:paraId="4515578C" w14:textId="5A388D8C" w:rsidR="00AE672C" w:rsidRPr="009D3A12" w:rsidRDefault="007549D9" w:rsidP="0089507E">
      <w:pPr>
        <w:spacing w:after="0" w:line="240" w:lineRule="auto"/>
        <w:rPr>
          <w:rFonts w:ascii="Times New Roman" w:hAnsi="Times New Roman" w:cs="Times New Roman"/>
          <w:b/>
          <w:sz w:val="24"/>
          <w:szCs w:val="24"/>
        </w:rPr>
      </w:pPr>
      <w:r w:rsidRPr="009D3A12">
        <w:rPr>
          <w:rFonts w:ascii="Times New Roman" w:hAnsi="Times New Roman" w:cs="Times New Roman"/>
          <w:b/>
          <w:sz w:val="24"/>
          <w:szCs w:val="24"/>
        </w:rPr>
        <w:t>Manipulation Check (1 – Strongly Agree, 7 – Strongly disagree)</w:t>
      </w:r>
    </w:p>
    <w:p w14:paraId="469B1CD5" w14:textId="30F21EDE" w:rsidR="007549D9" w:rsidRPr="009D3A12" w:rsidRDefault="00A63D5B" w:rsidP="0089507E">
      <w:pPr>
        <w:spacing w:after="0" w:line="240" w:lineRule="auto"/>
        <w:rPr>
          <w:rFonts w:ascii="Times New Roman" w:hAnsi="Times New Roman" w:cs="Times New Roman"/>
          <w:bCs/>
          <w:sz w:val="24"/>
          <w:szCs w:val="24"/>
        </w:rPr>
      </w:pPr>
      <w:r w:rsidRPr="009D3A12">
        <w:rPr>
          <w:rFonts w:ascii="Times New Roman" w:hAnsi="Times New Roman" w:cs="Times New Roman"/>
          <w:bCs/>
          <w:sz w:val="24"/>
          <w:szCs w:val="24"/>
        </w:rPr>
        <w:t>The professor seems to believe that students have a certain amount of intelligence, and they can’t really do much to change it.</w:t>
      </w:r>
    </w:p>
    <w:p w14:paraId="5396F37A" w14:textId="5F7E8EB4" w:rsidR="00A63D5B" w:rsidRPr="009D3A12" w:rsidRDefault="00A63D5B" w:rsidP="0089507E">
      <w:pPr>
        <w:spacing w:after="0" w:line="240" w:lineRule="auto"/>
        <w:rPr>
          <w:rFonts w:ascii="Times New Roman" w:hAnsi="Times New Roman" w:cs="Times New Roman"/>
          <w:bCs/>
          <w:sz w:val="24"/>
          <w:szCs w:val="24"/>
        </w:rPr>
      </w:pPr>
      <w:r w:rsidRPr="009D3A12">
        <w:rPr>
          <w:rFonts w:ascii="Times New Roman" w:hAnsi="Times New Roman" w:cs="Times New Roman"/>
          <w:bCs/>
          <w:sz w:val="24"/>
          <w:szCs w:val="24"/>
        </w:rPr>
        <w:t>The professor seems to believe that every student can learn new things and significantly grow their intelligence. (R)</w:t>
      </w:r>
    </w:p>
    <w:p w14:paraId="1535809C" w14:textId="3F2B35F2" w:rsidR="00A63D5B" w:rsidRPr="009D3A12" w:rsidRDefault="00A63D5B" w:rsidP="0089507E">
      <w:pPr>
        <w:spacing w:after="0" w:line="240" w:lineRule="auto"/>
        <w:rPr>
          <w:rFonts w:ascii="Times New Roman" w:hAnsi="Times New Roman" w:cs="Times New Roman"/>
          <w:bCs/>
          <w:sz w:val="24"/>
          <w:szCs w:val="24"/>
        </w:rPr>
      </w:pPr>
      <w:r w:rsidRPr="009D3A12">
        <w:rPr>
          <w:rFonts w:ascii="Times New Roman" w:hAnsi="Times New Roman" w:cs="Times New Roman"/>
          <w:bCs/>
          <w:sz w:val="24"/>
          <w:szCs w:val="24"/>
        </w:rPr>
        <w:t>The professor in this class seems to believe that students either "have it" or they don't.</w:t>
      </w:r>
    </w:p>
    <w:p w14:paraId="77C14D11" w14:textId="21DC90B2" w:rsidR="00A63D5B" w:rsidRPr="009D3A12" w:rsidRDefault="0089507E" w:rsidP="0089507E">
      <w:pPr>
        <w:spacing w:after="0" w:line="240" w:lineRule="auto"/>
        <w:rPr>
          <w:rFonts w:ascii="Times New Roman" w:hAnsi="Times New Roman" w:cs="Times New Roman"/>
          <w:bCs/>
          <w:sz w:val="24"/>
          <w:szCs w:val="24"/>
        </w:rPr>
      </w:pPr>
      <w:r w:rsidRPr="009D3A12">
        <w:rPr>
          <w:rFonts w:ascii="Times New Roman" w:hAnsi="Times New Roman" w:cs="Times New Roman"/>
          <w:bCs/>
          <w:sz w:val="24"/>
          <w:szCs w:val="24"/>
        </w:rPr>
        <w:t>The professor seems to believe that some students are smart, while others are not.</w:t>
      </w:r>
    </w:p>
    <w:p w14:paraId="25A7CB0B" w14:textId="31252F54" w:rsidR="006A01EA" w:rsidRPr="009D3A12" w:rsidRDefault="006A01EA" w:rsidP="0089507E">
      <w:pPr>
        <w:spacing w:after="0" w:line="240" w:lineRule="auto"/>
        <w:rPr>
          <w:rFonts w:ascii="Times New Roman" w:hAnsi="Times New Roman" w:cs="Times New Roman"/>
          <w:bCs/>
          <w:sz w:val="24"/>
          <w:szCs w:val="24"/>
        </w:rPr>
      </w:pPr>
    </w:p>
    <w:p w14:paraId="7A95642E" w14:textId="555110B9" w:rsidR="006A01EA" w:rsidRPr="009D3A12" w:rsidRDefault="006A01EA" w:rsidP="0089507E">
      <w:pPr>
        <w:spacing w:after="0" w:line="240" w:lineRule="auto"/>
        <w:rPr>
          <w:rFonts w:ascii="Times New Roman" w:hAnsi="Times New Roman" w:cs="Times New Roman"/>
          <w:b/>
          <w:sz w:val="24"/>
          <w:szCs w:val="24"/>
        </w:rPr>
      </w:pPr>
      <w:r w:rsidRPr="009D3A12">
        <w:rPr>
          <w:rFonts w:ascii="Times New Roman" w:hAnsi="Times New Roman" w:cs="Times New Roman"/>
          <w:b/>
          <w:sz w:val="24"/>
          <w:szCs w:val="24"/>
        </w:rPr>
        <w:t>Course Interest (1 – not at all, 7 – extremely)</w:t>
      </w:r>
    </w:p>
    <w:p w14:paraId="42AF764F" w14:textId="21FB5B68" w:rsidR="006A01EA" w:rsidRPr="009D3A12" w:rsidRDefault="006A01EA" w:rsidP="0089507E">
      <w:pPr>
        <w:spacing w:after="0" w:line="240" w:lineRule="auto"/>
        <w:rPr>
          <w:rFonts w:ascii="Times New Roman" w:hAnsi="Times New Roman" w:cs="Times New Roman"/>
          <w:bCs/>
          <w:sz w:val="24"/>
          <w:szCs w:val="24"/>
        </w:rPr>
      </w:pPr>
      <w:r w:rsidRPr="009D3A12">
        <w:rPr>
          <w:rFonts w:ascii="Times New Roman" w:hAnsi="Times New Roman" w:cs="Times New Roman"/>
          <w:bCs/>
          <w:sz w:val="24"/>
          <w:szCs w:val="24"/>
        </w:rPr>
        <w:t>How interested would you be in taking a class taught by the professor?</w:t>
      </w:r>
    </w:p>
    <w:p w14:paraId="42EE6239" w14:textId="67C88C15" w:rsidR="006A01EA" w:rsidRPr="009D3A12" w:rsidRDefault="006A01EA" w:rsidP="0089507E">
      <w:pPr>
        <w:spacing w:after="0" w:line="240" w:lineRule="auto"/>
        <w:rPr>
          <w:rFonts w:ascii="Times New Roman" w:hAnsi="Times New Roman" w:cs="Times New Roman"/>
          <w:bCs/>
          <w:sz w:val="24"/>
          <w:szCs w:val="24"/>
        </w:rPr>
      </w:pPr>
      <w:r w:rsidRPr="009D3A12">
        <w:rPr>
          <w:rFonts w:ascii="Times New Roman" w:hAnsi="Times New Roman" w:cs="Times New Roman"/>
          <w:bCs/>
          <w:sz w:val="24"/>
          <w:szCs w:val="24"/>
        </w:rPr>
        <w:t>How much would you want to take a class with this professor?</w:t>
      </w:r>
    </w:p>
    <w:p w14:paraId="13B2EB81" w14:textId="06F423BC" w:rsidR="00EA75BF" w:rsidRPr="009D3A12" w:rsidRDefault="00EA75BF" w:rsidP="0089507E">
      <w:pPr>
        <w:spacing w:after="0" w:line="240" w:lineRule="auto"/>
        <w:rPr>
          <w:rFonts w:ascii="Times New Roman" w:hAnsi="Times New Roman" w:cs="Times New Roman"/>
          <w:bCs/>
          <w:sz w:val="24"/>
          <w:szCs w:val="24"/>
        </w:rPr>
      </w:pPr>
      <w:r w:rsidRPr="009D3A12">
        <w:rPr>
          <w:rFonts w:ascii="Times New Roman" w:hAnsi="Times New Roman" w:cs="Times New Roman"/>
          <w:bCs/>
          <w:sz w:val="24"/>
          <w:szCs w:val="24"/>
        </w:rPr>
        <w:t>To what extent would you be willing to take a class taught by this professor?</w:t>
      </w:r>
    </w:p>
    <w:p w14:paraId="3BD662D4" w14:textId="77777777" w:rsidR="007549D9" w:rsidRPr="009D3A12" w:rsidRDefault="007549D9">
      <w:pPr>
        <w:rPr>
          <w:rFonts w:ascii="Times New Roman" w:hAnsi="Times New Roman" w:cs="Times New Roman"/>
          <w:sz w:val="24"/>
          <w:szCs w:val="24"/>
        </w:rPr>
      </w:pPr>
    </w:p>
    <w:p w14:paraId="1D8C113B" w14:textId="5E1FB1E7" w:rsidR="00967B6F" w:rsidRPr="009D3A12" w:rsidRDefault="00BE5531">
      <w:pPr>
        <w:rPr>
          <w:rFonts w:ascii="Times New Roman" w:eastAsiaTheme="majorEastAsia" w:hAnsi="Times New Roman" w:cs="Times New Roman"/>
          <w:b/>
          <w:sz w:val="24"/>
          <w:szCs w:val="24"/>
        </w:rPr>
      </w:pPr>
      <w:r w:rsidRPr="009D3A12">
        <w:rPr>
          <w:rFonts w:ascii="Times New Roman" w:hAnsi="Times New Roman" w:cs="Times New Roman"/>
          <w:b/>
          <w:bCs/>
          <w:color w:val="000000" w:themeColor="text1"/>
          <w:sz w:val="24"/>
          <w:szCs w:val="24"/>
          <w:shd w:val="clear" w:color="auto" w:fill="FFFFFF"/>
        </w:rPr>
        <w:br w:type="page"/>
      </w:r>
    </w:p>
    <w:p w14:paraId="2CD15C8A" w14:textId="76B47181" w:rsidR="00701C0E" w:rsidRPr="009D3A12" w:rsidRDefault="002B0E17" w:rsidP="00980611">
      <w:pPr>
        <w:pStyle w:val="Heading1"/>
        <w:rPr>
          <w:rFonts w:ascii="Times New Roman" w:hAnsi="Times New Roman" w:cs="Times New Roman"/>
          <w:b/>
          <w:bCs/>
          <w:color w:val="auto"/>
          <w:sz w:val="24"/>
          <w:szCs w:val="24"/>
        </w:rPr>
      </w:pPr>
      <w:bookmarkStart w:id="4" w:name="_Toc188957266"/>
      <w:r w:rsidRPr="009D3A12">
        <w:rPr>
          <w:rFonts w:ascii="Times New Roman" w:hAnsi="Times New Roman" w:cs="Times New Roman"/>
          <w:b/>
          <w:bCs/>
          <w:color w:val="auto"/>
          <w:sz w:val="24"/>
          <w:szCs w:val="24"/>
        </w:rPr>
        <w:lastRenderedPageBreak/>
        <w:t>Study 1: Time 1 information and longitudinal analyses</w:t>
      </w:r>
      <w:bookmarkEnd w:id="4"/>
    </w:p>
    <w:p w14:paraId="03734F56" w14:textId="77777777" w:rsidR="00410674" w:rsidRPr="009D3A12" w:rsidRDefault="00410674" w:rsidP="002B0E17">
      <w:pPr>
        <w:spacing w:after="0" w:line="240" w:lineRule="auto"/>
        <w:jc w:val="center"/>
        <w:rPr>
          <w:rFonts w:ascii="Times New Roman" w:hAnsi="Times New Roman" w:cs="Times New Roman"/>
          <w:b/>
          <w:bCs/>
          <w:sz w:val="24"/>
          <w:szCs w:val="24"/>
          <w:u w:val="single"/>
        </w:rPr>
      </w:pPr>
    </w:p>
    <w:p w14:paraId="3AB079B8" w14:textId="45841207" w:rsidR="00410674" w:rsidRPr="009D3A12" w:rsidRDefault="00410674" w:rsidP="002B0E17">
      <w:pPr>
        <w:spacing w:after="0" w:line="240" w:lineRule="auto"/>
        <w:rPr>
          <w:rFonts w:ascii="Times New Roman" w:hAnsi="Times New Roman" w:cs="Times New Roman"/>
          <w:b/>
          <w:bCs/>
          <w:i/>
          <w:iCs/>
          <w:sz w:val="24"/>
          <w:szCs w:val="24"/>
        </w:rPr>
      </w:pPr>
      <w:r w:rsidRPr="009D3A12">
        <w:rPr>
          <w:rFonts w:ascii="Times New Roman" w:hAnsi="Times New Roman" w:cs="Times New Roman"/>
          <w:b/>
          <w:bCs/>
          <w:i/>
          <w:iCs/>
          <w:sz w:val="24"/>
          <w:szCs w:val="24"/>
        </w:rPr>
        <w:t>Additional Study 1 Methods and Details</w:t>
      </w:r>
      <w:r w:rsidR="00701C0E" w:rsidRPr="009D3A12">
        <w:rPr>
          <w:rFonts w:ascii="Times New Roman" w:hAnsi="Times New Roman" w:cs="Times New Roman"/>
          <w:b/>
          <w:bCs/>
          <w:i/>
          <w:iCs/>
          <w:sz w:val="24"/>
          <w:szCs w:val="24"/>
        </w:rPr>
        <w:tab/>
      </w:r>
    </w:p>
    <w:p w14:paraId="55BDFF3B" w14:textId="77105660" w:rsidR="00C36C06" w:rsidRPr="009D3A12" w:rsidRDefault="00701C0E" w:rsidP="00410674">
      <w:pPr>
        <w:spacing w:after="0" w:line="240" w:lineRule="auto"/>
        <w:ind w:firstLine="720"/>
        <w:rPr>
          <w:rFonts w:ascii="Times New Roman" w:hAnsi="Times New Roman" w:cs="Times New Roman"/>
          <w:color w:val="000000"/>
          <w:sz w:val="24"/>
          <w:szCs w:val="24"/>
        </w:rPr>
      </w:pPr>
      <w:r w:rsidRPr="009D3A12">
        <w:rPr>
          <w:rFonts w:ascii="Times New Roman" w:hAnsi="Times New Roman" w:cs="Times New Roman"/>
          <w:sz w:val="24"/>
          <w:szCs w:val="24"/>
        </w:rPr>
        <w:t>We had initially plann</w:t>
      </w:r>
      <w:r w:rsidR="008F258E" w:rsidRPr="009D3A12">
        <w:rPr>
          <w:rFonts w:ascii="Times New Roman" w:hAnsi="Times New Roman" w:cs="Times New Roman"/>
          <w:sz w:val="24"/>
          <w:szCs w:val="24"/>
        </w:rPr>
        <w:t>ed</w:t>
      </w:r>
      <w:r w:rsidRPr="009D3A12">
        <w:rPr>
          <w:rFonts w:ascii="Times New Roman" w:hAnsi="Times New Roman" w:cs="Times New Roman"/>
          <w:sz w:val="24"/>
          <w:szCs w:val="24"/>
        </w:rPr>
        <w:t xml:space="preserve"> to analyze Study 1 longitudinally, so </w:t>
      </w:r>
      <w:r w:rsidR="008F258E" w:rsidRPr="009D3A12">
        <w:rPr>
          <w:rFonts w:ascii="Times New Roman" w:hAnsi="Times New Roman" w:cs="Times New Roman"/>
          <w:sz w:val="24"/>
          <w:szCs w:val="24"/>
        </w:rPr>
        <w:t xml:space="preserve">we collected waves of data at the beginning and end of semesters. </w:t>
      </w:r>
      <w:r w:rsidR="007C3740" w:rsidRPr="009D3A12">
        <w:rPr>
          <w:rFonts w:ascii="Times New Roman" w:hAnsi="Times New Roman" w:cs="Times New Roman"/>
          <w:sz w:val="24"/>
          <w:szCs w:val="24"/>
        </w:rPr>
        <w:t xml:space="preserve">At </w:t>
      </w:r>
      <w:r w:rsidR="00E90771" w:rsidRPr="009D3A12">
        <w:rPr>
          <w:rFonts w:ascii="Times New Roman" w:hAnsi="Times New Roman" w:cs="Times New Roman"/>
          <w:sz w:val="24"/>
          <w:szCs w:val="24"/>
        </w:rPr>
        <w:t>T</w:t>
      </w:r>
      <w:r w:rsidR="007C3740" w:rsidRPr="009D3A12">
        <w:rPr>
          <w:rFonts w:ascii="Times New Roman" w:hAnsi="Times New Roman" w:cs="Times New Roman"/>
          <w:sz w:val="24"/>
          <w:szCs w:val="24"/>
        </w:rPr>
        <w:t>ime 1 participants</w:t>
      </w:r>
      <w:r w:rsidR="00E90771" w:rsidRPr="009D3A12">
        <w:rPr>
          <w:rFonts w:ascii="Times New Roman" w:hAnsi="Times New Roman" w:cs="Times New Roman"/>
          <w:sz w:val="24"/>
          <w:szCs w:val="24"/>
        </w:rPr>
        <w:t xml:space="preserve"> completed the same measures as described in the text at Time 2</w:t>
      </w:r>
      <w:r w:rsidR="004229CF" w:rsidRPr="009D3A12">
        <w:rPr>
          <w:rFonts w:ascii="Times New Roman" w:hAnsi="Times New Roman" w:cs="Times New Roman"/>
          <w:sz w:val="24"/>
          <w:szCs w:val="24"/>
        </w:rPr>
        <w:t xml:space="preserve">. Students at </w:t>
      </w:r>
      <w:r w:rsidR="00F3233C">
        <w:rPr>
          <w:rFonts w:ascii="Times New Roman" w:hAnsi="Times New Roman" w:cs="Times New Roman"/>
          <w:sz w:val="24"/>
          <w:szCs w:val="24"/>
        </w:rPr>
        <w:t xml:space="preserve">Ohio State University </w:t>
      </w:r>
      <w:r w:rsidR="0056009F" w:rsidRPr="009D3A12">
        <w:rPr>
          <w:rFonts w:ascii="Times New Roman" w:hAnsi="Times New Roman" w:cs="Times New Roman"/>
          <w:sz w:val="24"/>
          <w:szCs w:val="24"/>
        </w:rPr>
        <w:t>(</w:t>
      </w:r>
      <w:r w:rsidR="0056009F" w:rsidRPr="009D3A12">
        <w:rPr>
          <w:rFonts w:ascii="Times New Roman" w:hAnsi="Times New Roman" w:cs="Times New Roman"/>
          <w:i/>
          <w:iCs/>
          <w:sz w:val="24"/>
          <w:szCs w:val="24"/>
        </w:rPr>
        <w:t>N</w:t>
      </w:r>
      <w:r w:rsidR="0056009F" w:rsidRPr="009D3A12">
        <w:rPr>
          <w:rFonts w:ascii="Times New Roman" w:hAnsi="Times New Roman" w:cs="Times New Roman"/>
          <w:sz w:val="24"/>
          <w:szCs w:val="24"/>
        </w:rPr>
        <w:t xml:space="preserve"> = 23</w:t>
      </w:r>
      <w:r w:rsidR="00BD2AA5" w:rsidRPr="009D3A12">
        <w:rPr>
          <w:rFonts w:ascii="Times New Roman" w:hAnsi="Times New Roman" w:cs="Times New Roman"/>
          <w:sz w:val="24"/>
          <w:szCs w:val="24"/>
        </w:rPr>
        <w:t>5</w:t>
      </w:r>
      <w:r w:rsidR="0056009F" w:rsidRPr="009D3A12">
        <w:rPr>
          <w:rFonts w:ascii="Times New Roman" w:hAnsi="Times New Roman" w:cs="Times New Roman"/>
          <w:sz w:val="24"/>
          <w:szCs w:val="24"/>
        </w:rPr>
        <w:t xml:space="preserve">) </w:t>
      </w:r>
      <w:r w:rsidR="004229CF" w:rsidRPr="009D3A12">
        <w:rPr>
          <w:rFonts w:ascii="Times New Roman" w:hAnsi="Times New Roman" w:cs="Times New Roman"/>
          <w:sz w:val="24"/>
          <w:szCs w:val="24"/>
        </w:rPr>
        <w:t xml:space="preserve">were recruited from the </w:t>
      </w:r>
      <w:r w:rsidR="00B42BD2" w:rsidRPr="009D3A12">
        <w:rPr>
          <w:rFonts w:ascii="Times New Roman" w:hAnsi="Times New Roman" w:cs="Times New Roman"/>
          <w:color w:val="000000"/>
          <w:sz w:val="24"/>
          <w:szCs w:val="24"/>
        </w:rPr>
        <w:t xml:space="preserve">Department of Psychology’s Introductory Psychology participant pool. Students at </w:t>
      </w:r>
      <w:r w:rsidR="00F3233C">
        <w:rPr>
          <w:rFonts w:ascii="Times New Roman" w:hAnsi="Times New Roman" w:cs="Times New Roman"/>
          <w:color w:val="000000"/>
          <w:sz w:val="24"/>
          <w:szCs w:val="24"/>
        </w:rPr>
        <w:t>Indiana University – Bloomington (IU)</w:t>
      </w:r>
      <w:r w:rsidR="00B42BD2" w:rsidRPr="009D3A12">
        <w:rPr>
          <w:rFonts w:ascii="Times New Roman" w:hAnsi="Times New Roman" w:cs="Times New Roman"/>
          <w:color w:val="000000"/>
          <w:sz w:val="24"/>
          <w:szCs w:val="24"/>
        </w:rPr>
        <w:t xml:space="preserve"> completed the study as a part of mass testing</w:t>
      </w:r>
      <w:r w:rsidR="00CE099C" w:rsidRPr="009D3A12">
        <w:rPr>
          <w:rFonts w:ascii="Times New Roman" w:hAnsi="Times New Roman" w:cs="Times New Roman"/>
          <w:color w:val="000000"/>
          <w:sz w:val="24"/>
          <w:szCs w:val="24"/>
        </w:rPr>
        <w:t xml:space="preserve"> (</w:t>
      </w:r>
      <w:r w:rsidR="00CE099C" w:rsidRPr="009D3A12">
        <w:rPr>
          <w:rFonts w:ascii="Times New Roman" w:hAnsi="Times New Roman" w:cs="Times New Roman"/>
          <w:i/>
          <w:iCs/>
          <w:color w:val="000000"/>
          <w:sz w:val="24"/>
          <w:szCs w:val="24"/>
        </w:rPr>
        <w:t>N</w:t>
      </w:r>
      <w:r w:rsidR="00426ABF" w:rsidRPr="009D3A12">
        <w:rPr>
          <w:rFonts w:ascii="Times New Roman" w:hAnsi="Times New Roman" w:cs="Times New Roman"/>
          <w:color w:val="000000"/>
          <w:sz w:val="24"/>
          <w:szCs w:val="24"/>
        </w:rPr>
        <w:t xml:space="preserve"> = </w:t>
      </w:r>
      <w:r w:rsidR="00285B7E" w:rsidRPr="009D3A12">
        <w:rPr>
          <w:rFonts w:ascii="Times New Roman" w:hAnsi="Times New Roman" w:cs="Times New Roman"/>
          <w:color w:val="000000"/>
          <w:sz w:val="24"/>
          <w:szCs w:val="24"/>
        </w:rPr>
        <w:t>1,596</w:t>
      </w:r>
      <w:r w:rsidR="00477A46" w:rsidRPr="009D3A12">
        <w:rPr>
          <w:rFonts w:ascii="Times New Roman" w:hAnsi="Times New Roman" w:cs="Times New Roman"/>
          <w:color w:val="000000"/>
          <w:sz w:val="24"/>
          <w:szCs w:val="24"/>
        </w:rPr>
        <w:t xml:space="preserve"> completing our measures of interest</w:t>
      </w:r>
      <w:r w:rsidR="00CE099C" w:rsidRPr="009D3A12">
        <w:rPr>
          <w:rFonts w:ascii="Times New Roman" w:hAnsi="Times New Roman" w:cs="Times New Roman"/>
          <w:color w:val="000000"/>
          <w:sz w:val="24"/>
          <w:szCs w:val="24"/>
        </w:rPr>
        <w:t>)</w:t>
      </w:r>
      <w:r w:rsidR="00B42BD2" w:rsidRPr="009D3A12">
        <w:rPr>
          <w:rFonts w:ascii="Times New Roman" w:hAnsi="Times New Roman" w:cs="Times New Roman"/>
          <w:color w:val="000000"/>
          <w:sz w:val="24"/>
          <w:szCs w:val="24"/>
        </w:rPr>
        <w:t xml:space="preserve">. </w:t>
      </w:r>
      <w:r w:rsidR="00654F73" w:rsidRPr="009D3A12">
        <w:rPr>
          <w:rFonts w:ascii="Times New Roman" w:hAnsi="Times New Roman" w:cs="Times New Roman"/>
          <w:color w:val="000000"/>
          <w:sz w:val="24"/>
          <w:szCs w:val="24"/>
        </w:rPr>
        <w:t xml:space="preserve">As more </w:t>
      </w:r>
      <w:r w:rsidR="00F3233C">
        <w:rPr>
          <w:rFonts w:ascii="Times New Roman" w:hAnsi="Times New Roman" w:cs="Times New Roman"/>
          <w:color w:val="000000"/>
          <w:sz w:val="24"/>
          <w:szCs w:val="24"/>
        </w:rPr>
        <w:t xml:space="preserve">IU </w:t>
      </w:r>
      <w:r w:rsidR="00654F73" w:rsidRPr="009D3A12">
        <w:rPr>
          <w:rFonts w:ascii="Times New Roman" w:hAnsi="Times New Roman" w:cs="Times New Roman"/>
          <w:color w:val="000000"/>
          <w:sz w:val="24"/>
          <w:szCs w:val="24"/>
        </w:rPr>
        <w:t>students completed the first part of the study than we needed, we randomly invited 500 participants to take the study at Time 2</w:t>
      </w:r>
      <w:r w:rsidR="00DC7554" w:rsidRPr="009D3A12">
        <w:rPr>
          <w:rFonts w:ascii="Times New Roman" w:hAnsi="Times New Roman" w:cs="Times New Roman"/>
          <w:color w:val="000000"/>
          <w:sz w:val="24"/>
          <w:szCs w:val="24"/>
        </w:rPr>
        <w:t xml:space="preserve">, which resulted in </w:t>
      </w:r>
      <w:r w:rsidR="00D66EFE" w:rsidRPr="009D3A12">
        <w:rPr>
          <w:rFonts w:ascii="Times New Roman" w:hAnsi="Times New Roman" w:cs="Times New Roman"/>
          <w:i/>
          <w:iCs/>
          <w:color w:val="000000"/>
          <w:sz w:val="24"/>
          <w:szCs w:val="24"/>
        </w:rPr>
        <w:t>N</w:t>
      </w:r>
      <w:r w:rsidR="00D66EFE" w:rsidRPr="009D3A12">
        <w:rPr>
          <w:rFonts w:ascii="Times New Roman" w:hAnsi="Times New Roman" w:cs="Times New Roman"/>
          <w:color w:val="000000"/>
          <w:sz w:val="24"/>
          <w:szCs w:val="24"/>
        </w:rPr>
        <w:t xml:space="preserve"> = 1</w:t>
      </w:r>
      <w:r w:rsidR="0049129F" w:rsidRPr="009D3A12">
        <w:rPr>
          <w:rFonts w:ascii="Times New Roman" w:hAnsi="Times New Roman" w:cs="Times New Roman"/>
          <w:color w:val="000000"/>
          <w:sz w:val="24"/>
          <w:szCs w:val="24"/>
        </w:rPr>
        <w:t>20</w:t>
      </w:r>
      <w:r w:rsidR="00D66EFE" w:rsidRPr="009D3A12">
        <w:rPr>
          <w:rFonts w:ascii="Times New Roman" w:hAnsi="Times New Roman" w:cs="Times New Roman"/>
          <w:color w:val="000000"/>
          <w:sz w:val="24"/>
          <w:szCs w:val="24"/>
        </w:rPr>
        <w:t xml:space="preserve"> participants completing </w:t>
      </w:r>
      <w:r w:rsidR="0049129F" w:rsidRPr="009D3A12">
        <w:rPr>
          <w:rFonts w:ascii="Times New Roman" w:hAnsi="Times New Roman" w:cs="Times New Roman"/>
          <w:color w:val="000000"/>
          <w:sz w:val="24"/>
          <w:szCs w:val="24"/>
        </w:rPr>
        <w:t>our measures of interest.</w:t>
      </w:r>
      <w:r w:rsidR="007E0947" w:rsidRPr="009D3A12">
        <w:rPr>
          <w:rFonts w:ascii="Times New Roman" w:hAnsi="Times New Roman" w:cs="Times New Roman"/>
          <w:color w:val="000000"/>
          <w:sz w:val="24"/>
          <w:szCs w:val="24"/>
        </w:rPr>
        <w:t xml:space="preserve"> </w:t>
      </w:r>
    </w:p>
    <w:p w14:paraId="5E6411B5" w14:textId="4D8885A7" w:rsidR="00D523F2" w:rsidRPr="009D3A12" w:rsidRDefault="00C36C06" w:rsidP="002B0E17">
      <w:pPr>
        <w:spacing w:after="0" w:line="240" w:lineRule="auto"/>
        <w:ind w:firstLine="720"/>
        <w:rPr>
          <w:rFonts w:ascii="Times New Roman" w:hAnsi="Times New Roman" w:cs="Times New Roman"/>
          <w:color w:val="000000"/>
          <w:sz w:val="24"/>
          <w:szCs w:val="24"/>
        </w:rPr>
      </w:pPr>
      <w:r w:rsidRPr="009D3A12">
        <w:rPr>
          <w:rFonts w:ascii="Times New Roman" w:hAnsi="Times New Roman" w:cs="Times New Roman"/>
          <w:color w:val="000000"/>
          <w:sz w:val="24"/>
          <w:szCs w:val="24"/>
        </w:rPr>
        <w:t>Preliminary analyses, however, revealed low correspondence in the ratings of instructors’ mindsets at the beginning vs. end of the semester – suggesting that when we collected the initial data, participants did not have a very robust impression of their instructors’ mindsets.</w:t>
      </w:r>
      <w:r w:rsidR="0079393C" w:rsidRPr="009D3A12">
        <w:rPr>
          <w:rFonts w:ascii="Times New Roman" w:hAnsi="Times New Roman" w:cs="Times New Roman"/>
          <w:color w:val="000000"/>
          <w:sz w:val="24"/>
          <w:szCs w:val="24"/>
        </w:rPr>
        <w:t xml:space="preserve"> </w:t>
      </w:r>
      <w:r w:rsidR="00F52737" w:rsidRPr="009D3A12">
        <w:rPr>
          <w:rFonts w:ascii="Times New Roman" w:hAnsi="Times New Roman" w:cs="Times New Roman"/>
          <w:sz w:val="24"/>
          <w:szCs w:val="24"/>
        </w:rPr>
        <w:t xml:space="preserve">A within </w:t>
      </w:r>
      <w:proofErr w:type="gramStart"/>
      <w:r w:rsidR="00F52737" w:rsidRPr="009D3A12">
        <w:rPr>
          <w:rFonts w:ascii="Times New Roman" w:hAnsi="Times New Roman" w:cs="Times New Roman"/>
          <w:sz w:val="24"/>
          <w:szCs w:val="24"/>
        </w:rPr>
        <w:t>subjects</w:t>
      </w:r>
      <w:proofErr w:type="gramEnd"/>
      <w:r w:rsidR="0079393C" w:rsidRPr="009D3A12">
        <w:rPr>
          <w:rFonts w:ascii="Times New Roman" w:hAnsi="Times New Roman" w:cs="Times New Roman"/>
          <w:sz w:val="24"/>
          <w:szCs w:val="24"/>
        </w:rPr>
        <w:t xml:space="preserve"> correlation between the </w:t>
      </w:r>
      <w:r w:rsidR="00F52737" w:rsidRPr="009D3A12">
        <w:rPr>
          <w:rFonts w:ascii="Times New Roman" w:hAnsi="Times New Roman" w:cs="Times New Roman"/>
          <w:sz w:val="24"/>
          <w:szCs w:val="24"/>
        </w:rPr>
        <w:t>time 1 and time 2 perceived</w:t>
      </w:r>
      <w:r w:rsidR="0079393C" w:rsidRPr="009D3A12">
        <w:rPr>
          <w:rFonts w:ascii="Times New Roman" w:hAnsi="Times New Roman" w:cs="Times New Roman"/>
          <w:sz w:val="24"/>
          <w:szCs w:val="24"/>
        </w:rPr>
        <w:t xml:space="preserve"> </w:t>
      </w:r>
      <w:r w:rsidR="00F52737" w:rsidRPr="009D3A12">
        <w:rPr>
          <w:rFonts w:ascii="Times New Roman" w:hAnsi="Times New Roman" w:cs="Times New Roman"/>
          <w:sz w:val="24"/>
          <w:szCs w:val="24"/>
        </w:rPr>
        <w:t xml:space="preserve">instructor mindset </w:t>
      </w:r>
      <w:r w:rsidR="0079393C" w:rsidRPr="009D3A12">
        <w:rPr>
          <w:rFonts w:ascii="Times New Roman" w:hAnsi="Times New Roman" w:cs="Times New Roman"/>
          <w:sz w:val="24"/>
          <w:szCs w:val="24"/>
        </w:rPr>
        <w:t xml:space="preserve">assessments revealed </w:t>
      </w:r>
      <w:r w:rsidR="00F52737" w:rsidRPr="009D3A12">
        <w:rPr>
          <w:rFonts w:ascii="Times New Roman" w:hAnsi="Times New Roman" w:cs="Times New Roman"/>
          <w:sz w:val="24"/>
          <w:szCs w:val="24"/>
        </w:rPr>
        <w:t xml:space="preserve">a </w:t>
      </w:r>
      <w:r w:rsidR="0079393C" w:rsidRPr="009D3A12">
        <w:rPr>
          <w:rFonts w:ascii="Times New Roman" w:hAnsi="Times New Roman" w:cs="Times New Roman"/>
          <w:sz w:val="24"/>
          <w:szCs w:val="24"/>
        </w:rPr>
        <w:t>low correspondence,</w:t>
      </w:r>
      <w:r w:rsidR="0079393C" w:rsidRPr="009D3A12">
        <w:rPr>
          <w:rFonts w:ascii="Times New Roman" w:hAnsi="Times New Roman" w:cs="Times New Roman"/>
          <w:i/>
          <w:sz w:val="24"/>
          <w:szCs w:val="24"/>
        </w:rPr>
        <w:t xml:space="preserve"> r</w:t>
      </w:r>
      <w:r w:rsidR="0079393C" w:rsidRPr="009D3A12">
        <w:rPr>
          <w:rFonts w:ascii="Times New Roman" w:hAnsi="Times New Roman" w:cs="Times New Roman"/>
          <w:sz w:val="24"/>
          <w:szCs w:val="24"/>
        </w:rPr>
        <w:t xml:space="preserve"> = .</w:t>
      </w:r>
      <w:r w:rsidR="00F52737" w:rsidRPr="009D3A12">
        <w:rPr>
          <w:rFonts w:ascii="Times New Roman" w:hAnsi="Times New Roman" w:cs="Times New Roman"/>
          <w:sz w:val="24"/>
          <w:szCs w:val="24"/>
        </w:rPr>
        <w:t>29</w:t>
      </w:r>
      <w:r w:rsidR="0079393C" w:rsidRPr="009D3A12">
        <w:rPr>
          <w:rFonts w:ascii="Times New Roman" w:hAnsi="Times New Roman" w:cs="Times New Roman"/>
          <w:sz w:val="24"/>
          <w:szCs w:val="24"/>
        </w:rPr>
        <w:t xml:space="preserve">, </w:t>
      </w:r>
      <w:r w:rsidR="0079393C" w:rsidRPr="009D3A12">
        <w:rPr>
          <w:rFonts w:ascii="Times New Roman" w:hAnsi="Times New Roman" w:cs="Times New Roman"/>
          <w:i/>
          <w:sz w:val="24"/>
          <w:szCs w:val="24"/>
        </w:rPr>
        <w:t>p</w:t>
      </w:r>
      <w:r w:rsidR="0079393C" w:rsidRPr="009D3A12">
        <w:rPr>
          <w:rFonts w:ascii="Times New Roman" w:hAnsi="Times New Roman" w:cs="Times New Roman"/>
          <w:sz w:val="24"/>
          <w:szCs w:val="24"/>
        </w:rPr>
        <w:t xml:space="preserve"> &lt; .001. </w:t>
      </w:r>
      <w:r w:rsidR="00D523F2" w:rsidRPr="009D3A12">
        <w:rPr>
          <w:rFonts w:ascii="Times New Roman" w:hAnsi="Times New Roman" w:cs="Times New Roman"/>
          <w:color w:val="000000"/>
          <w:sz w:val="24"/>
          <w:szCs w:val="24"/>
        </w:rPr>
        <w:t>We similarly found low correspondence between students’ ratings of their own personal mindset beliefs at the beginning and end of semester</w:t>
      </w:r>
      <w:r w:rsidR="002B0E17" w:rsidRPr="009D3A12">
        <w:rPr>
          <w:rFonts w:ascii="Times New Roman" w:hAnsi="Times New Roman" w:cs="Times New Roman"/>
          <w:sz w:val="24"/>
          <w:szCs w:val="24"/>
        </w:rPr>
        <w:t xml:space="preserve">, </w:t>
      </w:r>
      <w:r w:rsidR="002B0E17" w:rsidRPr="009D3A12">
        <w:rPr>
          <w:rFonts w:ascii="Times New Roman" w:hAnsi="Times New Roman" w:cs="Times New Roman"/>
          <w:i/>
          <w:iCs/>
          <w:sz w:val="24"/>
          <w:szCs w:val="24"/>
        </w:rPr>
        <w:t xml:space="preserve">r </w:t>
      </w:r>
      <w:r w:rsidR="002B0E17" w:rsidRPr="009D3A12">
        <w:rPr>
          <w:rFonts w:ascii="Times New Roman" w:hAnsi="Times New Roman" w:cs="Times New Roman"/>
          <w:sz w:val="24"/>
          <w:szCs w:val="24"/>
        </w:rPr>
        <w:t xml:space="preserve">= .31, </w:t>
      </w:r>
      <w:r w:rsidR="002B0E17" w:rsidRPr="009D3A12">
        <w:rPr>
          <w:rFonts w:ascii="Times New Roman" w:hAnsi="Times New Roman" w:cs="Times New Roman"/>
          <w:i/>
          <w:iCs/>
          <w:sz w:val="24"/>
          <w:szCs w:val="24"/>
        </w:rPr>
        <w:t>p</w:t>
      </w:r>
      <w:r w:rsidR="002B0E17" w:rsidRPr="009D3A12">
        <w:rPr>
          <w:rFonts w:ascii="Times New Roman" w:hAnsi="Times New Roman" w:cs="Times New Roman"/>
          <w:sz w:val="24"/>
          <w:szCs w:val="24"/>
        </w:rPr>
        <w:t xml:space="preserve"> &lt; .001</w:t>
      </w:r>
      <w:r w:rsidR="00D523F2" w:rsidRPr="009D3A12">
        <w:rPr>
          <w:rFonts w:ascii="Times New Roman" w:hAnsi="Times New Roman" w:cs="Times New Roman"/>
          <w:color w:val="000000"/>
          <w:sz w:val="24"/>
          <w:szCs w:val="24"/>
        </w:rPr>
        <w:t xml:space="preserve"> – suggesting that as 1</w:t>
      </w:r>
      <w:r w:rsidR="00D523F2" w:rsidRPr="009D3A12">
        <w:rPr>
          <w:rFonts w:ascii="Times New Roman" w:hAnsi="Times New Roman" w:cs="Times New Roman"/>
          <w:color w:val="000000"/>
          <w:sz w:val="24"/>
          <w:szCs w:val="24"/>
          <w:vertAlign w:val="superscript"/>
        </w:rPr>
        <w:t>st</w:t>
      </w:r>
      <w:r w:rsidR="00D523F2" w:rsidRPr="009D3A12">
        <w:rPr>
          <w:rFonts w:ascii="Times New Roman" w:hAnsi="Times New Roman" w:cs="Times New Roman"/>
          <w:color w:val="000000"/>
          <w:sz w:val="24"/>
          <w:szCs w:val="24"/>
        </w:rPr>
        <w:t xml:space="preserve"> semester students, they may have still been forming their personal beliefs about the nature of ability in the college context. For this reason, we chose to focus our analyses on the cross-sectional data from Time 2, which we reasoned would provide more reliable estimates of our constructs of interest given that students would have more exposure to their instructors’ mindset beliefs and time to develop their own.</w:t>
      </w:r>
      <w:r w:rsidR="003D112E" w:rsidRPr="009D3A12">
        <w:rPr>
          <w:rFonts w:ascii="Times New Roman" w:hAnsi="Times New Roman" w:cs="Times New Roman"/>
          <w:color w:val="000000"/>
          <w:sz w:val="24"/>
          <w:szCs w:val="24"/>
        </w:rPr>
        <w:t xml:space="preserve"> Indeed, although previous work has demonstrated high test-retest reliability for the </w:t>
      </w:r>
      <w:r w:rsidR="001F1B3F" w:rsidRPr="009D3A12">
        <w:rPr>
          <w:rFonts w:ascii="Times New Roman" w:hAnsi="Times New Roman" w:cs="Times New Roman"/>
          <w:color w:val="000000"/>
          <w:sz w:val="24"/>
          <w:szCs w:val="24"/>
        </w:rPr>
        <w:t xml:space="preserve">growth mindset measure across two weeks </w:t>
      </w:r>
      <w:r w:rsidR="001F1B3F" w:rsidRPr="009D3A12">
        <w:rPr>
          <w:rFonts w:ascii="Times New Roman" w:hAnsi="Times New Roman" w:cs="Times New Roman"/>
          <w:color w:val="000000"/>
          <w:sz w:val="24"/>
          <w:szCs w:val="24"/>
        </w:rPr>
        <w:fldChar w:fldCharType="begin" w:fldLock="1"/>
      </w:r>
      <w:r w:rsidR="005F1759" w:rsidRPr="009D3A12">
        <w:rPr>
          <w:rFonts w:ascii="Times New Roman" w:hAnsi="Times New Roman" w:cs="Times New Roman"/>
          <w:color w:val="000000"/>
          <w:sz w:val="24"/>
          <w:szCs w:val="24"/>
        </w:rPr>
        <w:instrText>ADDIN CSL_CITATION {"citationItems":[{"id":"ITEM-1","itemData":{"DOI":"10.1207/s15327965pli0604_1","ISSN":"15327965","abstract":"In this target article, we present evidence for a new model of individual differences in judgments and reactions. The model holds that people's implicit theories about human attributes structure the way they understand and react to human actions and outcomes. We review research showing that when people believe that attributes (such as intelligence or moral character) are fixed, trait-like entities (an entity theory), they tend to understand outcomes and actions in terms of these fixed traits (“I failed the test because I am dumb” or “He stole the bread because he is dishonest”). In contrast, when people believe that attributes are more dynamic, malleable, and developable (an incremental theory), they tend to focus less on broad traits and, instead, tend to understand outcomes and actions in terms of more specific behavioral or psychological mediators (“I failed the test because of my effort or strategy” or “He stole the bread because he was desperate”). The two frameworks also appear to foster different reactions: helpless versus mastery-oriented responses to personal setbacks and an emphasis on retribution versus education or rehabilitation for transgressions. These findings are discussed in terms of their implications for personality, motivation, and social perception. © 1995, Taylor &amp; Francis Group, LLC. All rights reserved.","author":[{"dropping-particle":"","family":"Dweck","given":"Carol S.","non-dropping-particle":"","parse-names":false,"suffix":""},{"dropping-particle":"","family":"Chiu","given":"Chi yue","non-dropping-particle":"","parse-names":false,"suffix":""},{"dropping-particle":"","family":"Hong","given":"Ying yi","non-dropping-particle":"","parse-names":false,"suffix":""},{"dropping-particle":"","family":"Chiu","given":"Chi yue","non-dropping-particle":"","parse-names":false,"suffix":""},{"dropping-particle":"","family":"Hong","given":"Ying yi","non-dropping-particle":"","parse-names":false,"suffix":""}],"container-title":"Psychological Inquiry","id":"ITEM-1","issue":"4","issued":{"date-parts":[["1995","10","1"]]},"page":"267-285","publisher":" Lawrence Erlbaum Associates, Inc. ","title":"Implicit theories and their role in judgments and reactions: A world from two perspectives","type":"article-journal","volume":"6"},"uris":["http://www.mendeley.com/documents/?uuid=ba6b6503-31ee-3d09-8411-7190b668700f"]}],"mendeley":{"formattedCitation":"(Dweck et al., 1995)","manualFormatting":"(r = .80; Dweck et al., 1995)","plainTextFormattedCitation":"(Dweck et al., 1995)","previouslyFormattedCitation":"(Dweck et al., 1995)"},"properties":{"noteIndex":0},"schema":"https://github.com/citation-style-language/schema/raw/master/csl-citation.json"}</w:instrText>
      </w:r>
      <w:r w:rsidR="001F1B3F" w:rsidRPr="009D3A12">
        <w:rPr>
          <w:rFonts w:ascii="Times New Roman" w:hAnsi="Times New Roman" w:cs="Times New Roman"/>
          <w:color w:val="000000"/>
          <w:sz w:val="24"/>
          <w:szCs w:val="24"/>
        </w:rPr>
        <w:fldChar w:fldCharType="separate"/>
      </w:r>
      <w:r w:rsidR="001F1B3F" w:rsidRPr="009D3A12">
        <w:rPr>
          <w:rFonts w:ascii="Times New Roman" w:hAnsi="Times New Roman" w:cs="Times New Roman"/>
          <w:noProof/>
          <w:color w:val="000000"/>
          <w:sz w:val="24"/>
          <w:szCs w:val="24"/>
        </w:rPr>
        <w:t>(</w:t>
      </w:r>
      <w:r w:rsidR="001F1B3F" w:rsidRPr="009D3A12">
        <w:rPr>
          <w:rFonts w:ascii="Times New Roman" w:hAnsi="Times New Roman" w:cs="Times New Roman"/>
          <w:i/>
          <w:iCs/>
          <w:noProof/>
          <w:color w:val="000000"/>
          <w:sz w:val="24"/>
          <w:szCs w:val="24"/>
        </w:rPr>
        <w:t>r</w:t>
      </w:r>
      <w:r w:rsidR="001F1B3F" w:rsidRPr="009D3A12">
        <w:rPr>
          <w:rFonts w:ascii="Times New Roman" w:hAnsi="Times New Roman" w:cs="Times New Roman"/>
          <w:noProof/>
          <w:color w:val="000000"/>
          <w:sz w:val="24"/>
          <w:szCs w:val="24"/>
        </w:rPr>
        <w:t xml:space="preserve"> = .80; Dweck et al., 1995)</w:t>
      </w:r>
      <w:r w:rsidR="001F1B3F" w:rsidRPr="009D3A12">
        <w:rPr>
          <w:rFonts w:ascii="Times New Roman" w:hAnsi="Times New Roman" w:cs="Times New Roman"/>
          <w:color w:val="000000"/>
          <w:sz w:val="24"/>
          <w:szCs w:val="24"/>
        </w:rPr>
        <w:fldChar w:fldCharType="end"/>
      </w:r>
      <w:r w:rsidR="001F1B3F" w:rsidRPr="009D3A12">
        <w:rPr>
          <w:rFonts w:ascii="Times New Roman" w:hAnsi="Times New Roman" w:cs="Times New Roman"/>
          <w:color w:val="000000"/>
          <w:sz w:val="24"/>
          <w:szCs w:val="24"/>
        </w:rPr>
        <w:t xml:space="preserve">, some research examining mindsets over the course of </w:t>
      </w:r>
      <w:r w:rsidR="005F1759" w:rsidRPr="009D3A12">
        <w:rPr>
          <w:rFonts w:ascii="Times New Roman" w:hAnsi="Times New Roman" w:cs="Times New Roman"/>
          <w:color w:val="000000"/>
          <w:sz w:val="24"/>
          <w:szCs w:val="24"/>
        </w:rPr>
        <w:t xml:space="preserve">a couple of months </w:t>
      </w:r>
      <w:r w:rsidR="005F1759" w:rsidRPr="009D3A12">
        <w:rPr>
          <w:rFonts w:ascii="Times New Roman" w:hAnsi="Times New Roman" w:cs="Times New Roman"/>
          <w:color w:val="000000"/>
          <w:sz w:val="24"/>
          <w:szCs w:val="24"/>
        </w:rPr>
        <w:fldChar w:fldCharType="begin" w:fldLock="1"/>
      </w:r>
      <w:r w:rsidR="005F1759" w:rsidRPr="009D3A12">
        <w:rPr>
          <w:rFonts w:ascii="Times New Roman" w:hAnsi="Times New Roman" w:cs="Times New Roman"/>
          <w:color w:val="000000"/>
          <w:sz w:val="24"/>
          <w:szCs w:val="24"/>
        </w:rPr>
        <w:instrText>ADDIN CSL_CITATION {"citationItems":[{"id":"ITEM-1","itemData":{"author":[{"dropping-particle":"","family":"Knee","given":"C. Raymond","non-dropping-particle":"","parse-names":false,"suffix":""}],"container-title":"Journal of Personality and Social Psychology","id":"ITEM-1","issue":"2","issued":{"date-parts":[["1998"]]},"page":"360-370","title":"Implicit theories of relationships: Assessment and prediction of romantic relationship initiation, coping, and longevity.","type":"article-journal","volume":"74"},"uris":["http://www.mendeley.com/documents/?uuid=3fa35972-6521-3620-860d-9b2e56de1391"]}],"mendeley":{"formattedCitation":"(Knee, 1998)","manualFormatting":"(r = .50; Knee, 1998)","plainTextFormattedCitation":"(Knee, 1998)","previouslyFormattedCitation":"(Knee, 1998)"},"properties":{"noteIndex":0},"schema":"https://github.com/citation-style-language/schema/raw/master/csl-citation.json"}</w:instrText>
      </w:r>
      <w:r w:rsidR="005F1759" w:rsidRPr="009D3A12">
        <w:rPr>
          <w:rFonts w:ascii="Times New Roman" w:hAnsi="Times New Roman" w:cs="Times New Roman"/>
          <w:color w:val="000000"/>
          <w:sz w:val="24"/>
          <w:szCs w:val="24"/>
        </w:rPr>
        <w:fldChar w:fldCharType="separate"/>
      </w:r>
      <w:r w:rsidR="005F1759" w:rsidRPr="009D3A12">
        <w:rPr>
          <w:rFonts w:ascii="Times New Roman" w:hAnsi="Times New Roman" w:cs="Times New Roman"/>
          <w:noProof/>
          <w:color w:val="000000"/>
          <w:sz w:val="24"/>
          <w:szCs w:val="24"/>
        </w:rPr>
        <w:t>(</w:t>
      </w:r>
      <w:r w:rsidR="005F1759" w:rsidRPr="009D3A12">
        <w:rPr>
          <w:rFonts w:ascii="Times New Roman" w:hAnsi="Times New Roman" w:cs="Times New Roman"/>
          <w:i/>
          <w:iCs/>
          <w:noProof/>
          <w:color w:val="000000"/>
          <w:sz w:val="24"/>
          <w:szCs w:val="24"/>
        </w:rPr>
        <w:t xml:space="preserve">r </w:t>
      </w:r>
      <w:r w:rsidR="005F1759" w:rsidRPr="009D3A12">
        <w:rPr>
          <w:rFonts w:ascii="Times New Roman" w:hAnsi="Times New Roman" w:cs="Times New Roman"/>
          <w:noProof/>
          <w:color w:val="000000"/>
          <w:sz w:val="24"/>
          <w:szCs w:val="24"/>
        </w:rPr>
        <w:t>= .50; Knee, 1998)</w:t>
      </w:r>
      <w:r w:rsidR="005F1759" w:rsidRPr="009D3A12">
        <w:rPr>
          <w:rFonts w:ascii="Times New Roman" w:hAnsi="Times New Roman" w:cs="Times New Roman"/>
          <w:color w:val="000000"/>
          <w:sz w:val="24"/>
          <w:szCs w:val="24"/>
        </w:rPr>
        <w:fldChar w:fldCharType="end"/>
      </w:r>
      <w:r w:rsidR="005F1759" w:rsidRPr="009D3A12">
        <w:rPr>
          <w:rFonts w:ascii="Times New Roman" w:hAnsi="Times New Roman" w:cs="Times New Roman"/>
          <w:color w:val="000000"/>
          <w:sz w:val="24"/>
          <w:szCs w:val="24"/>
        </w:rPr>
        <w:t xml:space="preserve"> or </w:t>
      </w:r>
      <w:r w:rsidR="001F1B3F" w:rsidRPr="009D3A12">
        <w:rPr>
          <w:rFonts w:ascii="Times New Roman" w:hAnsi="Times New Roman" w:cs="Times New Roman"/>
          <w:color w:val="000000"/>
          <w:sz w:val="24"/>
          <w:szCs w:val="24"/>
        </w:rPr>
        <w:t>a year</w:t>
      </w:r>
      <w:r w:rsidR="005F1759" w:rsidRPr="009D3A12">
        <w:rPr>
          <w:rFonts w:ascii="Times New Roman" w:hAnsi="Times New Roman" w:cs="Times New Roman"/>
          <w:color w:val="000000"/>
          <w:sz w:val="24"/>
          <w:szCs w:val="24"/>
        </w:rPr>
        <w:t xml:space="preserve"> </w:t>
      </w:r>
      <w:r w:rsidR="005F1759" w:rsidRPr="009D3A12">
        <w:rPr>
          <w:rFonts w:ascii="Times New Roman" w:hAnsi="Times New Roman" w:cs="Times New Roman"/>
          <w:color w:val="000000"/>
          <w:sz w:val="24"/>
          <w:szCs w:val="24"/>
        </w:rPr>
        <w:fldChar w:fldCharType="begin" w:fldLock="1"/>
      </w:r>
      <w:r w:rsidR="005F1759" w:rsidRPr="009D3A12">
        <w:rPr>
          <w:rFonts w:ascii="Times New Roman" w:hAnsi="Times New Roman" w:cs="Times New Roman"/>
          <w:color w:val="000000"/>
          <w:sz w:val="24"/>
          <w:szCs w:val="24"/>
        </w:rPr>
        <w:instrText>ADDIN CSL_CITATION {"citationItems":[{"id":"ITEM-1","itemData":{"author":[{"dropping-particle":"","family":"Gonida","given":"Eleftheria","non-dropping-particle":"","parse-names":false,"suffix":""},{"dropping-particle":"","family":"Kiosseoglou","given":"Grigoris","non-dropping-particle":"","parse-names":false,"suffix":""},{"dropping-particle":"","family":"Leondari","given":"Angeliki","non-dropping-particle":"","parse-names":false,"suffix":""}],"container-title":"The American Journal of Psychology","id":"ITEM-1","issue":"2","issued":{"date-parts":[["2006"]]},"page":"223-238","title":"Implicit theories of intelligence, perceived academic competence, and school achievement: Testing alternative models","type":"article-journal","volume":"119"},"uris":["http://www.mendeley.com/documents/?uuid=c269ed3e-10d9-3824-9509-2ff14b2620a1"]}],"mendeley":{"formattedCitation":"(Gonida et al., 2006)","manualFormatting":"(r = .38; Gonida et al., 2006)","plainTextFormattedCitation":"(Gonida et al., 2006)"},"properties":{"noteIndex":0},"schema":"https://github.com/citation-style-language/schema/raw/master/csl-citation.json"}</w:instrText>
      </w:r>
      <w:r w:rsidR="005F1759" w:rsidRPr="009D3A12">
        <w:rPr>
          <w:rFonts w:ascii="Times New Roman" w:hAnsi="Times New Roman" w:cs="Times New Roman"/>
          <w:color w:val="000000"/>
          <w:sz w:val="24"/>
          <w:szCs w:val="24"/>
        </w:rPr>
        <w:fldChar w:fldCharType="separate"/>
      </w:r>
      <w:r w:rsidR="005F1759" w:rsidRPr="009D3A12">
        <w:rPr>
          <w:rFonts w:ascii="Times New Roman" w:hAnsi="Times New Roman" w:cs="Times New Roman"/>
          <w:noProof/>
          <w:color w:val="000000"/>
          <w:sz w:val="24"/>
          <w:szCs w:val="24"/>
        </w:rPr>
        <w:t>(</w:t>
      </w:r>
      <w:r w:rsidR="005F1759" w:rsidRPr="009D3A12">
        <w:rPr>
          <w:rFonts w:ascii="Times New Roman" w:hAnsi="Times New Roman" w:cs="Times New Roman"/>
          <w:i/>
          <w:iCs/>
          <w:noProof/>
          <w:color w:val="000000"/>
          <w:sz w:val="24"/>
          <w:szCs w:val="24"/>
        </w:rPr>
        <w:t>r</w:t>
      </w:r>
      <w:r w:rsidR="005F1759" w:rsidRPr="009D3A12">
        <w:rPr>
          <w:rFonts w:ascii="Times New Roman" w:hAnsi="Times New Roman" w:cs="Times New Roman"/>
          <w:noProof/>
          <w:color w:val="000000"/>
          <w:sz w:val="24"/>
          <w:szCs w:val="24"/>
        </w:rPr>
        <w:t xml:space="preserve"> = .38; Gonida et al., 2006)</w:t>
      </w:r>
      <w:r w:rsidR="005F1759" w:rsidRPr="009D3A12">
        <w:rPr>
          <w:rFonts w:ascii="Times New Roman" w:hAnsi="Times New Roman" w:cs="Times New Roman"/>
          <w:color w:val="000000"/>
          <w:sz w:val="24"/>
          <w:szCs w:val="24"/>
        </w:rPr>
        <w:fldChar w:fldCharType="end"/>
      </w:r>
      <w:r w:rsidR="001F1B3F" w:rsidRPr="009D3A12">
        <w:rPr>
          <w:rFonts w:ascii="Times New Roman" w:hAnsi="Times New Roman" w:cs="Times New Roman"/>
          <w:color w:val="000000"/>
          <w:sz w:val="24"/>
          <w:szCs w:val="24"/>
        </w:rPr>
        <w:t xml:space="preserve"> has </w:t>
      </w:r>
      <w:r w:rsidR="005C190F" w:rsidRPr="009D3A12">
        <w:rPr>
          <w:rFonts w:ascii="Times New Roman" w:hAnsi="Times New Roman" w:cs="Times New Roman"/>
          <w:color w:val="000000"/>
          <w:sz w:val="24"/>
          <w:szCs w:val="24"/>
        </w:rPr>
        <w:t>found correlations comparable to those observed in our study</w:t>
      </w:r>
      <w:r w:rsidR="00F77F97" w:rsidRPr="009D3A12">
        <w:rPr>
          <w:rFonts w:ascii="Times New Roman" w:hAnsi="Times New Roman" w:cs="Times New Roman"/>
          <w:color w:val="000000"/>
          <w:sz w:val="24"/>
          <w:szCs w:val="24"/>
        </w:rPr>
        <w:t>.</w:t>
      </w:r>
      <w:r w:rsidR="00254F66" w:rsidRPr="009D3A12">
        <w:rPr>
          <w:rFonts w:ascii="Times New Roman" w:hAnsi="Times New Roman" w:cs="Times New Roman"/>
          <w:color w:val="000000"/>
          <w:sz w:val="24"/>
          <w:szCs w:val="24"/>
        </w:rPr>
        <w:t xml:space="preserve"> Nevertheless, we present longitudinal analyses below for completeness and transparency.</w:t>
      </w:r>
      <w:r w:rsidR="00E97B56">
        <w:rPr>
          <w:rFonts w:ascii="Times New Roman" w:hAnsi="Times New Roman" w:cs="Times New Roman"/>
          <w:color w:val="000000"/>
          <w:sz w:val="24"/>
          <w:szCs w:val="24"/>
        </w:rPr>
        <w:t xml:space="preserve"> We also had an exploratory instructor evaluation item at Time </w:t>
      </w:r>
      <w:proofErr w:type="gramStart"/>
      <w:r w:rsidR="00E97B56">
        <w:rPr>
          <w:rFonts w:ascii="Times New Roman" w:hAnsi="Times New Roman" w:cs="Times New Roman"/>
          <w:color w:val="000000"/>
          <w:sz w:val="24"/>
          <w:szCs w:val="24"/>
        </w:rPr>
        <w:t>1</w:t>
      </w:r>
      <w:proofErr w:type="gramEnd"/>
      <w:r w:rsidR="00E97B56">
        <w:rPr>
          <w:rFonts w:ascii="Times New Roman" w:hAnsi="Times New Roman" w:cs="Times New Roman"/>
          <w:color w:val="000000"/>
          <w:sz w:val="24"/>
          <w:szCs w:val="24"/>
        </w:rPr>
        <w:t xml:space="preserve"> so we report the certainty analysis on that outcome for completeness, though we never intended to conduct this analysis. We did not have a course engagement item at Time 1.</w:t>
      </w:r>
    </w:p>
    <w:p w14:paraId="145ACF61" w14:textId="3F321E9F" w:rsidR="00CB3D10" w:rsidRPr="009D3A12" w:rsidRDefault="00CB3D10" w:rsidP="00CB3D10">
      <w:pPr>
        <w:spacing w:after="0" w:line="240" w:lineRule="auto"/>
        <w:rPr>
          <w:rFonts w:ascii="Times New Roman" w:hAnsi="Times New Roman" w:cs="Times New Roman"/>
          <w:color w:val="000000" w:themeColor="text1"/>
          <w:sz w:val="24"/>
          <w:szCs w:val="24"/>
        </w:rPr>
      </w:pPr>
    </w:p>
    <w:p w14:paraId="3739A16E" w14:textId="77777777" w:rsidR="00AE63F3" w:rsidRDefault="00AE63F3">
      <w:pP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br w:type="page"/>
      </w:r>
    </w:p>
    <w:p w14:paraId="1EE114FF" w14:textId="6D9CE63D" w:rsidR="00254F66" w:rsidRPr="009D3A12" w:rsidRDefault="00410674" w:rsidP="00CB3D10">
      <w:pPr>
        <w:spacing w:after="0" w:line="240" w:lineRule="auto"/>
        <w:rPr>
          <w:rFonts w:ascii="Times New Roman" w:hAnsi="Times New Roman" w:cs="Times New Roman"/>
          <w:b/>
          <w:bCs/>
          <w:i/>
          <w:iCs/>
          <w:color w:val="000000" w:themeColor="text1"/>
          <w:sz w:val="24"/>
          <w:szCs w:val="24"/>
        </w:rPr>
      </w:pPr>
      <w:r w:rsidRPr="009D3A12">
        <w:rPr>
          <w:rFonts w:ascii="Times New Roman" w:hAnsi="Times New Roman" w:cs="Times New Roman"/>
          <w:b/>
          <w:bCs/>
          <w:i/>
          <w:iCs/>
          <w:color w:val="000000" w:themeColor="text1"/>
          <w:sz w:val="24"/>
          <w:szCs w:val="24"/>
        </w:rPr>
        <w:t xml:space="preserve">Longitudinal Analysis: </w:t>
      </w:r>
    </w:p>
    <w:p w14:paraId="32E2A951" w14:textId="1738BE64" w:rsidR="0006359A" w:rsidRPr="009D3A12" w:rsidRDefault="00CB3D10" w:rsidP="0006359A">
      <w:pPr>
        <w:spacing w:after="0" w:line="240" w:lineRule="auto"/>
        <w:rPr>
          <w:rFonts w:ascii="Times New Roman" w:hAnsi="Times New Roman" w:cs="Times New Roman"/>
          <w:b/>
          <w:bCs/>
          <w:i/>
          <w:iCs/>
          <w:color w:val="000000" w:themeColor="text1"/>
          <w:sz w:val="24"/>
          <w:szCs w:val="24"/>
        </w:rPr>
      </w:pPr>
      <w:r w:rsidRPr="009D3A12">
        <w:rPr>
          <w:rFonts w:ascii="Times New Roman" w:hAnsi="Times New Roman" w:cs="Times New Roman"/>
          <w:b/>
          <w:bCs/>
          <w:i/>
          <w:iCs/>
          <w:color w:val="000000" w:themeColor="text1"/>
          <w:sz w:val="24"/>
          <w:szCs w:val="24"/>
        </w:rPr>
        <w:t xml:space="preserve">Do personal mindsets </w:t>
      </w:r>
      <w:r w:rsidR="00410674" w:rsidRPr="009D3A12">
        <w:rPr>
          <w:rFonts w:ascii="Times New Roman" w:hAnsi="Times New Roman" w:cs="Times New Roman"/>
          <w:b/>
          <w:bCs/>
          <w:i/>
          <w:iCs/>
          <w:color w:val="000000" w:themeColor="text1"/>
          <w:sz w:val="24"/>
          <w:szCs w:val="24"/>
        </w:rPr>
        <w:t>predict evaluations of fixed versus growth instructors over time?</w:t>
      </w:r>
    </w:p>
    <w:p w14:paraId="72E4C78C" w14:textId="77777777" w:rsidR="0006359A" w:rsidRPr="009D3A12" w:rsidRDefault="0006359A" w:rsidP="0006359A">
      <w:pPr>
        <w:spacing w:after="0" w:line="240" w:lineRule="auto"/>
        <w:rPr>
          <w:rFonts w:ascii="Times New Roman" w:hAnsi="Times New Roman" w:cs="Times New Roman"/>
          <w:b/>
          <w:bCs/>
          <w:i/>
          <w:iCs/>
          <w:color w:val="000000" w:themeColor="text1"/>
          <w:sz w:val="24"/>
          <w:szCs w:val="24"/>
        </w:rPr>
      </w:pPr>
    </w:p>
    <w:p w14:paraId="2F4E3903" w14:textId="4DC83B46" w:rsidR="00A36CC0" w:rsidRPr="009D3A12" w:rsidRDefault="00410674" w:rsidP="003D112E">
      <w:pPr>
        <w:rPr>
          <w:rFonts w:ascii="Times New Roman" w:hAnsi="Times New Roman" w:cs="Times New Roman"/>
          <w:sz w:val="24"/>
          <w:szCs w:val="24"/>
        </w:rPr>
      </w:pPr>
      <w:r w:rsidRPr="009D3A12">
        <w:rPr>
          <w:rFonts w:ascii="Times New Roman" w:hAnsi="Times New Roman" w:cs="Times New Roman"/>
          <w:sz w:val="24"/>
          <w:szCs w:val="24"/>
        </w:rPr>
        <w:t xml:space="preserve">To test whether </w:t>
      </w:r>
      <w:r w:rsidR="00A71B6F" w:rsidRPr="009D3A12">
        <w:rPr>
          <w:rFonts w:ascii="Times New Roman" w:hAnsi="Times New Roman" w:cs="Times New Roman"/>
          <w:sz w:val="24"/>
          <w:szCs w:val="24"/>
        </w:rPr>
        <w:t>personal mindsets predicted course evaluations of fixed versus growth instructors in a longitudinal analysis, we</w:t>
      </w:r>
      <w:r w:rsidR="0029590D" w:rsidRPr="009D3A12">
        <w:rPr>
          <w:rFonts w:ascii="Times New Roman" w:hAnsi="Times New Roman" w:cs="Times New Roman"/>
          <w:sz w:val="24"/>
          <w:szCs w:val="24"/>
        </w:rPr>
        <w:t xml:space="preserve"> conducted an HLM parallel to that described in the text but included all Time 1 predictors. </w:t>
      </w:r>
    </w:p>
    <w:p w14:paraId="345F63BB" w14:textId="00DAAD4A" w:rsidR="00980611" w:rsidRPr="006D40EF" w:rsidRDefault="00980611" w:rsidP="003D112E">
      <w:pPr>
        <w:rPr>
          <w:rFonts w:ascii="Times New Roman" w:hAnsi="Times New Roman" w:cs="Times New Roman"/>
          <w:b/>
          <w:bCs/>
          <w:sz w:val="24"/>
          <w:szCs w:val="24"/>
        </w:rPr>
      </w:pPr>
      <w:r w:rsidRPr="006D40EF">
        <w:rPr>
          <w:rFonts w:ascii="Times New Roman" w:hAnsi="Times New Roman" w:cs="Times New Roman"/>
          <w:b/>
          <w:bCs/>
          <w:sz w:val="24"/>
          <w:szCs w:val="24"/>
        </w:rPr>
        <w:t>Table S1</w:t>
      </w:r>
    </w:p>
    <w:p w14:paraId="1C206D70" w14:textId="73434EC3" w:rsidR="00980611" w:rsidRPr="006D40EF" w:rsidRDefault="00980611" w:rsidP="003D112E">
      <w:pPr>
        <w:rPr>
          <w:rFonts w:ascii="Times New Roman" w:hAnsi="Times New Roman" w:cs="Times New Roman"/>
          <w:i/>
          <w:iCs/>
          <w:sz w:val="24"/>
          <w:szCs w:val="24"/>
        </w:rPr>
      </w:pPr>
      <w:r w:rsidRPr="006D40EF">
        <w:rPr>
          <w:rFonts w:ascii="Times New Roman" w:hAnsi="Times New Roman" w:cs="Times New Roman"/>
          <w:i/>
          <w:iCs/>
          <w:sz w:val="24"/>
          <w:szCs w:val="24"/>
        </w:rPr>
        <w:t xml:space="preserve">Longitudinal effect of personal and instructor mindsets (measured at the beginning of the semester) on instructor evaluation at the end of the semester. </w:t>
      </w:r>
    </w:p>
    <w:tbl>
      <w:tblPr>
        <w:tblpPr w:leftFromText="180" w:rightFromText="180" w:vertAnchor="text" w:horzAnchor="page" w:tblpX="1729" w:tblpY="97"/>
        <w:tblW w:w="0" w:type="auto"/>
        <w:tblLook w:val="04A0" w:firstRow="1" w:lastRow="0" w:firstColumn="1" w:lastColumn="0" w:noHBand="0" w:noVBand="1"/>
      </w:tblPr>
      <w:tblGrid>
        <w:gridCol w:w="5350"/>
        <w:gridCol w:w="596"/>
        <w:gridCol w:w="516"/>
        <w:gridCol w:w="636"/>
        <w:gridCol w:w="990"/>
      </w:tblGrid>
      <w:tr w:rsidR="00D60A99" w:rsidRPr="009D3A12" w14:paraId="414474FF" w14:textId="77777777" w:rsidTr="000A7A6B">
        <w:trPr>
          <w:trHeight w:val="253"/>
        </w:trPr>
        <w:tc>
          <w:tcPr>
            <w:tcW w:w="0" w:type="auto"/>
            <w:tcBorders>
              <w:top w:val="single" w:sz="4" w:space="0" w:color="auto"/>
              <w:bottom w:val="single" w:sz="4" w:space="0" w:color="auto"/>
            </w:tcBorders>
            <w:vAlign w:val="center"/>
          </w:tcPr>
          <w:p w14:paraId="1D2C7257" w14:textId="77777777" w:rsidR="00D60A99" w:rsidRPr="009D3A12" w:rsidRDefault="00D60A99" w:rsidP="001C3DC7">
            <w:pPr>
              <w:spacing w:after="0" w:line="240" w:lineRule="auto"/>
              <w:rPr>
                <w:rFonts w:ascii="Times New Roman" w:eastAsia="MS Mincho" w:hAnsi="Times New Roman" w:cs="Times New Roman"/>
                <w:color w:val="000000" w:themeColor="text1"/>
                <w:sz w:val="24"/>
                <w:szCs w:val="24"/>
              </w:rPr>
            </w:pPr>
          </w:p>
        </w:tc>
        <w:tc>
          <w:tcPr>
            <w:tcW w:w="596" w:type="dxa"/>
            <w:tcBorders>
              <w:top w:val="single" w:sz="4" w:space="0" w:color="auto"/>
              <w:bottom w:val="single" w:sz="4" w:space="0" w:color="auto"/>
            </w:tcBorders>
            <w:vAlign w:val="center"/>
          </w:tcPr>
          <w:p w14:paraId="4D2B26B5" w14:textId="77777777" w:rsidR="00D60A99" w:rsidRPr="009D3A12" w:rsidRDefault="00D60A99" w:rsidP="001C3DC7">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16" w:type="dxa"/>
            <w:tcBorders>
              <w:top w:val="single" w:sz="4" w:space="0" w:color="auto"/>
              <w:bottom w:val="single" w:sz="4" w:space="0" w:color="auto"/>
            </w:tcBorders>
          </w:tcPr>
          <w:p w14:paraId="0B78C2F3" w14:textId="77777777" w:rsidR="00D60A99" w:rsidRPr="009D3A12" w:rsidRDefault="00D60A99" w:rsidP="001C3DC7">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536" w:type="dxa"/>
            <w:tcBorders>
              <w:top w:val="single" w:sz="4" w:space="0" w:color="auto"/>
              <w:bottom w:val="single" w:sz="4" w:space="0" w:color="auto"/>
            </w:tcBorders>
            <w:vAlign w:val="center"/>
          </w:tcPr>
          <w:p w14:paraId="32DBABE9" w14:textId="77777777" w:rsidR="00D60A99" w:rsidRPr="009D3A12" w:rsidRDefault="00D60A99" w:rsidP="001C3DC7">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990" w:type="dxa"/>
            <w:tcBorders>
              <w:top w:val="single" w:sz="4" w:space="0" w:color="auto"/>
              <w:bottom w:val="single" w:sz="4" w:space="0" w:color="auto"/>
            </w:tcBorders>
            <w:vAlign w:val="center"/>
          </w:tcPr>
          <w:p w14:paraId="305ED5FF" w14:textId="77777777" w:rsidR="00D60A99" w:rsidRPr="009D3A12" w:rsidRDefault="00D60A99" w:rsidP="001C3DC7">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D60A99" w:rsidRPr="009D3A12" w14:paraId="6CEC4428" w14:textId="77777777" w:rsidTr="000A7A6B">
        <w:trPr>
          <w:trHeight w:val="302"/>
        </w:trPr>
        <w:tc>
          <w:tcPr>
            <w:tcW w:w="0" w:type="auto"/>
            <w:tcBorders>
              <w:top w:val="single" w:sz="4" w:space="0" w:color="auto"/>
            </w:tcBorders>
            <w:vAlign w:val="center"/>
          </w:tcPr>
          <w:p w14:paraId="7A4940E9" w14:textId="77777777" w:rsidR="00D60A99" w:rsidRPr="009D3A12" w:rsidRDefault="00D60A99" w:rsidP="001C3DC7">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Personal Mindset (PM)</w:t>
            </w:r>
          </w:p>
        </w:tc>
        <w:tc>
          <w:tcPr>
            <w:tcW w:w="596" w:type="dxa"/>
            <w:tcBorders>
              <w:top w:val="single" w:sz="4" w:space="0" w:color="auto"/>
            </w:tcBorders>
            <w:vAlign w:val="center"/>
          </w:tcPr>
          <w:p w14:paraId="674C2886" w14:textId="5BE453C7" w:rsidR="00D60A99" w:rsidRPr="009D3A12" w:rsidRDefault="00D60A99" w:rsidP="001C3DC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w:t>
            </w:r>
            <w:r w:rsidR="00ED496C" w:rsidRPr="009D3A12">
              <w:rPr>
                <w:rFonts w:ascii="Times New Roman" w:hAnsi="Times New Roman" w:cs="Times New Roman"/>
                <w:color w:val="000000" w:themeColor="text1"/>
                <w:sz w:val="24"/>
                <w:szCs w:val="24"/>
              </w:rPr>
              <w:t>1</w:t>
            </w:r>
            <w:r w:rsidR="00580F2F" w:rsidRPr="009D3A12">
              <w:rPr>
                <w:rFonts w:ascii="Times New Roman" w:hAnsi="Times New Roman" w:cs="Times New Roman"/>
                <w:color w:val="000000" w:themeColor="text1"/>
                <w:sz w:val="24"/>
                <w:szCs w:val="24"/>
              </w:rPr>
              <w:t>2</w:t>
            </w:r>
          </w:p>
        </w:tc>
        <w:tc>
          <w:tcPr>
            <w:tcW w:w="516" w:type="dxa"/>
            <w:tcBorders>
              <w:top w:val="single" w:sz="4" w:space="0" w:color="auto"/>
            </w:tcBorders>
          </w:tcPr>
          <w:p w14:paraId="6FBB7C83" w14:textId="71F6620F" w:rsidR="00D60A99" w:rsidRPr="009D3A12" w:rsidRDefault="00D60A99" w:rsidP="001C3DC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.0</w:t>
            </w:r>
            <w:r w:rsidR="00ED496C" w:rsidRPr="009D3A12">
              <w:rPr>
                <w:rFonts w:ascii="Times New Roman" w:hAnsi="Times New Roman" w:cs="Times New Roman"/>
                <w:color w:val="000000" w:themeColor="text1"/>
                <w:sz w:val="24"/>
                <w:szCs w:val="24"/>
              </w:rPr>
              <w:t>3</w:t>
            </w:r>
          </w:p>
        </w:tc>
        <w:tc>
          <w:tcPr>
            <w:tcW w:w="536" w:type="dxa"/>
            <w:tcBorders>
              <w:top w:val="single" w:sz="4" w:space="0" w:color="auto"/>
            </w:tcBorders>
            <w:vAlign w:val="center"/>
          </w:tcPr>
          <w:p w14:paraId="06A493A5" w14:textId="1B0FDFC6" w:rsidR="00D60A99" w:rsidRPr="009D3A12" w:rsidRDefault="00D60A99" w:rsidP="001C3DC7">
            <w:pPr>
              <w:autoSpaceDE w:val="0"/>
              <w:autoSpaceDN w:val="0"/>
              <w:adjustRightInd w:val="0"/>
              <w:spacing w:after="0" w:line="240" w:lineRule="auto"/>
              <w:jc w:val="center"/>
              <w:rPr>
                <w:rFonts w:ascii="Times New Roman" w:eastAsia="MS Mincho" w:hAnsi="Times New Roman" w:cs="Times New Roman"/>
                <w:color w:val="000000" w:themeColor="text1"/>
                <w:sz w:val="24"/>
                <w:szCs w:val="24"/>
              </w:rPr>
            </w:pPr>
            <w:r w:rsidRPr="009D3A12">
              <w:rPr>
                <w:rFonts w:ascii="Times New Roman" w:hAnsi="Times New Roman" w:cs="Times New Roman"/>
                <w:color w:val="000000" w:themeColor="text1"/>
                <w:sz w:val="24"/>
                <w:szCs w:val="24"/>
              </w:rPr>
              <w:t>3.</w:t>
            </w:r>
            <w:r w:rsidR="00580F2F" w:rsidRPr="009D3A12">
              <w:rPr>
                <w:rFonts w:ascii="Times New Roman" w:hAnsi="Times New Roman" w:cs="Times New Roman"/>
                <w:color w:val="000000" w:themeColor="text1"/>
                <w:sz w:val="24"/>
                <w:szCs w:val="24"/>
              </w:rPr>
              <w:t>43</w:t>
            </w:r>
          </w:p>
        </w:tc>
        <w:tc>
          <w:tcPr>
            <w:tcW w:w="990" w:type="dxa"/>
            <w:tcBorders>
              <w:top w:val="single" w:sz="4" w:space="0" w:color="auto"/>
            </w:tcBorders>
            <w:vAlign w:val="center"/>
          </w:tcPr>
          <w:p w14:paraId="72C0E3B3" w14:textId="7845535B" w:rsidR="00D60A99" w:rsidRPr="009D3A12" w:rsidRDefault="00580F2F"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D60A99" w:rsidRPr="009D3A12" w14:paraId="62469C75" w14:textId="77777777" w:rsidTr="000A7A6B">
        <w:trPr>
          <w:trHeight w:val="302"/>
        </w:trPr>
        <w:tc>
          <w:tcPr>
            <w:tcW w:w="0" w:type="auto"/>
            <w:vAlign w:val="center"/>
          </w:tcPr>
          <w:p w14:paraId="3EFFB5BB" w14:textId="3CE45E8E" w:rsidR="00D60A99" w:rsidRPr="009D3A12" w:rsidRDefault="00D60A99" w:rsidP="001C3DC7">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Instructor Mindset (IM)</w:t>
            </w:r>
          </w:p>
        </w:tc>
        <w:tc>
          <w:tcPr>
            <w:tcW w:w="596" w:type="dxa"/>
            <w:vAlign w:val="center"/>
          </w:tcPr>
          <w:p w14:paraId="72EBA2DE" w14:textId="25FC5010" w:rsidR="00D60A99" w:rsidRPr="009D3A12" w:rsidRDefault="00D60A99"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580F2F" w:rsidRPr="009D3A12">
              <w:rPr>
                <w:rFonts w:ascii="Times New Roman" w:eastAsia="MS Mincho" w:hAnsi="Times New Roman" w:cs="Times New Roman"/>
                <w:color w:val="000000" w:themeColor="text1"/>
                <w:sz w:val="24"/>
                <w:szCs w:val="24"/>
              </w:rPr>
              <w:t>31</w:t>
            </w:r>
          </w:p>
        </w:tc>
        <w:tc>
          <w:tcPr>
            <w:tcW w:w="516" w:type="dxa"/>
          </w:tcPr>
          <w:p w14:paraId="54D419FB" w14:textId="31EB1397" w:rsidR="00D60A99" w:rsidRPr="009D3A12" w:rsidRDefault="00D60A99"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w:t>
            </w:r>
            <w:r w:rsidR="000D2962" w:rsidRPr="009D3A12">
              <w:rPr>
                <w:rFonts w:ascii="Times New Roman" w:eastAsia="MS Mincho" w:hAnsi="Times New Roman" w:cs="Times New Roman"/>
                <w:color w:val="000000" w:themeColor="text1"/>
                <w:sz w:val="24"/>
                <w:szCs w:val="24"/>
              </w:rPr>
              <w:t>6</w:t>
            </w:r>
          </w:p>
        </w:tc>
        <w:tc>
          <w:tcPr>
            <w:tcW w:w="536" w:type="dxa"/>
            <w:vAlign w:val="center"/>
          </w:tcPr>
          <w:p w14:paraId="67F58B6C" w14:textId="7B93BE17" w:rsidR="00D60A99" w:rsidRPr="009D3A12" w:rsidRDefault="000D2962"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5.0</w:t>
            </w:r>
            <w:r w:rsidR="00580F2F" w:rsidRPr="009D3A12">
              <w:rPr>
                <w:rFonts w:ascii="Times New Roman" w:eastAsia="MS Mincho" w:hAnsi="Times New Roman" w:cs="Times New Roman"/>
                <w:color w:val="000000" w:themeColor="text1"/>
                <w:sz w:val="24"/>
                <w:szCs w:val="24"/>
              </w:rPr>
              <w:t>5</w:t>
            </w:r>
          </w:p>
        </w:tc>
        <w:tc>
          <w:tcPr>
            <w:tcW w:w="990" w:type="dxa"/>
            <w:vAlign w:val="center"/>
          </w:tcPr>
          <w:p w14:paraId="51F294E3" w14:textId="464A8365" w:rsidR="00D60A99" w:rsidRPr="009D3A12" w:rsidRDefault="000D2962"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D60A99" w:rsidRPr="009D3A12" w14:paraId="22CBB5D2" w14:textId="77777777" w:rsidTr="000A7A6B">
        <w:trPr>
          <w:trHeight w:val="68"/>
        </w:trPr>
        <w:tc>
          <w:tcPr>
            <w:tcW w:w="0" w:type="auto"/>
            <w:vAlign w:val="center"/>
          </w:tcPr>
          <w:p w14:paraId="49ED2618" w14:textId="339F8EF6" w:rsidR="00D60A99" w:rsidRPr="009D3A12" w:rsidRDefault="00D60A99" w:rsidP="001C3DC7">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 xml:space="preserve">Personal Mindset </w:t>
            </w:r>
            <w:r w:rsidR="000D2962" w:rsidRPr="009D3A12">
              <w:rPr>
                <w:rFonts w:ascii="Times New Roman" w:eastAsia="MS Mincho" w:hAnsi="Times New Roman" w:cs="Times New Roman"/>
                <w:color w:val="000000" w:themeColor="text1"/>
                <w:sz w:val="24"/>
                <w:szCs w:val="24"/>
              </w:rPr>
              <w:t>X</w:t>
            </w:r>
            <w:r w:rsidRPr="009D3A12">
              <w:rPr>
                <w:rFonts w:ascii="Times New Roman" w:eastAsia="MS Mincho" w:hAnsi="Times New Roman" w:cs="Times New Roman"/>
                <w:color w:val="000000" w:themeColor="text1"/>
                <w:sz w:val="24"/>
                <w:szCs w:val="24"/>
              </w:rPr>
              <w:t xml:space="preserve"> Instructor Mindset</w:t>
            </w:r>
          </w:p>
        </w:tc>
        <w:tc>
          <w:tcPr>
            <w:tcW w:w="596" w:type="dxa"/>
            <w:vAlign w:val="center"/>
          </w:tcPr>
          <w:p w14:paraId="29DB4EA5" w14:textId="3ACCD476" w:rsidR="00D60A99" w:rsidRPr="009D3A12" w:rsidRDefault="00D60A99"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755AA3" w:rsidRPr="009D3A12">
              <w:rPr>
                <w:rFonts w:ascii="Times New Roman" w:eastAsia="MS Mincho" w:hAnsi="Times New Roman" w:cs="Times New Roman"/>
                <w:color w:val="000000" w:themeColor="text1"/>
                <w:sz w:val="24"/>
                <w:szCs w:val="24"/>
              </w:rPr>
              <w:t>0</w:t>
            </w:r>
            <w:r w:rsidR="00580F2F" w:rsidRPr="009D3A12">
              <w:rPr>
                <w:rFonts w:ascii="Times New Roman" w:eastAsia="MS Mincho" w:hAnsi="Times New Roman" w:cs="Times New Roman"/>
                <w:color w:val="000000" w:themeColor="text1"/>
                <w:sz w:val="24"/>
                <w:szCs w:val="24"/>
              </w:rPr>
              <w:t>6</w:t>
            </w:r>
          </w:p>
        </w:tc>
        <w:tc>
          <w:tcPr>
            <w:tcW w:w="516" w:type="dxa"/>
          </w:tcPr>
          <w:p w14:paraId="5D64E74E" w14:textId="1121626C" w:rsidR="00D60A99" w:rsidRPr="009D3A12" w:rsidRDefault="00D60A99"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w:t>
            </w:r>
            <w:r w:rsidR="00F81C74" w:rsidRPr="009D3A12">
              <w:rPr>
                <w:rFonts w:ascii="Times New Roman" w:eastAsia="MS Mincho" w:hAnsi="Times New Roman" w:cs="Times New Roman"/>
                <w:color w:val="000000" w:themeColor="text1"/>
                <w:sz w:val="24"/>
                <w:szCs w:val="24"/>
              </w:rPr>
              <w:t>3</w:t>
            </w:r>
          </w:p>
        </w:tc>
        <w:tc>
          <w:tcPr>
            <w:tcW w:w="536" w:type="dxa"/>
            <w:vAlign w:val="center"/>
          </w:tcPr>
          <w:p w14:paraId="030A939A" w14:textId="71107F43" w:rsidR="00D60A99" w:rsidRPr="009D3A12" w:rsidRDefault="00F81C74"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3.43</w:t>
            </w:r>
          </w:p>
        </w:tc>
        <w:tc>
          <w:tcPr>
            <w:tcW w:w="990" w:type="dxa"/>
            <w:vAlign w:val="center"/>
          </w:tcPr>
          <w:p w14:paraId="47CD1C83" w14:textId="15D18B26" w:rsidR="00D60A99" w:rsidRPr="009D3A12" w:rsidRDefault="00755AA3"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F81C74" w:rsidRPr="009D3A12">
              <w:rPr>
                <w:rFonts w:ascii="Times New Roman" w:eastAsia="MS Mincho" w:hAnsi="Times New Roman" w:cs="Times New Roman"/>
                <w:color w:val="000000" w:themeColor="text1"/>
                <w:sz w:val="24"/>
                <w:szCs w:val="24"/>
              </w:rPr>
              <w:t>11</w:t>
            </w:r>
          </w:p>
        </w:tc>
      </w:tr>
      <w:tr w:rsidR="001C3DC7" w:rsidRPr="009D3A12" w14:paraId="67A14C90" w14:textId="77777777" w:rsidTr="000A7A6B">
        <w:trPr>
          <w:trHeight w:val="68"/>
        </w:trPr>
        <w:tc>
          <w:tcPr>
            <w:tcW w:w="0" w:type="auto"/>
            <w:vAlign w:val="center"/>
          </w:tcPr>
          <w:p w14:paraId="3DC21397" w14:textId="60DB3F58" w:rsidR="001C3DC7" w:rsidRPr="009D3A12" w:rsidRDefault="0008428F" w:rsidP="001C3DC7">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 xml:space="preserve">Growth Students: </w:t>
            </w:r>
            <w:r w:rsidR="001C3DC7" w:rsidRPr="009D3A12">
              <w:rPr>
                <w:rFonts w:ascii="Times New Roman" w:eastAsia="MS Mincho" w:hAnsi="Times New Roman" w:cs="Times New Roman"/>
                <w:color w:val="000000" w:themeColor="text1"/>
                <w:sz w:val="24"/>
                <w:szCs w:val="24"/>
              </w:rPr>
              <w:t xml:space="preserve">Simple Slope of </w:t>
            </w:r>
            <w:r w:rsidRPr="009D3A12">
              <w:rPr>
                <w:rFonts w:ascii="Times New Roman" w:eastAsia="MS Mincho" w:hAnsi="Times New Roman" w:cs="Times New Roman"/>
                <w:color w:val="000000" w:themeColor="text1"/>
                <w:sz w:val="24"/>
                <w:szCs w:val="24"/>
              </w:rPr>
              <w:t>Instructor Mindset</w:t>
            </w:r>
          </w:p>
        </w:tc>
        <w:tc>
          <w:tcPr>
            <w:tcW w:w="596" w:type="dxa"/>
            <w:vAlign w:val="center"/>
          </w:tcPr>
          <w:p w14:paraId="59764FEF" w14:textId="02A0D8B7" w:rsidR="001C3DC7" w:rsidRPr="009D3A12" w:rsidRDefault="003319EC"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491D30" w:rsidRPr="009D3A12">
              <w:rPr>
                <w:rFonts w:ascii="Times New Roman" w:eastAsia="MS Mincho" w:hAnsi="Times New Roman" w:cs="Times New Roman"/>
                <w:color w:val="000000" w:themeColor="text1"/>
                <w:sz w:val="24"/>
                <w:szCs w:val="24"/>
              </w:rPr>
              <w:t>40</w:t>
            </w:r>
          </w:p>
        </w:tc>
        <w:tc>
          <w:tcPr>
            <w:tcW w:w="516" w:type="dxa"/>
          </w:tcPr>
          <w:p w14:paraId="2AE579FD" w14:textId="672B8C24" w:rsidR="001C3DC7" w:rsidRPr="009D3A12" w:rsidRDefault="00A514B6"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w:t>
            </w:r>
            <w:r w:rsidR="00491D30" w:rsidRPr="009D3A12">
              <w:rPr>
                <w:rFonts w:ascii="Times New Roman" w:eastAsia="MS Mincho" w:hAnsi="Times New Roman" w:cs="Times New Roman"/>
                <w:color w:val="000000" w:themeColor="text1"/>
                <w:sz w:val="24"/>
                <w:szCs w:val="24"/>
              </w:rPr>
              <w:t>9</w:t>
            </w:r>
          </w:p>
        </w:tc>
        <w:tc>
          <w:tcPr>
            <w:tcW w:w="536" w:type="dxa"/>
            <w:vAlign w:val="center"/>
          </w:tcPr>
          <w:p w14:paraId="4085A38B" w14:textId="00389E40" w:rsidR="001C3DC7" w:rsidRPr="009D3A12" w:rsidRDefault="00A514B6"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w:t>
            </w:r>
            <w:r w:rsidR="00491D30" w:rsidRPr="009D3A12">
              <w:rPr>
                <w:rFonts w:ascii="Times New Roman" w:eastAsia="MS Mincho" w:hAnsi="Times New Roman" w:cs="Times New Roman"/>
                <w:color w:val="000000" w:themeColor="text1"/>
                <w:sz w:val="24"/>
                <w:szCs w:val="24"/>
              </w:rPr>
              <w:t>63</w:t>
            </w:r>
          </w:p>
        </w:tc>
        <w:tc>
          <w:tcPr>
            <w:tcW w:w="990" w:type="dxa"/>
            <w:vAlign w:val="center"/>
          </w:tcPr>
          <w:p w14:paraId="61DFF405" w14:textId="6A83DAF3" w:rsidR="001C3DC7" w:rsidRPr="009D3A12" w:rsidRDefault="00A514B6"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1C3DC7" w:rsidRPr="009D3A12" w14:paraId="6B4566B7" w14:textId="77777777" w:rsidTr="000A7A6B">
        <w:trPr>
          <w:trHeight w:val="68"/>
        </w:trPr>
        <w:tc>
          <w:tcPr>
            <w:tcW w:w="0" w:type="auto"/>
            <w:tcBorders>
              <w:bottom w:val="single" w:sz="4" w:space="0" w:color="auto"/>
            </w:tcBorders>
            <w:vAlign w:val="center"/>
          </w:tcPr>
          <w:p w14:paraId="7D8551D1" w14:textId="67F620E0" w:rsidR="001C3DC7" w:rsidRPr="009D3A12" w:rsidRDefault="0008428F" w:rsidP="001C3DC7">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Simple Slope of Instructor Mindset</w:t>
            </w:r>
          </w:p>
        </w:tc>
        <w:tc>
          <w:tcPr>
            <w:tcW w:w="596" w:type="dxa"/>
            <w:tcBorders>
              <w:bottom w:val="single" w:sz="4" w:space="0" w:color="auto"/>
            </w:tcBorders>
            <w:vAlign w:val="center"/>
          </w:tcPr>
          <w:p w14:paraId="7EA0C711" w14:textId="1EE314C7" w:rsidR="001C3DC7" w:rsidRPr="009D3A12" w:rsidRDefault="003319EC"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5D0EA5" w:rsidRPr="009D3A12">
              <w:rPr>
                <w:rFonts w:ascii="Times New Roman" w:eastAsia="MS Mincho" w:hAnsi="Times New Roman" w:cs="Times New Roman"/>
                <w:color w:val="000000" w:themeColor="text1"/>
                <w:sz w:val="24"/>
                <w:szCs w:val="24"/>
              </w:rPr>
              <w:t>1</w:t>
            </w:r>
            <w:r w:rsidR="000A7A6B" w:rsidRPr="009D3A12">
              <w:rPr>
                <w:rFonts w:ascii="Times New Roman" w:eastAsia="MS Mincho" w:hAnsi="Times New Roman" w:cs="Times New Roman"/>
                <w:color w:val="000000" w:themeColor="text1"/>
                <w:sz w:val="24"/>
                <w:szCs w:val="24"/>
              </w:rPr>
              <w:t>4</w:t>
            </w:r>
          </w:p>
        </w:tc>
        <w:tc>
          <w:tcPr>
            <w:tcW w:w="516" w:type="dxa"/>
            <w:tcBorders>
              <w:bottom w:val="single" w:sz="4" w:space="0" w:color="auto"/>
            </w:tcBorders>
          </w:tcPr>
          <w:p w14:paraId="7901D906" w14:textId="1D1B68B6" w:rsidR="001C3DC7" w:rsidRPr="009D3A12" w:rsidRDefault="003319EC"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w:t>
            </w:r>
            <w:r w:rsidR="000A7A6B" w:rsidRPr="009D3A12">
              <w:rPr>
                <w:rFonts w:ascii="Times New Roman" w:eastAsia="MS Mincho" w:hAnsi="Times New Roman" w:cs="Times New Roman"/>
                <w:color w:val="000000" w:themeColor="text1"/>
                <w:sz w:val="24"/>
                <w:szCs w:val="24"/>
              </w:rPr>
              <w:t>2</w:t>
            </w:r>
          </w:p>
        </w:tc>
        <w:tc>
          <w:tcPr>
            <w:tcW w:w="536" w:type="dxa"/>
            <w:tcBorders>
              <w:bottom w:val="single" w:sz="4" w:space="0" w:color="auto"/>
            </w:tcBorders>
            <w:vAlign w:val="center"/>
          </w:tcPr>
          <w:p w14:paraId="56EFB324" w14:textId="5F4A6DA7" w:rsidR="001C3DC7" w:rsidRPr="009D3A12" w:rsidRDefault="000A7A6B"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1.21</w:t>
            </w:r>
          </w:p>
        </w:tc>
        <w:tc>
          <w:tcPr>
            <w:tcW w:w="990" w:type="dxa"/>
            <w:tcBorders>
              <w:bottom w:val="single" w:sz="4" w:space="0" w:color="auto"/>
            </w:tcBorders>
            <w:vAlign w:val="center"/>
          </w:tcPr>
          <w:p w14:paraId="44B83E93" w14:textId="51359D98" w:rsidR="001C3DC7" w:rsidRPr="009D3A12" w:rsidRDefault="003319EC" w:rsidP="001C3DC7">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0A7A6B" w:rsidRPr="009D3A12">
              <w:rPr>
                <w:rFonts w:ascii="Times New Roman" w:eastAsia="MS Mincho" w:hAnsi="Times New Roman" w:cs="Times New Roman"/>
                <w:color w:val="000000" w:themeColor="text1"/>
                <w:sz w:val="24"/>
                <w:szCs w:val="24"/>
              </w:rPr>
              <w:t>23</w:t>
            </w:r>
          </w:p>
        </w:tc>
      </w:tr>
    </w:tbl>
    <w:p w14:paraId="4C8B75A1" w14:textId="77777777" w:rsidR="00D60A99" w:rsidRPr="009D3A12" w:rsidRDefault="00D60A99" w:rsidP="003D112E">
      <w:pPr>
        <w:rPr>
          <w:rFonts w:ascii="Times New Roman" w:hAnsi="Times New Roman" w:cs="Times New Roman"/>
          <w:sz w:val="24"/>
          <w:szCs w:val="24"/>
        </w:rPr>
      </w:pPr>
    </w:p>
    <w:p w14:paraId="5E69E6C1" w14:textId="77777777" w:rsidR="00996EF5" w:rsidRPr="009D3A12" w:rsidRDefault="00996EF5" w:rsidP="008F0B15">
      <w:pPr>
        <w:spacing w:after="0" w:line="240" w:lineRule="auto"/>
        <w:rPr>
          <w:rFonts w:ascii="Times New Roman" w:hAnsi="Times New Roman" w:cs="Times New Roman"/>
          <w:b/>
          <w:bCs/>
          <w:sz w:val="24"/>
          <w:szCs w:val="24"/>
          <w:u w:val="single"/>
        </w:rPr>
      </w:pPr>
    </w:p>
    <w:p w14:paraId="1AA01A80" w14:textId="77777777" w:rsidR="00996EF5" w:rsidRPr="009D3A12" w:rsidRDefault="00996EF5" w:rsidP="008F0B15">
      <w:pPr>
        <w:spacing w:after="0" w:line="240" w:lineRule="auto"/>
        <w:rPr>
          <w:rFonts w:ascii="Times New Roman" w:hAnsi="Times New Roman" w:cs="Times New Roman"/>
          <w:b/>
          <w:bCs/>
          <w:sz w:val="24"/>
          <w:szCs w:val="24"/>
          <w:u w:val="single"/>
        </w:rPr>
      </w:pPr>
    </w:p>
    <w:p w14:paraId="32A8E8C5" w14:textId="77777777" w:rsidR="00996EF5" w:rsidRPr="009D3A12" w:rsidRDefault="00996EF5" w:rsidP="008F0B15">
      <w:pPr>
        <w:spacing w:after="0" w:line="240" w:lineRule="auto"/>
        <w:rPr>
          <w:rFonts w:ascii="Times New Roman" w:hAnsi="Times New Roman" w:cs="Times New Roman"/>
          <w:b/>
          <w:bCs/>
          <w:sz w:val="24"/>
          <w:szCs w:val="24"/>
          <w:u w:val="single"/>
        </w:rPr>
      </w:pPr>
    </w:p>
    <w:p w14:paraId="268BBAB4" w14:textId="77777777" w:rsidR="009D3A12" w:rsidRDefault="009D3A12" w:rsidP="008F0B15">
      <w:pPr>
        <w:spacing w:after="0" w:line="240" w:lineRule="auto"/>
        <w:rPr>
          <w:rFonts w:ascii="Times New Roman" w:hAnsi="Times New Roman" w:cs="Times New Roman"/>
          <w:b/>
          <w:bCs/>
          <w:i/>
          <w:iCs/>
          <w:color w:val="000000" w:themeColor="text1"/>
          <w:sz w:val="24"/>
          <w:szCs w:val="24"/>
        </w:rPr>
      </w:pPr>
    </w:p>
    <w:p w14:paraId="112EB968" w14:textId="77777777" w:rsidR="009D3A12" w:rsidRDefault="009D3A12" w:rsidP="008F0B15">
      <w:pPr>
        <w:spacing w:after="0" w:line="240" w:lineRule="auto"/>
        <w:rPr>
          <w:rFonts w:ascii="Times New Roman" w:hAnsi="Times New Roman" w:cs="Times New Roman"/>
          <w:b/>
          <w:bCs/>
          <w:i/>
          <w:iCs/>
          <w:color w:val="000000" w:themeColor="text1"/>
          <w:sz w:val="24"/>
          <w:szCs w:val="24"/>
        </w:rPr>
      </w:pPr>
    </w:p>
    <w:p w14:paraId="2A607CAF" w14:textId="77777777" w:rsidR="009D3A12" w:rsidRDefault="009D3A12" w:rsidP="008F0B15">
      <w:pPr>
        <w:spacing w:after="0" w:line="240" w:lineRule="auto"/>
        <w:rPr>
          <w:rFonts w:ascii="Times New Roman" w:hAnsi="Times New Roman" w:cs="Times New Roman"/>
          <w:b/>
          <w:bCs/>
          <w:i/>
          <w:iCs/>
          <w:color w:val="000000" w:themeColor="text1"/>
          <w:sz w:val="24"/>
          <w:szCs w:val="24"/>
        </w:rPr>
      </w:pPr>
    </w:p>
    <w:p w14:paraId="52117A07" w14:textId="488B7DA8" w:rsidR="00996EF5" w:rsidRDefault="00254F66" w:rsidP="008F0B15">
      <w:pPr>
        <w:spacing w:after="0" w:line="240" w:lineRule="auto"/>
        <w:rPr>
          <w:rFonts w:ascii="Times New Roman" w:hAnsi="Times New Roman" w:cs="Times New Roman"/>
          <w:b/>
          <w:bCs/>
          <w:i/>
          <w:iCs/>
          <w:color w:val="000000" w:themeColor="text1"/>
          <w:sz w:val="24"/>
          <w:szCs w:val="24"/>
        </w:rPr>
      </w:pPr>
      <w:r w:rsidRPr="009D3A12">
        <w:rPr>
          <w:rFonts w:ascii="Times New Roman" w:hAnsi="Times New Roman" w:cs="Times New Roman"/>
          <w:b/>
          <w:bCs/>
          <w:i/>
          <w:iCs/>
          <w:color w:val="000000" w:themeColor="text1"/>
          <w:sz w:val="24"/>
          <w:szCs w:val="24"/>
        </w:rPr>
        <w:t xml:space="preserve">Do personal mindsets </w:t>
      </w:r>
      <w:r w:rsidR="0006359A" w:rsidRPr="009D3A12">
        <w:rPr>
          <w:rFonts w:ascii="Times New Roman" w:hAnsi="Times New Roman" w:cs="Times New Roman"/>
          <w:b/>
          <w:bCs/>
          <w:i/>
          <w:iCs/>
          <w:color w:val="000000" w:themeColor="text1"/>
          <w:sz w:val="24"/>
          <w:szCs w:val="24"/>
        </w:rPr>
        <w:t xml:space="preserve">predict course </w:t>
      </w:r>
      <w:r w:rsidRPr="009D3A12">
        <w:rPr>
          <w:rFonts w:ascii="Times New Roman" w:hAnsi="Times New Roman" w:cs="Times New Roman"/>
          <w:b/>
          <w:bCs/>
          <w:i/>
          <w:iCs/>
          <w:color w:val="000000" w:themeColor="text1"/>
          <w:sz w:val="24"/>
          <w:szCs w:val="24"/>
        </w:rPr>
        <w:t>engagement in fixed versus growth classrooms over time?</w:t>
      </w:r>
    </w:p>
    <w:p w14:paraId="07A14A46" w14:textId="77777777" w:rsidR="00BD6A58" w:rsidRPr="009D3A12" w:rsidRDefault="00BD6A58" w:rsidP="008F0B15">
      <w:pPr>
        <w:spacing w:after="0" w:line="240" w:lineRule="auto"/>
        <w:rPr>
          <w:rFonts w:ascii="Times New Roman" w:hAnsi="Times New Roman" w:cs="Times New Roman"/>
          <w:b/>
          <w:bCs/>
          <w:i/>
          <w:iCs/>
          <w:color w:val="000000" w:themeColor="text1"/>
          <w:sz w:val="24"/>
          <w:szCs w:val="24"/>
        </w:rPr>
      </w:pPr>
    </w:p>
    <w:p w14:paraId="1D3C186B" w14:textId="2AF5A079" w:rsidR="00C33B04" w:rsidRPr="00BD6A58" w:rsidRDefault="00C33B04" w:rsidP="00C33B04">
      <w:pPr>
        <w:rPr>
          <w:rFonts w:ascii="Times New Roman" w:hAnsi="Times New Roman" w:cs="Times New Roman"/>
          <w:b/>
          <w:bCs/>
          <w:sz w:val="24"/>
          <w:szCs w:val="24"/>
        </w:rPr>
      </w:pPr>
      <w:r w:rsidRPr="00BD6A58">
        <w:rPr>
          <w:rFonts w:ascii="Times New Roman" w:hAnsi="Times New Roman" w:cs="Times New Roman"/>
          <w:b/>
          <w:bCs/>
          <w:sz w:val="24"/>
          <w:szCs w:val="24"/>
        </w:rPr>
        <w:t>Table S</w:t>
      </w:r>
      <w:r w:rsidR="00FF5400" w:rsidRPr="00BD6A58">
        <w:rPr>
          <w:rFonts w:ascii="Times New Roman" w:hAnsi="Times New Roman" w:cs="Times New Roman"/>
          <w:b/>
          <w:bCs/>
          <w:sz w:val="24"/>
          <w:szCs w:val="24"/>
        </w:rPr>
        <w:t>2</w:t>
      </w:r>
    </w:p>
    <w:tbl>
      <w:tblPr>
        <w:tblpPr w:leftFromText="180" w:rightFromText="180" w:vertAnchor="text" w:horzAnchor="margin" w:tblpY="615"/>
        <w:tblW w:w="0" w:type="auto"/>
        <w:tblLook w:val="04A0" w:firstRow="1" w:lastRow="0" w:firstColumn="1" w:lastColumn="0" w:noHBand="0" w:noVBand="1"/>
      </w:tblPr>
      <w:tblGrid>
        <w:gridCol w:w="5350"/>
        <w:gridCol w:w="596"/>
        <w:gridCol w:w="516"/>
        <w:gridCol w:w="636"/>
        <w:gridCol w:w="990"/>
      </w:tblGrid>
      <w:tr w:rsidR="009D3A12" w:rsidRPr="009D3A12" w14:paraId="2E2FBCAC" w14:textId="77777777" w:rsidTr="009D3A12">
        <w:trPr>
          <w:trHeight w:val="253"/>
        </w:trPr>
        <w:tc>
          <w:tcPr>
            <w:tcW w:w="0" w:type="auto"/>
            <w:tcBorders>
              <w:top w:val="single" w:sz="4" w:space="0" w:color="auto"/>
              <w:bottom w:val="single" w:sz="4" w:space="0" w:color="auto"/>
            </w:tcBorders>
            <w:vAlign w:val="center"/>
          </w:tcPr>
          <w:p w14:paraId="200F934A"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p>
        </w:tc>
        <w:tc>
          <w:tcPr>
            <w:tcW w:w="596" w:type="dxa"/>
            <w:tcBorders>
              <w:top w:val="single" w:sz="4" w:space="0" w:color="auto"/>
              <w:bottom w:val="single" w:sz="4" w:space="0" w:color="auto"/>
            </w:tcBorders>
            <w:vAlign w:val="center"/>
          </w:tcPr>
          <w:p w14:paraId="10923A0E"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16" w:type="dxa"/>
            <w:tcBorders>
              <w:top w:val="single" w:sz="4" w:space="0" w:color="auto"/>
              <w:bottom w:val="single" w:sz="4" w:space="0" w:color="auto"/>
            </w:tcBorders>
          </w:tcPr>
          <w:p w14:paraId="54C9E498"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636" w:type="dxa"/>
            <w:tcBorders>
              <w:top w:val="single" w:sz="4" w:space="0" w:color="auto"/>
              <w:bottom w:val="single" w:sz="4" w:space="0" w:color="auto"/>
            </w:tcBorders>
            <w:vAlign w:val="center"/>
          </w:tcPr>
          <w:p w14:paraId="60537192"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990" w:type="dxa"/>
            <w:tcBorders>
              <w:top w:val="single" w:sz="4" w:space="0" w:color="auto"/>
              <w:bottom w:val="single" w:sz="4" w:space="0" w:color="auto"/>
            </w:tcBorders>
            <w:vAlign w:val="center"/>
          </w:tcPr>
          <w:p w14:paraId="7C38E82B"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9D3A12" w:rsidRPr="009D3A12" w14:paraId="1FDAB077" w14:textId="77777777" w:rsidTr="009D3A12">
        <w:trPr>
          <w:trHeight w:val="302"/>
        </w:trPr>
        <w:tc>
          <w:tcPr>
            <w:tcW w:w="0" w:type="auto"/>
            <w:tcBorders>
              <w:top w:val="single" w:sz="4" w:space="0" w:color="auto"/>
            </w:tcBorders>
            <w:vAlign w:val="center"/>
          </w:tcPr>
          <w:p w14:paraId="7865E07B"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Personal Mindset (PM)</w:t>
            </w:r>
          </w:p>
        </w:tc>
        <w:tc>
          <w:tcPr>
            <w:tcW w:w="596" w:type="dxa"/>
            <w:tcBorders>
              <w:top w:val="single" w:sz="4" w:space="0" w:color="auto"/>
            </w:tcBorders>
            <w:vAlign w:val="center"/>
          </w:tcPr>
          <w:p w14:paraId="7761D241" w14:textId="77777777" w:rsidR="009D3A12" w:rsidRPr="009D3A12" w:rsidRDefault="009D3A12" w:rsidP="009D3A1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.08</w:t>
            </w:r>
          </w:p>
        </w:tc>
        <w:tc>
          <w:tcPr>
            <w:tcW w:w="516" w:type="dxa"/>
            <w:tcBorders>
              <w:top w:val="single" w:sz="4" w:space="0" w:color="auto"/>
            </w:tcBorders>
          </w:tcPr>
          <w:p w14:paraId="7ECC0650" w14:textId="77777777" w:rsidR="009D3A12" w:rsidRPr="009D3A12" w:rsidRDefault="009D3A12" w:rsidP="009D3A1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.04</w:t>
            </w:r>
          </w:p>
        </w:tc>
        <w:tc>
          <w:tcPr>
            <w:tcW w:w="636" w:type="dxa"/>
            <w:tcBorders>
              <w:top w:val="single" w:sz="4" w:space="0" w:color="auto"/>
            </w:tcBorders>
            <w:vAlign w:val="center"/>
          </w:tcPr>
          <w:p w14:paraId="741B3142" w14:textId="77777777" w:rsidR="009D3A12" w:rsidRPr="009D3A12" w:rsidRDefault="009D3A12" w:rsidP="009D3A12">
            <w:pPr>
              <w:autoSpaceDE w:val="0"/>
              <w:autoSpaceDN w:val="0"/>
              <w:adjustRightInd w:val="0"/>
              <w:spacing w:after="0" w:line="240" w:lineRule="auto"/>
              <w:jc w:val="center"/>
              <w:rPr>
                <w:rFonts w:ascii="Times New Roman" w:eastAsia="MS Mincho" w:hAnsi="Times New Roman" w:cs="Times New Roman"/>
                <w:color w:val="000000" w:themeColor="text1"/>
                <w:sz w:val="24"/>
                <w:szCs w:val="24"/>
              </w:rPr>
            </w:pPr>
            <w:r w:rsidRPr="009D3A12">
              <w:rPr>
                <w:rFonts w:ascii="Times New Roman" w:hAnsi="Times New Roman" w:cs="Times New Roman"/>
                <w:color w:val="000000" w:themeColor="text1"/>
                <w:sz w:val="24"/>
                <w:szCs w:val="24"/>
              </w:rPr>
              <w:t>2.18</w:t>
            </w:r>
          </w:p>
        </w:tc>
        <w:tc>
          <w:tcPr>
            <w:tcW w:w="990" w:type="dxa"/>
            <w:tcBorders>
              <w:top w:val="single" w:sz="4" w:space="0" w:color="auto"/>
            </w:tcBorders>
            <w:vAlign w:val="center"/>
          </w:tcPr>
          <w:p w14:paraId="523D971A"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.03</w:t>
            </w:r>
          </w:p>
        </w:tc>
      </w:tr>
      <w:tr w:rsidR="009D3A12" w:rsidRPr="009D3A12" w14:paraId="09729719" w14:textId="77777777" w:rsidTr="009D3A12">
        <w:trPr>
          <w:trHeight w:val="302"/>
        </w:trPr>
        <w:tc>
          <w:tcPr>
            <w:tcW w:w="0" w:type="auto"/>
            <w:vAlign w:val="center"/>
          </w:tcPr>
          <w:p w14:paraId="23B08DEA"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Instructor Mindset (IM)</w:t>
            </w:r>
          </w:p>
        </w:tc>
        <w:tc>
          <w:tcPr>
            <w:tcW w:w="596" w:type="dxa"/>
            <w:vAlign w:val="center"/>
          </w:tcPr>
          <w:p w14:paraId="474104D4"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.29</w:t>
            </w:r>
          </w:p>
        </w:tc>
        <w:tc>
          <w:tcPr>
            <w:tcW w:w="516" w:type="dxa"/>
          </w:tcPr>
          <w:p w14:paraId="2463030C"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c>
          <w:tcPr>
            <w:tcW w:w="636" w:type="dxa"/>
            <w:vAlign w:val="center"/>
          </w:tcPr>
          <w:p w14:paraId="0578A886"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4.21</w:t>
            </w:r>
          </w:p>
        </w:tc>
        <w:tc>
          <w:tcPr>
            <w:tcW w:w="990" w:type="dxa"/>
            <w:vAlign w:val="center"/>
          </w:tcPr>
          <w:p w14:paraId="00E5C2E6"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9D3A12" w:rsidRPr="009D3A12" w14:paraId="67A12C70" w14:textId="77777777" w:rsidTr="009D3A12">
        <w:trPr>
          <w:trHeight w:val="68"/>
        </w:trPr>
        <w:tc>
          <w:tcPr>
            <w:tcW w:w="0" w:type="auto"/>
            <w:vAlign w:val="center"/>
          </w:tcPr>
          <w:p w14:paraId="0C1B4DA3"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Personal Mindset X Instructor Mindset</w:t>
            </w:r>
          </w:p>
        </w:tc>
        <w:tc>
          <w:tcPr>
            <w:tcW w:w="596" w:type="dxa"/>
            <w:vAlign w:val="center"/>
          </w:tcPr>
          <w:p w14:paraId="0E7E23FF"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.09</w:t>
            </w:r>
          </w:p>
        </w:tc>
        <w:tc>
          <w:tcPr>
            <w:tcW w:w="516" w:type="dxa"/>
          </w:tcPr>
          <w:p w14:paraId="1837AB31"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636" w:type="dxa"/>
            <w:vAlign w:val="center"/>
          </w:tcPr>
          <w:p w14:paraId="2AAF45D0"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1.93</w:t>
            </w:r>
          </w:p>
        </w:tc>
        <w:tc>
          <w:tcPr>
            <w:tcW w:w="990" w:type="dxa"/>
            <w:vAlign w:val="center"/>
          </w:tcPr>
          <w:p w14:paraId="211617F1"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r>
      <w:tr w:rsidR="009D3A12" w:rsidRPr="009D3A12" w14:paraId="539ABA18" w14:textId="77777777" w:rsidTr="009D3A12">
        <w:trPr>
          <w:trHeight w:val="68"/>
        </w:trPr>
        <w:tc>
          <w:tcPr>
            <w:tcW w:w="0" w:type="auto"/>
            <w:vAlign w:val="center"/>
          </w:tcPr>
          <w:p w14:paraId="2D32A981"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Simple Slope of Instructor Mindset</w:t>
            </w:r>
          </w:p>
        </w:tc>
        <w:tc>
          <w:tcPr>
            <w:tcW w:w="596" w:type="dxa"/>
            <w:vAlign w:val="center"/>
          </w:tcPr>
          <w:p w14:paraId="0B9D8FBC"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.41</w:t>
            </w:r>
          </w:p>
        </w:tc>
        <w:tc>
          <w:tcPr>
            <w:tcW w:w="516" w:type="dxa"/>
          </w:tcPr>
          <w:p w14:paraId="369FD8EB"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w:t>
            </w:r>
          </w:p>
        </w:tc>
        <w:tc>
          <w:tcPr>
            <w:tcW w:w="636" w:type="dxa"/>
            <w:vAlign w:val="center"/>
          </w:tcPr>
          <w:p w14:paraId="2D517D00"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4.25</w:t>
            </w:r>
          </w:p>
        </w:tc>
        <w:tc>
          <w:tcPr>
            <w:tcW w:w="990" w:type="dxa"/>
            <w:vAlign w:val="center"/>
          </w:tcPr>
          <w:p w14:paraId="2A35235F"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9D3A12" w:rsidRPr="009D3A12" w14:paraId="74B74E56" w14:textId="77777777" w:rsidTr="009D3A12">
        <w:trPr>
          <w:trHeight w:val="68"/>
        </w:trPr>
        <w:tc>
          <w:tcPr>
            <w:tcW w:w="0" w:type="auto"/>
            <w:tcBorders>
              <w:bottom w:val="single" w:sz="4" w:space="0" w:color="auto"/>
            </w:tcBorders>
            <w:vAlign w:val="center"/>
          </w:tcPr>
          <w:p w14:paraId="71E2089A"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Simple Slope of Instructor Mindset</w:t>
            </w:r>
          </w:p>
        </w:tc>
        <w:tc>
          <w:tcPr>
            <w:tcW w:w="596" w:type="dxa"/>
            <w:tcBorders>
              <w:bottom w:val="single" w:sz="4" w:space="0" w:color="auto"/>
            </w:tcBorders>
            <w:vAlign w:val="center"/>
          </w:tcPr>
          <w:p w14:paraId="0770ECA4"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.06</w:t>
            </w:r>
          </w:p>
        </w:tc>
        <w:tc>
          <w:tcPr>
            <w:tcW w:w="516" w:type="dxa"/>
            <w:tcBorders>
              <w:bottom w:val="single" w:sz="4" w:space="0" w:color="auto"/>
            </w:tcBorders>
          </w:tcPr>
          <w:p w14:paraId="12330A40"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w:t>
            </w:r>
          </w:p>
        </w:tc>
        <w:tc>
          <w:tcPr>
            <w:tcW w:w="636" w:type="dxa"/>
            <w:tcBorders>
              <w:bottom w:val="single" w:sz="4" w:space="0" w:color="auto"/>
            </w:tcBorders>
            <w:vAlign w:val="center"/>
          </w:tcPr>
          <w:p w14:paraId="4B1CF558"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.46</w:t>
            </w:r>
          </w:p>
        </w:tc>
        <w:tc>
          <w:tcPr>
            <w:tcW w:w="990" w:type="dxa"/>
            <w:tcBorders>
              <w:bottom w:val="single" w:sz="4" w:space="0" w:color="auto"/>
            </w:tcBorders>
            <w:vAlign w:val="center"/>
          </w:tcPr>
          <w:p w14:paraId="30FCFE5F"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.64</w:t>
            </w:r>
          </w:p>
        </w:tc>
      </w:tr>
    </w:tbl>
    <w:p w14:paraId="258194DE" w14:textId="3745328D" w:rsidR="00C33B04" w:rsidRPr="00BD6A58" w:rsidRDefault="009D3A12" w:rsidP="00C33B04">
      <w:pPr>
        <w:rPr>
          <w:rFonts w:ascii="Times New Roman" w:hAnsi="Times New Roman" w:cs="Times New Roman"/>
          <w:i/>
          <w:iCs/>
          <w:sz w:val="24"/>
          <w:szCs w:val="24"/>
        </w:rPr>
      </w:pPr>
      <w:r w:rsidRPr="009D3A12">
        <w:rPr>
          <w:rFonts w:ascii="Times New Roman" w:hAnsi="Times New Roman" w:cs="Times New Roman"/>
          <w:sz w:val="24"/>
          <w:szCs w:val="24"/>
        </w:rPr>
        <w:t xml:space="preserve"> </w:t>
      </w:r>
      <w:r w:rsidR="00C33B04" w:rsidRPr="00BD6A58">
        <w:rPr>
          <w:rFonts w:ascii="Times New Roman" w:hAnsi="Times New Roman" w:cs="Times New Roman"/>
          <w:i/>
          <w:iCs/>
          <w:sz w:val="24"/>
          <w:szCs w:val="24"/>
        </w:rPr>
        <w:t xml:space="preserve">Longitudinal effect of personal and instructor mindsets (measured at the beginning of the semester) on course engagement at the end of the semester. </w:t>
      </w:r>
    </w:p>
    <w:p w14:paraId="0FC562F1" w14:textId="77777777" w:rsidR="00C33B04" w:rsidRPr="009D3A12" w:rsidRDefault="00C33B04" w:rsidP="00C33B04">
      <w:pPr>
        <w:rPr>
          <w:rFonts w:ascii="Times New Roman" w:hAnsi="Times New Roman" w:cs="Times New Roman"/>
          <w:sz w:val="24"/>
          <w:szCs w:val="24"/>
        </w:rPr>
      </w:pPr>
    </w:p>
    <w:p w14:paraId="227165EF" w14:textId="77777777" w:rsidR="00C33B04" w:rsidRPr="009D3A12" w:rsidRDefault="00C33B04" w:rsidP="00C33B04">
      <w:pPr>
        <w:spacing w:after="0" w:line="240" w:lineRule="auto"/>
        <w:rPr>
          <w:rFonts w:ascii="Times New Roman" w:hAnsi="Times New Roman" w:cs="Times New Roman"/>
          <w:b/>
          <w:bCs/>
          <w:sz w:val="24"/>
          <w:szCs w:val="24"/>
          <w:u w:val="single"/>
        </w:rPr>
      </w:pPr>
    </w:p>
    <w:p w14:paraId="73604602" w14:textId="77777777" w:rsidR="00C33B04" w:rsidRPr="009D3A12" w:rsidRDefault="00C33B04" w:rsidP="00C33B04">
      <w:pPr>
        <w:spacing w:after="0" w:line="240" w:lineRule="auto"/>
        <w:rPr>
          <w:rFonts w:ascii="Times New Roman" w:hAnsi="Times New Roman" w:cs="Times New Roman"/>
          <w:b/>
          <w:bCs/>
          <w:sz w:val="24"/>
          <w:szCs w:val="24"/>
          <w:u w:val="single"/>
        </w:rPr>
      </w:pPr>
    </w:p>
    <w:p w14:paraId="1E64D495" w14:textId="77777777" w:rsidR="00C33B04" w:rsidRPr="009D3A12" w:rsidRDefault="00C33B04" w:rsidP="008F0B15">
      <w:pPr>
        <w:spacing w:after="0" w:line="240" w:lineRule="auto"/>
        <w:rPr>
          <w:rFonts w:ascii="Times New Roman" w:hAnsi="Times New Roman" w:cs="Times New Roman"/>
          <w:b/>
          <w:bCs/>
          <w:sz w:val="24"/>
          <w:szCs w:val="24"/>
          <w:u w:val="single"/>
        </w:rPr>
      </w:pPr>
    </w:p>
    <w:p w14:paraId="5B47E295" w14:textId="77777777" w:rsidR="00996EF5" w:rsidRPr="009D3A12" w:rsidRDefault="00996EF5" w:rsidP="008F0B15">
      <w:pPr>
        <w:spacing w:after="0" w:line="240" w:lineRule="auto"/>
        <w:rPr>
          <w:rFonts w:ascii="Times New Roman" w:hAnsi="Times New Roman" w:cs="Times New Roman"/>
          <w:b/>
          <w:bCs/>
          <w:sz w:val="24"/>
          <w:szCs w:val="24"/>
          <w:u w:val="single"/>
        </w:rPr>
      </w:pPr>
    </w:p>
    <w:p w14:paraId="7E86BECC" w14:textId="77777777" w:rsidR="00611379" w:rsidRPr="009D3A12" w:rsidRDefault="00611379" w:rsidP="008F0B15">
      <w:pPr>
        <w:spacing w:after="0" w:line="240" w:lineRule="auto"/>
        <w:rPr>
          <w:rFonts w:ascii="Times New Roman" w:hAnsi="Times New Roman" w:cs="Times New Roman"/>
          <w:b/>
          <w:bCs/>
          <w:i/>
          <w:iCs/>
          <w:color w:val="000000" w:themeColor="text1"/>
          <w:sz w:val="24"/>
          <w:szCs w:val="24"/>
        </w:rPr>
      </w:pPr>
    </w:p>
    <w:p w14:paraId="1EC37B64" w14:textId="77777777" w:rsidR="00AE63F3" w:rsidRDefault="00AE63F3">
      <w:pP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br w:type="page"/>
      </w:r>
    </w:p>
    <w:p w14:paraId="624A736D" w14:textId="62C44622" w:rsidR="00254F66" w:rsidRPr="009D3A12" w:rsidRDefault="008F0B15" w:rsidP="008F0B15">
      <w:pPr>
        <w:spacing w:after="0" w:line="240" w:lineRule="auto"/>
        <w:rPr>
          <w:rFonts w:ascii="Times New Roman" w:hAnsi="Times New Roman" w:cs="Times New Roman"/>
          <w:b/>
          <w:bCs/>
          <w:i/>
          <w:iCs/>
          <w:color w:val="000000" w:themeColor="text1"/>
          <w:sz w:val="24"/>
          <w:szCs w:val="24"/>
        </w:rPr>
      </w:pPr>
      <w:r w:rsidRPr="009D3A12">
        <w:rPr>
          <w:rFonts w:ascii="Times New Roman" w:hAnsi="Times New Roman" w:cs="Times New Roman"/>
          <w:b/>
          <w:bCs/>
          <w:i/>
          <w:iCs/>
          <w:color w:val="000000" w:themeColor="text1"/>
          <w:sz w:val="24"/>
          <w:szCs w:val="24"/>
        </w:rPr>
        <w:t xml:space="preserve">Longitudinal Analysis: </w:t>
      </w:r>
    </w:p>
    <w:p w14:paraId="17687235" w14:textId="5D3B0C9D" w:rsidR="008F0B15" w:rsidRPr="009D3A12" w:rsidRDefault="00996EF5" w:rsidP="008F0B15">
      <w:pPr>
        <w:spacing w:after="0" w:line="240" w:lineRule="auto"/>
        <w:rPr>
          <w:rFonts w:ascii="Times New Roman" w:hAnsi="Times New Roman" w:cs="Times New Roman"/>
          <w:b/>
          <w:bCs/>
          <w:i/>
          <w:iCs/>
          <w:color w:val="000000" w:themeColor="text1"/>
          <w:sz w:val="24"/>
          <w:szCs w:val="24"/>
        </w:rPr>
      </w:pPr>
      <w:r w:rsidRPr="009D3A12">
        <w:rPr>
          <w:rFonts w:ascii="Times New Roman" w:hAnsi="Times New Roman" w:cs="Times New Roman"/>
          <w:b/>
          <w:bCs/>
          <w:i/>
          <w:iCs/>
          <w:color w:val="000000" w:themeColor="text1"/>
          <w:sz w:val="24"/>
          <w:szCs w:val="24"/>
        </w:rPr>
        <w:t>When d</w:t>
      </w:r>
      <w:r w:rsidR="008F0B15" w:rsidRPr="009D3A12">
        <w:rPr>
          <w:rFonts w:ascii="Times New Roman" w:hAnsi="Times New Roman" w:cs="Times New Roman"/>
          <w:b/>
          <w:bCs/>
          <w:i/>
          <w:iCs/>
          <w:color w:val="000000" w:themeColor="text1"/>
          <w:sz w:val="24"/>
          <w:szCs w:val="24"/>
        </w:rPr>
        <w:t>o personal mindsets predict evaluations of fixed versus growth instructors over time?</w:t>
      </w:r>
    </w:p>
    <w:p w14:paraId="75E35860" w14:textId="09A49F99" w:rsidR="000C3C26" w:rsidRPr="009D3A12" w:rsidRDefault="00996EF5">
      <w:pPr>
        <w:rPr>
          <w:rFonts w:ascii="Times New Roman" w:hAnsi="Times New Roman" w:cs="Times New Roman"/>
          <w:sz w:val="24"/>
          <w:szCs w:val="24"/>
        </w:rPr>
      </w:pPr>
      <w:r w:rsidRPr="009D3A12">
        <w:rPr>
          <w:rFonts w:ascii="Times New Roman" w:hAnsi="Times New Roman" w:cs="Times New Roman"/>
          <w:sz w:val="24"/>
          <w:szCs w:val="24"/>
        </w:rPr>
        <w:t>Next, we examined whether the mindset matching effect was moderated by certainty, conducting analyses</w:t>
      </w:r>
      <w:r w:rsidR="00EB2534" w:rsidRPr="009D3A12">
        <w:rPr>
          <w:rFonts w:ascii="Times New Roman" w:hAnsi="Times New Roman" w:cs="Times New Roman"/>
          <w:sz w:val="24"/>
          <w:szCs w:val="24"/>
        </w:rPr>
        <w:t xml:space="preserve"> parallel to those in the text, but with all Time 1 predictors. </w:t>
      </w:r>
    </w:p>
    <w:tbl>
      <w:tblPr>
        <w:tblpPr w:leftFromText="180" w:rightFromText="180" w:vertAnchor="text" w:horzAnchor="margin" w:tblpY="1084"/>
        <w:tblW w:w="0" w:type="auto"/>
        <w:tblLayout w:type="fixed"/>
        <w:tblLook w:val="04A0" w:firstRow="1" w:lastRow="0" w:firstColumn="1" w:lastColumn="0" w:noHBand="0" w:noVBand="1"/>
      </w:tblPr>
      <w:tblGrid>
        <w:gridCol w:w="3384"/>
        <w:gridCol w:w="870"/>
        <w:gridCol w:w="753"/>
        <w:gridCol w:w="985"/>
        <w:gridCol w:w="1060"/>
      </w:tblGrid>
      <w:tr w:rsidR="00AE63F3" w:rsidRPr="009D3A12" w14:paraId="2F758368" w14:textId="77777777" w:rsidTr="00906DA8">
        <w:trPr>
          <w:trHeight w:val="220"/>
        </w:trPr>
        <w:tc>
          <w:tcPr>
            <w:tcW w:w="3384" w:type="dxa"/>
            <w:tcBorders>
              <w:top w:val="single" w:sz="4" w:space="0" w:color="auto"/>
              <w:bottom w:val="single" w:sz="4" w:space="0" w:color="auto"/>
            </w:tcBorders>
            <w:vAlign w:val="center"/>
          </w:tcPr>
          <w:p w14:paraId="041C247B"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p>
        </w:tc>
        <w:tc>
          <w:tcPr>
            <w:tcW w:w="870" w:type="dxa"/>
            <w:tcBorders>
              <w:top w:val="single" w:sz="4" w:space="0" w:color="auto"/>
              <w:bottom w:val="single" w:sz="4" w:space="0" w:color="auto"/>
            </w:tcBorders>
            <w:vAlign w:val="center"/>
          </w:tcPr>
          <w:p w14:paraId="46B03290" w14:textId="77777777" w:rsidR="00AE63F3" w:rsidRPr="009D3A12" w:rsidRDefault="00AE63F3" w:rsidP="00AE63F3">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753" w:type="dxa"/>
            <w:tcBorders>
              <w:top w:val="single" w:sz="4" w:space="0" w:color="auto"/>
              <w:bottom w:val="single" w:sz="4" w:space="0" w:color="auto"/>
            </w:tcBorders>
          </w:tcPr>
          <w:p w14:paraId="70909AC5" w14:textId="77777777" w:rsidR="00AE63F3" w:rsidRPr="009D3A12" w:rsidRDefault="00AE63F3" w:rsidP="00AE63F3">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985" w:type="dxa"/>
            <w:tcBorders>
              <w:top w:val="single" w:sz="4" w:space="0" w:color="auto"/>
              <w:bottom w:val="single" w:sz="4" w:space="0" w:color="auto"/>
            </w:tcBorders>
            <w:vAlign w:val="center"/>
          </w:tcPr>
          <w:p w14:paraId="768E7D4F" w14:textId="77777777" w:rsidR="00AE63F3" w:rsidRPr="009D3A12" w:rsidRDefault="00AE63F3" w:rsidP="00AE63F3">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1060" w:type="dxa"/>
            <w:tcBorders>
              <w:top w:val="single" w:sz="4" w:space="0" w:color="auto"/>
              <w:bottom w:val="single" w:sz="4" w:space="0" w:color="auto"/>
            </w:tcBorders>
            <w:vAlign w:val="center"/>
          </w:tcPr>
          <w:p w14:paraId="536A48BE" w14:textId="77777777" w:rsidR="00AE63F3" w:rsidRPr="009D3A12" w:rsidRDefault="00AE63F3" w:rsidP="00AE63F3">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AE63F3" w:rsidRPr="009D3A12" w14:paraId="5EBAFD37" w14:textId="77777777" w:rsidTr="00906DA8">
        <w:trPr>
          <w:trHeight w:val="263"/>
        </w:trPr>
        <w:tc>
          <w:tcPr>
            <w:tcW w:w="3384" w:type="dxa"/>
            <w:tcBorders>
              <w:top w:val="single" w:sz="4" w:space="0" w:color="auto"/>
            </w:tcBorders>
            <w:vAlign w:val="center"/>
          </w:tcPr>
          <w:p w14:paraId="4A3EF337"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Personal Mindset (PM)</w:t>
            </w:r>
          </w:p>
        </w:tc>
        <w:tc>
          <w:tcPr>
            <w:tcW w:w="870" w:type="dxa"/>
            <w:tcBorders>
              <w:top w:val="single" w:sz="4" w:space="0" w:color="auto"/>
            </w:tcBorders>
            <w:vAlign w:val="center"/>
          </w:tcPr>
          <w:p w14:paraId="6C0554ED" w14:textId="77777777" w:rsidR="00AE63F3" w:rsidRPr="009D3A12" w:rsidRDefault="00AE63F3" w:rsidP="00AE63F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.10</w:t>
            </w:r>
          </w:p>
        </w:tc>
        <w:tc>
          <w:tcPr>
            <w:tcW w:w="753" w:type="dxa"/>
            <w:tcBorders>
              <w:top w:val="single" w:sz="4" w:space="0" w:color="auto"/>
            </w:tcBorders>
          </w:tcPr>
          <w:p w14:paraId="23980109" w14:textId="77777777" w:rsidR="00AE63F3" w:rsidRPr="009D3A12" w:rsidRDefault="00AE63F3" w:rsidP="00AE63F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.04</w:t>
            </w:r>
          </w:p>
        </w:tc>
        <w:tc>
          <w:tcPr>
            <w:tcW w:w="985" w:type="dxa"/>
            <w:tcBorders>
              <w:top w:val="single" w:sz="4" w:space="0" w:color="auto"/>
            </w:tcBorders>
            <w:vAlign w:val="center"/>
          </w:tcPr>
          <w:p w14:paraId="196C7057" w14:textId="77777777" w:rsidR="00AE63F3" w:rsidRPr="009D3A12" w:rsidRDefault="00AE63F3" w:rsidP="00AE63F3">
            <w:pPr>
              <w:autoSpaceDE w:val="0"/>
              <w:autoSpaceDN w:val="0"/>
              <w:adjustRightInd w:val="0"/>
              <w:spacing w:after="0" w:line="240" w:lineRule="auto"/>
              <w:jc w:val="center"/>
              <w:rPr>
                <w:rFonts w:ascii="Times New Roman" w:eastAsia="MS Mincho" w:hAnsi="Times New Roman" w:cs="Times New Roman"/>
                <w:color w:val="000000" w:themeColor="text1"/>
                <w:sz w:val="24"/>
                <w:szCs w:val="24"/>
              </w:rPr>
            </w:pPr>
            <w:r w:rsidRPr="009D3A12">
              <w:rPr>
                <w:rFonts w:ascii="Times New Roman" w:hAnsi="Times New Roman" w:cs="Times New Roman"/>
                <w:color w:val="000000" w:themeColor="text1"/>
                <w:sz w:val="24"/>
                <w:szCs w:val="24"/>
              </w:rPr>
              <w:t>2.41</w:t>
            </w:r>
          </w:p>
        </w:tc>
        <w:tc>
          <w:tcPr>
            <w:tcW w:w="1060" w:type="dxa"/>
            <w:tcBorders>
              <w:top w:val="single" w:sz="4" w:space="0" w:color="auto"/>
            </w:tcBorders>
            <w:vAlign w:val="center"/>
          </w:tcPr>
          <w:p w14:paraId="701E8AAD"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.02</w:t>
            </w:r>
          </w:p>
        </w:tc>
      </w:tr>
      <w:tr w:rsidR="00AE63F3" w:rsidRPr="009D3A12" w14:paraId="712EAEA8" w14:textId="77777777" w:rsidTr="00906DA8">
        <w:trPr>
          <w:trHeight w:val="263"/>
        </w:trPr>
        <w:tc>
          <w:tcPr>
            <w:tcW w:w="3384" w:type="dxa"/>
            <w:vAlign w:val="center"/>
          </w:tcPr>
          <w:p w14:paraId="46911640"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Mindset Certainty</w:t>
            </w:r>
          </w:p>
        </w:tc>
        <w:tc>
          <w:tcPr>
            <w:tcW w:w="870" w:type="dxa"/>
            <w:vAlign w:val="center"/>
          </w:tcPr>
          <w:p w14:paraId="470F64F9"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.08</w:t>
            </w:r>
          </w:p>
        </w:tc>
        <w:tc>
          <w:tcPr>
            <w:tcW w:w="753" w:type="dxa"/>
          </w:tcPr>
          <w:p w14:paraId="34A1887D"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985" w:type="dxa"/>
            <w:vAlign w:val="center"/>
          </w:tcPr>
          <w:p w14:paraId="33FDE9B2"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1.73</w:t>
            </w:r>
          </w:p>
        </w:tc>
        <w:tc>
          <w:tcPr>
            <w:tcW w:w="1060" w:type="dxa"/>
            <w:vAlign w:val="center"/>
          </w:tcPr>
          <w:p w14:paraId="2EFB13AD"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.08</w:t>
            </w:r>
          </w:p>
        </w:tc>
      </w:tr>
      <w:tr w:rsidR="00AE63F3" w:rsidRPr="009D3A12" w14:paraId="699F97CF" w14:textId="77777777" w:rsidTr="00906DA8">
        <w:trPr>
          <w:trHeight w:val="59"/>
        </w:trPr>
        <w:tc>
          <w:tcPr>
            <w:tcW w:w="3384" w:type="dxa"/>
            <w:vAlign w:val="center"/>
          </w:tcPr>
          <w:p w14:paraId="26EF68EE"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Instructor Mindset (IM)</w:t>
            </w:r>
          </w:p>
        </w:tc>
        <w:tc>
          <w:tcPr>
            <w:tcW w:w="870" w:type="dxa"/>
            <w:vAlign w:val="center"/>
          </w:tcPr>
          <w:p w14:paraId="49993CB7"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.31</w:t>
            </w:r>
          </w:p>
        </w:tc>
        <w:tc>
          <w:tcPr>
            <w:tcW w:w="753" w:type="dxa"/>
          </w:tcPr>
          <w:p w14:paraId="16BB128C"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c>
          <w:tcPr>
            <w:tcW w:w="985" w:type="dxa"/>
            <w:vAlign w:val="center"/>
          </w:tcPr>
          <w:p w14:paraId="21C34513"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4.50</w:t>
            </w:r>
          </w:p>
        </w:tc>
        <w:tc>
          <w:tcPr>
            <w:tcW w:w="1060" w:type="dxa"/>
            <w:vAlign w:val="center"/>
          </w:tcPr>
          <w:p w14:paraId="5B3DB6ED"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AE63F3" w:rsidRPr="009D3A12" w14:paraId="0EF05C25" w14:textId="77777777" w:rsidTr="00906DA8">
        <w:trPr>
          <w:trHeight w:val="220"/>
        </w:trPr>
        <w:tc>
          <w:tcPr>
            <w:tcW w:w="3384" w:type="dxa"/>
            <w:vAlign w:val="center"/>
          </w:tcPr>
          <w:p w14:paraId="2A8FC7C0"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Certainty</w:t>
            </w:r>
          </w:p>
        </w:tc>
        <w:tc>
          <w:tcPr>
            <w:tcW w:w="870" w:type="dxa"/>
            <w:vAlign w:val="center"/>
          </w:tcPr>
          <w:p w14:paraId="68EEEBA3"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-.02</w:t>
            </w:r>
          </w:p>
        </w:tc>
        <w:tc>
          <w:tcPr>
            <w:tcW w:w="753" w:type="dxa"/>
          </w:tcPr>
          <w:p w14:paraId="30D2B2B8"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.03</w:t>
            </w:r>
          </w:p>
        </w:tc>
        <w:tc>
          <w:tcPr>
            <w:tcW w:w="985" w:type="dxa"/>
            <w:vAlign w:val="center"/>
          </w:tcPr>
          <w:p w14:paraId="1E1F02E7"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-.69</w:t>
            </w:r>
          </w:p>
        </w:tc>
        <w:tc>
          <w:tcPr>
            <w:tcW w:w="1060" w:type="dxa"/>
            <w:vAlign w:val="center"/>
          </w:tcPr>
          <w:p w14:paraId="26BF2B64"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.49</w:t>
            </w:r>
          </w:p>
        </w:tc>
      </w:tr>
      <w:tr w:rsidR="00AE63F3" w:rsidRPr="009D3A12" w14:paraId="6B5289A3" w14:textId="77777777" w:rsidTr="00906DA8">
        <w:trPr>
          <w:trHeight w:val="220"/>
        </w:trPr>
        <w:tc>
          <w:tcPr>
            <w:tcW w:w="3384" w:type="dxa"/>
            <w:vAlign w:val="center"/>
          </w:tcPr>
          <w:p w14:paraId="360BAF7D"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Certainty x IM</w:t>
            </w:r>
          </w:p>
        </w:tc>
        <w:tc>
          <w:tcPr>
            <w:tcW w:w="870" w:type="dxa"/>
            <w:vAlign w:val="center"/>
          </w:tcPr>
          <w:p w14:paraId="79582327"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w:t>
            </w:r>
          </w:p>
        </w:tc>
        <w:tc>
          <w:tcPr>
            <w:tcW w:w="753" w:type="dxa"/>
          </w:tcPr>
          <w:p w14:paraId="454979B7"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.06</w:t>
            </w:r>
          </w:p>
        </w:tc>
        <w:tc>
          <w:tcPr>
            <w:tcW w:w="985" w:type="dxa"/>
            <w:vAlign w:val="center"/>
          </w:tcPr>
          <w:p w14:paraId="2ECF46B6"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.08</w:t>
            </w:r>
          </w:p>
        </w:tc>
        <w:tc>
          <w:tcPr>
            <w:tcW w:w="1060" w:type="dxa"/>
            <w:vAlign w:val="center"/>
          </w:tcPr>
          <w:p w14:paraId="60D876CD"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.93</w:t>
            </w:r>
          </w:p>
        </w:tc>
      </w:tr>
      <w:tr w:rsidR="00AE63F3" w:rsidRPr="009D3A12" w14:paraId="19A39F0D" w14:textId="77777777" w:rsidTr="00906DA8">
        <w:trPr>
          <w:trHeight w:val="220"/>
        </w:trPr>
        <w:tc>
          <w:tcPr>
            <w:tcW w:w="3384" w:type="dxa"/>
            <w:vAlign w:val="center"/>
          </w:tcPr>
          <w:p w14:paraId="58771305"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IM</w:t>
            </w:r>
          </w:p>
        </w:tc>
        <w:tc>
          <w:tcPr>
            <w:tcW w:w="870" w:type="dxa"/>
            <w:vAlign w:val="center"/>
          </w:tcPr>
          <w:p w14:paraId="6B219ABA"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.06</w:t>
            </w:r>
          </w:p>
        </w:tc>
        <w:tc>
          <w:tcPr>
            <w:tcW w:w="753" w:type="dxa"/>
          </w:tcPr>
          <w:p w14:paraId="0339D1B4"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985" w:type="dxa"/>
            <w:vAlign w:val="center"/>
          </w:tcPr>
          <w:p w14:paraId="5C2E8AE1"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1.33</w:t>
            </w:r>
          </w:p>
        </w:tc>
        <w:tc>
          <w:tcPr>
            <w:tcW w:w="1060" w:type="dxa"/>
            <w:vAlign w:val="center"/>
          </w:tcPr>
          <w:p w14:paraId="0092C531"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.18</w:t>
            </w:r>
          </w:p>
        </w:tc>
      </w:tr>
      <w:tr w:rsidR="00AE63F3" w:rsidRPr="009D3A12" w14:paraId="2419741A" w14:textId="77777777" w:rsidTr="00906DA8">
        <w:trPr>
          <w:trHeight w:val="69"/>
        </w:trPr>
        <w:tc>
          <w:tcPr>
            <w:tcW w:w="3384" w:type="dxa"/>
            <w:tcBorders>
              <w:bottom w:val="single" w:sz="4" w:space="0" w:color="auto"/>
            </w:tcBorders>
            <w:vAlign w:val="center"/>
          </w:tcPr>
          <w:p w14:paraId="35197CAF" w14:textId="77777777" w:rsidR="00AE63F3" w:rsidRPr="009D3A12" w:rsidRDefault="00AE63F3" w:rsidP="00AE63F3">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Certainty x IM</w:t>
            </w:r>
          </w:p>
        </w:tc>
        <w:tc>
          <w:tcPr>
            <w:tcW w:w="870" w:type="dxa"/>
            <w:tcBorders>
              <w:bottom w:val="single" w:sz="4" w:space="0" w:color="auto"/>
            </w:tcBorders>
            <w:vAlign w:val="center"/>
          </w:tcPr>
          <w:p w14:paraId="2DD10514"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w:t>
            </w:r>
          </w:p>
        </w:tc>
        <w:tc>
          <w:tcPr>
            <w:tcW w:w="753" w:type="dxa"/>
            <w:tcBorders>
              <w:bottom w:val="single" w:sz="4" w:space="0" w:color="auto"/>
            </w:tcBorders>
          </w:tcPr>
          <w:p w14:paraId="46BC94A3"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.04</w:t>
            </w:r>
          </w:p>
        </w:tc>
        <w:tc>
          <w:tcPr>
            <w:tcW w:w="985" w:type="dxa"/>
            <w:tcBorders>
              <w:bottom w:val="single" w:sz="4" w:space="0" w:color="auto"/>
            </w:tcBorders>
            <w:vAlign w:val="center"/>
          </w:tcPr>
          <w:p w14:paraId="4B9F1488"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c>
          <w:tcPr>
            <w:tcW w:w="1060" w:type="dxa"/>
            <w:tcBorders>
              <w:bottom w:val="single" w:sz="4" w:space="0" w:color="auto"/>
            </w:tcBorders>
            <w:vAlign w:val="center"/>
          </w:tcPr>
          <w:p w14:paraId="30E3895D" w14:textId="77777777" w:rsidR="00AE63F3" w:rsidRPr="009D3A12" w:rsidRDefault="00AE63F3" w:rsidP="00AE63F3">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.95</w:t>
            </w:r>
          </w:p>
        </w:tc>
      </w:tr>
    </w:tbl>
    <w:p w14:paraId="796092C7" w14:textId="7F87CF93" w:rsidR="000C3C26" w:rsidRPr="00BD6A58" w:rsidRDefault="00AE63F3">
      <w:pPr>
        <w:rPr>
          <w:rFonts w:ascii="Times New Roman" w:hAnsi="Times New Roman" w:cs="Times New Roman"/>
          <w:b/>
          <w:bCs/>
          <w:sz w:val="24"/>
          <w:szCs w:val="24"/>
        </w:rPr>
      </w:pPr>
      <w:r w:rsidRPr="00BD6A58">
        <w:rPr>
          <w:rFonts w:ascii="Times New Roman" w:hAnsi="Times New Roman" w:cs="Times New Roman"/>
          <w:b/>
          <w:bCs/>
          <w:sz w:val="24"/>
          <w:szCs w:val="24"/>
        </w:rPr>
        <w:t xml:space="preserve"> </w:t>
      </w:r>
      <w:r w:rsidR="000C3C26" w:rsidRPr="00BD6A58">
        <w:rPr>
          <w:rFonts w:ascii="Times New Roman" w:hAnsi="Times New Roman" w:cs="Times New Roman"/>
          <w:b/>
          <w:bCs/>
          <w:sz w:val="24"/>
          <w:szCs w:val="24"/>
        </w:rPr>
        <w:t>Table S</w:t>
      </w:r>
      <w:r w:rsidR="00FC365B" w:rsidRPr="00BD6A58">
        <w:rPr>
          <w:rFonts w:ascii="Times New Roman" w:hAnsi="Times New Roman" w:cs="Times New Roman"/>
          <w:b/>
          <w:bCs/>
          <w:sz w:val="24"/>
          <w:szCs w:val="24"/>
        </w:rPr>
        <w:t>3</w:t>
      </w:r>
    </w:p>
    <w:p w14:paraId="3813FBC1" w14:textId="261A8BE1" w:rsidR="00F758A5" w:rsidRPr="009D3A12" w:rsidRDefault="009D3A12">
      <w:pPr>
        <w:rPr>
          <w:rFonts w:ascii="Times New Roman" w:hAnsi="Times New Roman" w:cs="Times New Roman"/>
          <w:b/>
          <w:bCs/>
          <w:sz w:val="24"/>
          <w:szCs w:val="24"/>
          <w:u w:val="single"/>
        </w:rPr>
      </w:pPr>
      <w:r w:rsidRPr="009D3A12">
        <w:rPr>
          <w:rFonts w:ascii="Times New Roman" w:hAnsi="Times New Roman" w:cs="Times New Roman"/>
          <w:i/>
          <w:iCs/>
          <w:sz w:val="24"/>
          <w:szCs w:val="24"/>
        </w:rPr>
        <w:t xml:space="preserve"> </w:t>
      </w:r>
      <w:r w:rsidR="005E216C" w:rsidRPr="009D3A12">
        <w:rPr>
          <w:rFonts w:ascii="Times New Roman" w:hAnsi="Times New Roman" w:cs="Times New Roman"/>
          <w:i/>
          <w:iCs/>
          <w:sz w:val="24"/>
          <w:szCs w:val="24"/>
        </w:rPr>
        <w:t xml:space="preserve">Time 2 instructor evaluation regressed on time 1 grand-mean centered personal mindset, time 1 grand-mean centered certainty, and time 1 group-mean centered </w:t>
      </w:r>
      <w:r w:rsidR="00FC1E70" w:rsidRPr="009D3A12">
        <w:rPr>
          <w:rFonts w:ascii="Times New Roman" w:hAnsi="Times New Roman" w:cs="Times New Roman"/>
          <w:i/>
          <w:iCs/>
          <w:sz w:val="24"/>
          <w:szCs w:val="24"/>
        </w:rPr>
        <w:t>instructor mindset</w:t>
      </w:r>
    </w:p>
    <w:p w14:paraId="43BDA659" w14:textId="77777777" w:rsidR="009D3A12" w:rsidRDefault="009D3A12" w:rsidP="009D3A12">
      <w:pPr>
        <w:rPr>
          <w:rFonts w:ascii="Times New Roman" w:hAnsi="Times New Roman" w:cs="Times New Roman"/>
          <w:b/>
          <w:bCs/>
          <w:sz w:val="24"/>
          <w:szCs w:val="24"/>
          <w:u w:val="single"/>
        </w:rPr>
      </w:pPr>
    </w:p>
    <w:p w14:paraId="7DA64C20" w14:textId="77777777" w:rsidR="00AE63F3" w:rsidRDefault="00AE63F3" w:rsidP="009D3A12">
      <w:pPr>
        <w:rPr>
          <w:rFonts w:ascii="Times New Roman" w:hAnsi="Times New Roman" w:cs="Times New Roman"/>
          <w:b/>
          <w:bCs/>
          <w:i/>
          <w:iCs/>
          <w:color w:val="000000" w:themeColor="text1"/>
          <w:sz w:val="24"/>
          <w:szCs w:val="24"/>
        </w:rPr>
      </w:pPr>
    </w:p>
    <w:p w14:paraId="6FA38D6A" w14:textId="77777777" w:rsidR="00AE63F3" w:rsidRDefault="00AE63F3" w:rsidP="009D3A12">
      <w:pPr>
        <w:rPr>
          <w:rFonts w:ascii="Times New Roman" w:hAnsi="Times New Roman" w:cs="Times New Roman"/>
          <w:b/>
          <w:bCs/>
          <w:i/>
          <w:iCs/>
          <w:color w:val="000000" w:themeColor="text1"/>
          <w:sz w:val="24"/>
          <w:szCs w:val="24"/>
        </w:rPr>
      </w:pPr>
    </w:p>
    <w:p w14:paraId="78A65B61" w14:textId="77777777" w:rsidR="00AE63F3" w:rsidRDefault="00AE63F3" w:rsidP="009D3A12">
      <w:pPr>
        <w:rPr>
          <w:rFonts w:ascii="Times New Roman" w:hAnsi="Times New Roman" w:cs="Times New Roman"/>
          <w:b/>
          <w:bCs/>
          <w:i/>
          <w:iCs/>
          <w:color w:val="000000" w:themeColor="text1"/>
          <w:sz w:val="24"/>
          <w:szCs w:val="24"/>
        </w:rPr>
      </w:pPr>
    </w:p>
    <w:p w14:paraId="4F27BA6D" w14:textId="77777777" w:rsidR="00AE63F3" w:rsidRDefault="00AE63F3" w:rsidP="009D3A12">
      <w:pPr>
        <w:rPr>
          <w:rFonts w:ascii="Times New Roman" w:hAnsi="Times New Roman" w:cs="Times New Roman"/>
          <w:b/>
          <w:bCs/>
          <w:i/>
          <w:iCs/>
          <w:color w:val="000000" w:themeColor="text1"/>
          <w:sz w:val="24"/>
          <w:szCs w:val="24"/>
        </w:rPr>
      </w:pPr>
    </w:p>
    <w:p w14:paraId="1F22ADCC" w14:textId="77777777" w:rsidR="00AE63F3" w:rsidRDefault="00AE63F3" w:rsidP="009D3A12">
      <w:pPr>
        <w:rPr>
          <w:rFonts w:ascii="Times New Roman" w:hAnsi="Times New Roman" w:cs="Times New Roman"/>
          <w:b/>
          <w:bCs/>
          <w:i/>
          <w:iCs/>
          <w:color w:val="000000" w:themeColor="text1"/>
          <w:sz w:val="24"/>
          <w:szCs w:val="24"/>
        </w:rPr>
      </w:pPr>
    </w:p>
    <w:p w14:paraId="130B25E8" w14:textId="7D757BFE" w:rsidR="009D3A12" w:rsidRPr="009D3A12" w:rsidRDefault="00254F66" w:rsidP="009D3A12">
      <w:pPr>
        <w:rPr>
          <w:rFonts w:ascii="Times New Roman" w:hAnsi="Times New Roman" w:cs="Times New Roman"/>
          <w:b/>
          <w:bCs/>
          <w:i/>
          <w:iCs/>
          <w:color w:val="000000" w:themeColor="text1"/>
          <w:sz w:val="24"/>
          <w:szCs w:val="24"/>
        </w:rPr>
      </w:pPr>
      <w:r w:rsidRPr="009D3A12">
        <w:rPr>
          <w:rFonts w:ascii="Times New Roman" w:hAnsi="Times New Roman" w:cs="Times New Roman"/>
          <w:b/>
          <w:bCs/>
          <w:i/>
          <w:iCs/>
          <w:color w:val="000000" w:themeColor="text1"/>
          <w:sz w:val="24"/>
          <w:szCs w:val="24"/>
        </w:rPr>
        <w:t>When do personal mindsets predict course engagement in fixed versus growth classrooms over time?</w:t>
      </w:r>
    </w:p>
    <w:p w14:paraId="4844DAE1" w14:textId="6BAA73FD" w:rsidR="00FC1E70" w:rsidRPr="00BD6A58" w:rsidRDefault="00FC1E70" w:rsidP="00FC1E70">
      <w:pPr>
        <w:rPr>
          <w:rFonts w:ascii="Times New Roman" w:hAnsi="Times New Roman" w:cs="Times New Roman"/>
          <w:b/>
          <w:bCs/>
          <w:sz w:val="24"/>
          <w:szCs w:val="24"/>
        </w:rPr>
      </w:pPr>
      <w:r w:rsidRPr="00BD6A58">
        <w:rPr>
          <w:rFonts w:ascii="Times New Roman" w:hAnsi="Times New Roman" w:cs="Times New Roman"/>
          <w:b/>
          <w:bCs/>
          <w:sz w:val="24"/>
          <w:szCs w:val="24"/>
        </w:rPr>
        <w:t>Table S</w:t>
      </w:r>
      <w:r w:rsidR="00FC365B" w:rsidRPr="00BD6A58">
        <w:rPr>
          <w:rFonts w:ascii="Times New Roman" w:hAnsi="Times New Roman" w:cs="Times New Roman"/>
          <w:b/>
          <w:bCs/>
          <w:sz w:val="24"/>
          <w:szCs w:val="24"/>
        </w:rPr>
        <w:t>4</w:t>
      </w:r>
    </w:p>
    <w:tbl>
      <w:tblPr>
        <w:tblpPr w:leftFromText="180" w:rightFromText="180" w:vertAnchor="text" w:horzAnchor="margin" w:tblpY="697"/>
        <w:tblW w:w="0" w:type="auto"/>
        <w:tblLayout w:type="fixed"/>
        <w:tblLook w:val="04A0" w:firstRow="1" w:lastRow="0" w:firstColumn="1" w:lastColumn="0" w:noHBand="0" w:noVBand="1"/>
      </w:tblPr>
      <w:tblGrid>
        <w:gridCol w:w="3511"/>
        <w:gridCol w:w="903"/>
        <w:gridCol w:w="781"/>
        <w:gridCol w:w="1022"/>
        <w:gridCol w:w="1099"/>
      </w:tblGrid>
      <w:tr w:rsidR="009D3A12" w:rsidRPr="009D3A12" w14:paraId="3D5EA5CA" w14:textId="77777777" w:rsidTr="009D3A12">
        <w:trPr>
          <w:trHeight w:val="20"/>
        </w:trPr>
        <w:tc>
          <w:tcPr>
            <w:tcW w:w="3511" w:type="dxa"/>
            <w:tcBorders>
              <w:top w:val="single" w:sz="4" w:space="0" w:color="auto"/>
              <w:bottom w:val="single" w:sz="4" w:space="0" w:color="auto"/>
            </w:tcBorders>
            <w:vAlign w:val="center"/>
          </w:tcPr>
          <w:p w14:paraId="6074AFF6"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p>
        </w:tc>
        <w:tc>
          <w:tcPr>
            <w:tcW w:w="903" w:type="dxa"/>
            <w:tcBorders>
              <w:top w:val="single" w:sz="4" w:space="0" w:color="auto"/>
              <w:bottom w:val="single" w:sz="4" w:space="0" w:color="auto"/>
            </w:tcBorders>
            <w:vAlign w:val="center"/>
          </w:tcPr>
          <w:p w14:paraId="778F5631"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781" w:type="dxa"/>
            <w:tcBorders>
              <w:top w:val="single" w:sz="4" w:space="0" w:color="auto"/>
              <w:bottom w:val="single" w:sz="4" w:space="0" w:color="auto"/>
            </w:tcBorders>
          </w:tcPr>
          <w:p w14:paraId="50EA903C"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1022" w:type="dxa"/>
            <w:tcBorders>
              <w:top w:val="single" w:sz="4" w:space="0" w:color="auto"/>
              <w:bottom w:val="single" w:sz="4" w:space="0" w:color="auto"/>
            </w:tcBorders>
            <w:vAlign w:val="center"/>
          </w:tcPr>
          <w:p w14:paraId="51AC2024"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1099" w:type="dxa"/>
            <w:tcBorders>
              <w:top w:val="single" w:sz="4" w:space="0" w:color="auto"/>
              <w:bottom w:val="single" w:sz="4" w:space="0" w:color="auto"/>
            </w:tcBorders>
            <w:vAlign w:val="center"/>
          </w:tcPr>
          <w:p w14:paraId="5359F6D2" w14:textId="77777777" w:rsidR="009D3A12" w:rsidRPr="009D3A12" w:rsidRDefault="009D3A12" w:rsidP="009D3A12">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9D3A12" w:rsidRPr="009D3A12" w14:paraId="1074862D" w14:textId="77777777" w:rsidTr="009D3A12">
        <w:trPr>
          <w:trHeight w:val="20"/>
        </w:trPr>
        <w:tc>
          <w:tcPr>
            <w:tcW w:w="3511" w:type="dxa"/>
            <w:tcBorders>
              <w:top w:val="single" w:sz="4" w:space="0" w:color="auto"/>
            </w:tcBorders>
            <w:vAlign w:val="center"/>
          </w:tcPr>
          <w:p w14:paraId="730B0581"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Personal Mindset (PM)</w:t>
            </w:r>
          </w:p>
        </w:tc>
        <w:tc>
          <w:tcPr>
            <w:tcW w:w="903" w:type="dxa"/>
            <w:tcBorders>
              <w:top w:val="single" w:sz="4" w:space="0" w:color="auto"/>
            </w:tcBorders>
            <w:vAlign w:val="center"/>
          </w:tcPr>
          <w:p w14:paraId="08DF1EE0" w14:textId="77777777" w:rsidR="009D3A12" w:rsidRPr="009D3A12" w:rsidRDefault="009D3A12" w:rsidP="009D3A1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.04</w:t>
            </w:r>
          </w:p>
        </w:tc>
        <w:tc>
          <w:tcPr>
            <w:tcW w:w="781" w:type="dxa"/>
            <w:tcBorders>
              <w:top w:val="single" w:sz="4" w:space="0" w:color="auto"/>
            </w:tcBorders>
          </w:tcPr>
          <w:p w14:paraId="72B03856" w14:textId="77777777" w:rsidR="009D3A12" w:rsidRPr="009D3A12" w:rsidRDefault="009D3A12" w:rsidP="009D3A1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.04</w:t>
            </w:r>
          </w:p>
        </w:tc>
        <w:tc>
          <w:tcPr>
            <w:tcW w:w="1022" w:type="dxa"/>
            <w:tcBorders>
              <w:top w:val="single" w:sz="4" w:space="0" w:color="auto"/>
            </w:tcBorders>
            <w:vAlign w:val="center"/>
          </w:tcPr>
          <w:p w14:paraId="6D6E2796" w14:textId="77777777" w:rsidR="009D3A12" w:rsidRPr="009D3A12" w:rsidRDefault="009D3A12" w:rsidP="009D3A12">
            <w:pPr>
              <w:autoSpaceDE w:val="0"/>
              <w:autoSpaceDN w:val="0"/>
              <w:adjustRightInd w:val="0"/>
              <w:spacing w:after="0" w:line="240" w:lineRule="auto"/>
              <w:jc w:val="center"/>
              <w:rPr>
                <w:rFonts w:ascii="Times New Roman" w:eastAsia="MS Mincho" w:hAnsi="Times New Roman" w:cs="Times New Roman"/>
                <w:color w:val="000000" w:themeColor="text1"/>
                <w:sz w:val="24"/>
                <w:szCs w:val="24"/>
              </w:rPr>
            </w:pPr>
            <w:r w:rsidRPr="009D3A12">
              <w:rPr>
                <w:rFonts w:ascii="Times New Roman" w:hAnsi="Times New Roman" w:cs="Times New Roman"/>
                <w:color w:val="000000" w:themeColor="text1"/>
                <w:sz w:val="24"/>
                <w:szCs w:val="24"/>
              </w:rPr>
              <w:t>.82</w:t>
            </w:r>
          </w:p>
        </w:tc>
        <w:tc>
          <w:tcPr>
            <w:tcW w:w="1099" w:type="dxa"/>
            <w:tcBorders>
              <w:top w:val="single" w:sz="4" w:space="0" w:color="auto"/>
            </w:tcBorders>
            <w:vAlign w:val="center"/>
          </w:tcPr>
          <w:p w14:paraId="35F19882"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.41</w:t>
            </w:r>
          </w:p>
        </w:tc>
      </w:tr>
      <w:tr w:rsidR="009D3A12" w:rsidRPr="009D3A12" w14:paraId="143290B3" w14:textId="77777777" w:rsidTr="009D3A12">
        <w:trPr>
          <w:trHeight w:val="20"/>
        </w:trPr>
        <w:tc>
          <w:tcPr>
            <w:tcW w:w="3511" w:type="dxa"/>
            <w:vAlign w:val="center"/>
          </w:tcPr>
          <w:p w14:paraId="614C22BE"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Mindset Certainty</w:t>
            </w:r>
          </w:p>
        </w:tc>
        <w:tc>
          <w:tcPr>
            <w:tcW w:w="903" w:type="dxa"/>
            <w:vAlign w:val="center"/>
          </w:tcPr>
          <w:p w14:paraId="40DDCE48"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.15</w:t>
            </w:r>
          </w:p>
        </w:tc>
        <w:tc>
          <w:tcPr>
            <w:tcW w:w="781" w:type="dxa"/>
          </w:tcPr>
          <w:p w14:paraId="183F7248"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1022" w:type="dxa"/>
            <w:vAlign w:val="center"/>
          </w:tcPr>
          <w:p w14:paraId="550FEAA1"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2.94</w:t>
            </w:r>
          </w:p>
        </w:tc>
        <w:tc>
          <w:tcPr>
            <w:tcW w:w="1099" w:type="dxa"/>
            <w:vAlign w:val="center"/>
          </w:tcPr>
          <w:p w14:paraId="5EA8FE59"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.003</w:t>
            </w:r>
          </w:p>
        </w:tc>
      </w:tr>
      <w:tr w:rsidR="009D3A12" w:rsidRPr="009D3A12" w14:paraId="3DE4C350" w14:textId="77777777" w:rsidTr="009D3A12">
        <w:trPr>
          <w:trHeight w:val="20"/>
        </w:trPr>
        <w:tc>
          <w:tcPr>
            <w:tcW w:w="3511" w:type="dxa"/>
            <w:vAlign w:val="center"/>
          </w:tcPr>
          <w:p w14:paraId="72E5D9DF"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Instructor Mindset (IM)</w:t>
            </w:r>
          </w:p>
        </w:tc>
        <w:tc>
          <w:tcPr>
            <w:tcW w:w="903" w:type="dxa"/>
            <w:vAlign w:val="center"/>
          </w:tcPr>
          <w:p w14:paraId="76E43EB6"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.28</w:t>
            </w:r>
          </w:p>
        </w:tc>
        <w:tc>
          <w:tcPr>
            <w:tcW w:w="781" w:type="dxa"/>
          </w:tcPr>
          <w:p w14:paraId="2D46D251"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.08</w:t>
            </w:r>
          </w:p>
        </w:tc>
        <w:tc>
          <w:tcPr>
            <w:tcW w:w="1022" w:type="dxa"/>
            <w:vAlign w:val="center"/>
          </w:tcPr>
          <w:p w14:paraId="10FF2D31"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3.59</w:t>
            </w:r>
          </w:p>
        </w:tc>
        <w:tc>
          <w:tcPr>
            <w:tcW w:w="1099" w:type="dxa"/>
            <w:vAlign w:val="center"/>
          </w:tcPr>
          <w:p w14:paraId="28757A62"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9D3A12" w:rsidRPr="009D3A12" w14:paraId="6713948B" w14:textId="77777777" w:rsidTr="009D3A12">
        <w:trPr>
          <w:trHeight w:val="20"/>
        </w:trPr>
        <w:tc>
          <w:tcPr>
            <w:tcW w:w="3511" w:type="dxa"/>
            <w:vAlign w:val="center"/>
          </w:tcPr>
          <w:p w14:paraId="0C25B95E"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Certainty</w:t>
            </w:r>
          </w:p>
        </w:tc>
        <w:tc>
          <w:tcPr>
            <w:tcW w:w="903" w:type="dxa"/>
            <w:vAlign w:val="center"/>
          </w:tcPr>
          <w:p w14:paraId="1E4514CE"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-.02</w:t>
            </w:r>
          </w:p>
        </w:tc>
        <w:tc>
          <w:tcPr>
            <w:tcW w:w="781" w:type="dxa"/>
          </w:tcPr>
          <w:p w14:paraId="5B3BEB84"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.03</w:t>
            </w:r>
          </w:p>
        </w:tc>
        <w:tc>
          <w:tcPr>
            <w:tcW w:w="1022" w:type="dxa"/>
            <w:vAlign w:val="center"/>
          </w:tcPr>
          <w:p w14:paraId="24C70823"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-.52</w:t>
            </w:r>
          </w:p>
        </w:tc>
        <w:tc>
          <w:tcPr>
            <w:tcW w:w="1099" w:type="dxa"/>
            <w:vAlign w:val="center"/>
          </w:tcPr>
          <w:p w14:paraId="028FF0C0"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.60</w:t>
            </w:r>
          </w:p>
        </w:tc>
      </w:tr>
      <w:tr w:rsidR="009D3A12" w:rsidRPr="009D3A12" w14:paraId="19E2CAA4" w14:textId="77777777" w:rsidTr="009D3A12">
        <w:trPr>
          <w:trHeight w:val="20"/>
        </w:trPr>
        <w:tc>
          <w:tcPr>
            <w:tcW w:w="3511" w:type="dxa"/>
            <w:vAlign w:val="center"/>
          </w:tcPr>
          <w:p w14:paraId="75368B6F"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Certainty x IM</w:t>
            </w:r>
          </w:p>
        </w:tc>
        <w:tc>
          <w:tcPr>
            <w:tcW w:w="903" w:type="dxa"/>
            <w:vAlign w:val="center"/>
          </w:tcPr>
          <w:p w14:paraId="48902A98"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-.04</w:t>
            </w:r>
          </w:p>
        </w:tc>
        <w:tc>
          <w:tcPr>
            <w:tcW w:w="781" w:type="dxa"/>
          </w:tcPr>
          <w:p w14:paraId="5DBEDA11"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.06</w:t>
            </w:r>
          </w:p>
        </w:tc>
        <w:tc>
          <w:tcPr>
            <w:tcW w:w="1022" w:type="dxa"/>
            <w:vAlign w:val="center"/>
          </w:tcPr>
          <w:p w14:paraId="7DC097A3"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-.67</w:t>
            </w:r>
          </w:p>
        </w:tc>
        <w:tc>
          <w:tcPr>
            <w:tcW w:w="1099" w:type="dxa"/>
            <w:vAlign w:val="center"/>
          </w:tcPr>
          <w:p w14:paraId="608643C5"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.50</w:t>
            </w:r>
          </w:p>
        </w:tc>
      </w:tr>
      <w:tr w:rsidR="009D3A12" w:rsidRPr="009D3A12" w14:paraId="37A2D5E3" w14:textId="77777777" w:rsidTr="009D3A12">
        <w:trPr>
          <w:trHeight w:val="20"/>
        </w:trPr>
        <w:tc>
          <w:tcPr>
            <w:tcW w:w="3511" w:type="dxa"/>
            <w:vAlign w:val="center"/>
          </w:tcPr>
          <w:p w14:paraId="2C84A289"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IM</w:t>
            </w:r>
          </w:p>
        </w:tc>
        <w:tc>
          <w:tcPr>
            <w:tcW w:w="903" w:type="dxa"/>
            <w:vAlign w:val="center"/>
          </w:tcPr>
          <w:p w14:paraId="775C3B02"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w:t>
            </w:r>
          </w:p>
        </w:tc>
        <w:tc>
          <w:tcPr>
            <w:tcW w:w="781" w:type="dxa"/>
          </w:tcPr>
          <w:p w14:paraId="2850A261"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1022" w:type="dxa"/>
            <w:vAlign w:val="center"/>
          </w:tcPr>
          <w:p w14:paraId="38723762"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1.81</w:t>
            </w:r>
          </w:p>
        </w:tc>
        <w:tc>
          <w:tcPr>
            <w:tcW w:w="1099" w:type="dxa"/>
            <w:vAlign w:val="center"/>
          </w:tcPr>
          <w:p w14:paraId="10C383C5"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r>
      <w:tr w:rsidR="009D3A12" w:rsidRPr="009D3A12" w14:paraId="41182592" w14:textId="77777777" w:rsidTr="009D3A12">
        <w:trPr>
          <w:trHeight w:val="20"/>
        </w:trPr>
        <w:tc>
          <w:tcPr>
            <w:tcW w:w="3511" w:type="dxa"/>
            <w:tcBorders>
              <w:bottom w:val="single" w:sz="4" w:space="0" w:color="auto"/>
            </w:tcBorders>
            <w:vAlign w:val="center"/>
          </w:tcPr>
          <w:p w14:paraId="7CF43D94" w14:textId="77777777" w:rsidR="009D3A12" w:rsidRPr="009D3A12" w:rsidRDefault="009D3A12" w:rsidP="009D3A12">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Certainty x IM</w:t>
            </w:r>
          </w:p>
        </w:tc>
        <w:tc>
          <w:tcPr>
            <w:tcW w:w="903" w:type="dxa"/>
            <w:tcBorders>
              <w:bottom w:val="single" w:sz="4" w:space="0" w:color="auto"/>
            </w:tcBorders>
            <w:vAlign w:val="center"/>
          </w:tcPr>
          <w:p w14:paraId="40EB47FC"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.01</w:t>
            </w:r>
          </w:p>
        </w:tc>
        <w:tc>
          <w:tcPr>
            <w:tcW w:w="781" w:type="dxa"/>
            <w:tcBorders>
              <w:bottom w:val="single" w:sz="4" w:space="0" w:color="auto"/>
            </w:tcBorders>
          </w:tcPr>
          <w:p w14:paraId="1D3553B5"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.04</w:t>
            </w:r>
          </w:p>
        </w:tc>
        <w:tc>
          <w:tcPr>
            <w:tcW w:w="1022" w:type="dxa"/>
            <w:tcBorders>
              <w:bottom w:val="single" w:sz="4" w:space="0" w:color="auto"/>
            </w:tcBorders>
            <w:vAlign w:val="center"/>
          </w:tcPr>
          <w:p w14:paraId="21D91355"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.33</w:t>
            </w:r>
          </w:p>
        </w:tc>
        <w:tc>
          <w:tcPr>
            <w:tcW w:w="1099" w:type="dxa"/>
            <w:tcBorders>
              <w:bottom w:val="single" w:sz="4" w:space="0" w:color="auto"/>
            </w:tcBorders>
            <w:vAlign w:val="center"/>
          </w:tcPr>
          <w:p w14:paraId="1FC76FC9" w14:textId="77777777" w:rsidR="009D3A12" w:rsidRPr="009D3A12" w:rsidRDefault="009D3A12" w:rsidP="009D3A1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.74</w:t>
            </w:r>
          </w:p>
        </w:tc>
      </w:tr>
    </w:tbl>
    <w:p w14:paraId="148DBD49" w14:textId="56662AAE" w:rsidR="00FC1E70" w:rsidRPr="009D3A12" w:rsidRDefault="009D3A12" w:rsidP="00FC1E70">
      <w:pPr>
        <w:rPr>
          <w:rFonts w:ascii="Times New Roman" w:hAnsi="Times New Roman" w:cs="Times New Roman"/>
          <w:i/>
          <w:iCs/>
          <w:sz w:val="24"/>
          <w:szCs w:val="24"/>
        </w:rPr>
      </w:pPr>
      <w:r w:rsidRPr="009D3A12">
        <w:rPr>
          <w:rFonts w:ascii="Times New Roman" w:hAnsi="Times New Roman" w:cs="Times New Roman"/>
          <w:i/>
          <w:iCs/>
          <w:sz w:val="24"/>
          <w:szCs w:val="24"/>
        </w:rPr>
        <w:t xml:space="preserve"> </w:t>
      </w:r>
      <w:r w:rsidR="00FC1E70" w:rsidRPr="009D3A12">
        <w:rPr>
          <w:rFonts w:ascii="Times New Roman" w:hAnsi="Times New Roman" w:cs="Times New Roman"/>
          <w:i/>
          <w:iCs/>
          <w:sz w:val="24"/>
          <w:szCs w:val="24"/>
        </w:rPr>
        <w:t>Time 2 course engagement regressed on time 1 grand-mean centered personal mindset, time 1 grand-mean centered certainty, and time 1 group-mean centered instructor mindset</w:t>
      </w:r>
    </w:p>
    <w:p w14:paraId="18784961" w14:textId="77777777" w:rsidR="00FC1E70" w:rsidRPr="009D3A12" w:rsidRDefault="00FC1E70" w:rsidP="00FC1E70">
      <w:pPr>
        <w:rPr>
          <w:rFonts w:ascii="Times New Roman" w:hAnsi="Times New Roman" w:cs="Times New Roman"/>
          <w:sz w:val="24"/>
          <w:szCs w:val="24"/>
        </w:rPr>
      </w:pPr>
    </w:p>
    <w:p w14:paraId="59A3BD71" w14:textId="77777777" w:rsidR="00FC1E70" w:rsidRPr="009D3A12" w:rsidRDefault="00FC1E70" w:rsidP="00FC1E70">
      <w:pPr>
        <w:rPr>
          <w:rFonts w:ascii="Times New Roman" w:hAnsi="Times New Roman" w:cs="Times New Roman"/>
          <w:b/>
          <w:bCs/>
          <w:sz w:val="24"/>
          <w:szCs w:val="24"/>
          <w:u w:val="single"/>
        </w:rPr>
      </w:pPr>
    </w:p>
    <w:p w14:paraId="79A78285" w14:textId="77777777" w:rsidR="00FC1E70" w:rsidRPr="009D3A12" w:rsidRDefault="00FC1E70" w:rsidP="00FC1E70">
      <w:pPr>
        <w:rPr>
          <w:rFonts w:ascii="Times New Roman" w:hAnsi="Times New Roman" w:cs="Times New Roman"/>
          <w:b/>
          <w:bCs/>
          <w:sz w:val="24"/>
          <w:szCs w:val="24"/>
          <w:u w:val="single"/>
        </w:rPr>
      </w:pPr>
    </w:p>
    <w:p w14:paraId="2A472CCB" w14:textId="77777777" w:rsidR="00FC1E70" w:rsidRPr="009D3A12" w:rsidRDefault="00FC1E70" w:rsidP="00FC1E70">
      <w:pPr>
        <w:rPr>
          <w:rFonts w:ascii="Times New Roman" w:hAnsi="Times New Roman" w:cs="Times New Roman"/>
          <w:b/>
          <w:bCs/>
          <w:sz w:val="24"/>
          <w:szCs w:val="24"/>
          <w:u w:val="single"/>
        </w:rPr>
      </w:pPr>
    </w:p>
    <w:p w14:paraId="078E209F" w14:textId="77777777" w:rsidR="00FC1E70" w:rsidRPr="009D3A12" w:rsidRDefault="00FC1E70" w:rsidP="00FC1E70">
      <w:pPr>
        <w:rPr>
          <w:rFonts w:ascii="Times New Roman" w:hAnsi="Times New Roman" w:cs="Times New Roman"/>
          <w:b/>
          <w:bCs/>
          <w:sz w:val="24"/>
          <w:szCs w:val="24"/>
          <w:u w:val="single"/>
        </w:rPr>
      </w:pPr>
    </w:p>
    <w:p w14:paraId="0F1956EB" w14:textId="15B40644" w:rsidR="00996EF5" w:rsidRPr="009D3A12" w:rsidRDefault="00996EF5">
      <w:pPr>
        <w:rPr>
          <w:rFonts w:ascii="Times New Roman" w:hAnsi="Times New Roman" w:cs="Times New Roman"/>
          <w:b/>
          <w:bCs/>
          <w:sz w:val="24"/>
          <w:szCs w:val="24"/>
          <w:u w:val="single"/>
        </w:rPr>
      </w:pPr>
      <w:r w:rsidRPr="009D3A12">
        <w:rPr>
          <w:rFonts w:ascii="Times New Roman" w:hAnsi="Times New Roman" w:cs="Times New Roman"/>
          <w:b/>
          <w:bCs/>
          <w:sz w:val="24"/>
          <w:szCs w:val="24"/>
          <w:u w:val="single"/>
        </w:rPr>
        <w:br w:type="page"/>
      </w:r>
    </w:p>
    <w:p w14:paraId="0B463A2D" w14:textId="5EE00686" w:rsidR="00DF366D" w:rsidRPr="009D3A12" w:rsidRDefault="00DF366D" w:rsidP="00DF366D">
      <w:pPr>
        <w:spacing w:after="0" w:line="240" w:lineRule="auto"/>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Time 1</w:t>
      </w:r>
      <w:r w:rsidRPr="009D3A12">
        <w:rPr>
          <w:rFonts w:ascii="Times New Roman" w:hAnsi="Times New Roman" w:cs="Times New Roman"/>
          <w:b/>
          <w:bCs/>
          <w:i/>
          <w:iCs/>
          <w:color w:val="000000" w:themeColor="text1"/>
          <w:sz w:val="24"/>
          <w:szCs w:val="24"/>
        </w:rPr>
        <w:t xml:space="preserve"> Analysis: </w:t>
      </w:r>
    </w:p>
    <w:p w14:paraId="20328553" w14:textId="6374FE4B" w:rsidR="00DF366D" w:rsidRPr="009D3A12" w:rsidRDefault="00DF366D" w:rsidP="00DF366D">
      <w:pPr>
        <w:spacing w:after="0" w:line="240" w:lineRule="auto"/>
        <w:rPr>
          <w:rFonts w:ascii="Times New Roman" w:hAnsi="Times New Roman" w:cs="Times New Roman"/>
          <w:b/>
          <w:bCs/>
          <w:i/>
          <w:iCs/>
          <w:color w:val="000000" w:themeColor="text1"/>
          <w:sz w:val="24"/>
          <w:szCs w:val="24"/>
        </w:rPr>
      </w:pPr>
      <w:r w:rsidRPr="009D3A12">
        <w:rPr>
          <w:rFonts w:ascii="Times New Roman" w:hAnsi="Times New Roman" w:cs="Times New Roman"/>
          <w:b/>
          <w:bCs/>
          <w:i/>
          <w:iCs/>
          <w:color w:val="000000" w:themeColor="text1"/>
          <w:sz w:val="24"/>
          <w:szCs w:val="24"/>
        </w:rPr>
        <w:t xml:space="preserve">When do personal mindsets predict evaluations of fixed versus growth instructors </w:t>
      </w:r>
      <w:r w:rsidR="00CD5925">
        <w:rPr>
          <w:rFonts w:ascii="Times New Roman" w:hAnsi="Times New Roman" w:cs="Times New Roman"/>
          <w:b/>
          <w:bCs/>
          <w:i/>
          <w:iCs/>
          <w:color w:val="000000" w:themeColor="text1"/>
          <w:sz w:val="24"/>
          <w:szCs w:val="24"/>
        </w:rPr>
        <w:t>at Time 1</w:t>
      </w:r>
      <w:r w:rsidRPr="009D3A12">
        <w:rPr>
          <w:rFonts w:ascii="Times New Roman" w:hAnsi="Times New Roman" w:cs="Times New Roman"/>
          <w:b/>
          <w:bCs/>
          <w:i/>
          <w:iCs/>
          <w:color w:val="000000" w:themeColor="text1"/>
          <w:sz w:val="24"/>
          <w:szCs w:val="24"/>
        </w:rPr>
        <w:t>?</w:t>
      </w:r>
    </w:p>
    <w:p w14:paraId="4D3184BD" w14:textId="0FB102AD" w:rsidR="00DF366D" w:rsidRPr="009D3A12" w:rsidRDefault="00DF366D" w:rsidP="00DF366D">
      <w:pPr>
        <w:rPr>
          <w:rFonts w:ascii="Times New Roman" w:hAnsi="Times New Roman" w:cs="Times New Roman"/>
          <w:sz w:val="24"/>
          <w:szCs w:val="24"/>
        </w:rPr>
      </w:pPr>
      <w:r w:rsidRPr="009D3A12">
        <w:rPr>
          <w:rFonts w:ascii="Times New Roman" w:hAnsi="Times New Roman" w:cs="Times New Roman"/>
          <w:sz w:val="24"/>
          <w:szCs w:val="24"/>
        </w:rPr>
        <w:t>Next, we examined whether the mindset matching effect was moderated by certainty, conducting analyses parallel to those in the text, but with all Time 1 predictors</w:t>
      </w:r>
      <w:r w:rsidR="00CD5925">
        <w:rPr>
          <w:rFonts w:ascii="Times New Roman" w:hAnsi="Times New Roman" w:cs="Times New Roman"/>
          <w:sz w:val="24"/>
          <w:szCs w:val="24"/>
        </w:rPr>
        <w:t xml:space="preserve"> and outcomes</w:t>
      </w:r>
      <w:r w:rsidRPr="009D3A12">
        <w:rPr>
          <w:rFonts w:ascii="Times New Roman" w:hAnsi="Times New Roman" w:cs="Times New Roman"/>
          <w:sz w:val="24"/>
          <w:szCs w:val="24"/>
        </w:rPr>
        <w:t xml:space="preserve">. </w:t>
      </w:r>
    </w:p>
    <w:p w14:paraId="7FBE1A5A" w14:textId="1A4C6EFF" w:rsidR="00DF366D" w:rsidRPr="00BD6A58" w:rsidRDefault="00DF366D" w:rsidP="00DF366D">
      <w:pPr>
        <w:rPr>
          <w:rFonts w:ascii="Times New Roman" w:hAnsi="Times New Roman" w:cs="Times New Roman"/>
          <w:b/>
          <w:bCs/>
          <w:sz w:val="24"/>
          <w:szCs w:val="24"/>
        </w:rPr>
      </w:pPr>
      <w:r w:rsidRPr="00BD6A58">
        <w:rPr>
          <w:rFonts w:ascii="Times New Roman" w:hAnsi="Times New Roman" w:cs="Times New Roman"/>
          <w:b/>
          <w:bCs/>
          <w:sz w:val="24"/>
          <w:szCs w:val="24"/>
        </w:rPr>
        <w:t>Table S</w:t>
      </w:r>
      <w:r w:rsidR="00AE63F3">
        <w:rPr>
          <w:rFonts w:ascii="Times New Roman" w:hAnsi="Times New Roman" w:cs="Times New Roman"/>
          <w:b/>
          <w:bCs/>
          <w:sz w:val="24"/>
          <w:szCs w:val="24"/>
        </w:rPr>
        <w:t>5</w:t>
      </w:r>
    </w:p>
    <w:tbl>
      <w:tblPr>
        <w:tblpPr w:leftFromText="180" w:rightFromText="180" w:vertAnchor="text" w:horzAnchor="margin" w:tblpY="680"/>
        <w:tblW w:w="0" w:type="auto"/>
        <w:tblLayout w:type="fixed"/>
        <w:tblLook w:val="04A0" w:firstRow="1" w:lastRow="0" w:firstColumn="1" w:lastColumn="0" w:noHBand="0" w:noVBand="1"/>
      </w:tblPr>
      <w:tblGrid>
        <w:gridCol w:w="3384"/>
        <w:gridCol w:w="870"/>
        <w:gridCol w:w="753"/>
        <w:gridCol w:w="985"/>
        <w:gridCol w:w="1060"/>
      </w:tblGrid>
      <w:tr w:rsidR="00DF366D" w:rsidRPr="009D3A12" w14:paraId="72337BDC" w14:textId="77777777" w:rsidTr="00DF366D">
        <w:trPr>
          <w:trHeight w:val="220"/>
        </w:trPr>
        <w:tc>
          <w:tcPr>
            <w:tcW w:w="3384" w:type="dxa"/>
            <w:tcBorders>
              <w:top w:val="single" w:sz="4" w:space="0" w:color="auto"/>
              <w:bottom w:val="single" w:sz="4" w:space="0" w:color="auto"/>
            </w:tcBorders>
            <w:vAlign w:val="center"/>
          </w:tcPr>
          <w:p w14:paraId="3B05EAC7"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p>
        </w:tc>
        <w:tc>
          <w:tcPr>
            <w:tcW w:w="870" w:type="dxa"/>
            <w:tcBorders>
              <w:top w:val="single" w:sz="4" w:space="0" w:color="auto"/>
              <w:bottom w:val="single" w:sz="4" w:space="0" w:color="auto"/>
            </w:tcBorders>
            <w:vAlign w:val="center"/>
          </w:tcPr>
          <w:p w14:paraId="6D0CA656" w14:textId="77777777" w:rsidR="00DF366D" w:rsidRPr="009D3A12" w:rsidRDefault="00DF366D" w:rsidP="00DF366D">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753" w:type="dxa"/>
            <w:tcBorders>
              <w:top w:val="single" w:sz="4" w:space="0" w:color="auto"/>
              <w:bottom w:val="single" w:sz="4" w:space="0" w:color="auto"/>
            </w:tcBorders>
          </w:tcPr>
          <w:p w14:paraId="19562D7A" w14:textId="77777777" w:rsidR="00DF366D" w:rsidRPr="009D3A12" w:rsidRDefault="00DF366D" w:rsidP="00DF366D">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985" w:type="dxa"/>
            <w:tcBorders>
              <w:top w:val="single" w:sz="4" w:space="0" w:color="auto"/>
              <w:bottom w:val="single" w:sz="4" w:space="0" w:color="auto"/>
            </w:tcBorders>
            <w:vAlign w:val="center"/>
          </w:tcPr>
          <w:p w14:paraId="1A1B5B18" w14:textId="77777777" w:rsidR="00DF366D" w:rsidRPr="009D3A12" w:rsidRDefault="00DF366D" w:rsidP="00DF366D">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1060" w:type="dxa"/>
            <w:tcBorders>
              <w:top w:val="single" w:sz="4" w:space="0" w:color="auto"/>
              <w:bottom w:val="single" w:sz="4" w:space="0" w:color="auto"/>
            </w:tcBorders>
            <w:vAlign w:val="center"/>
          </w:tcPr>
          <w:p w14:paraId="26825CEB" w14:textId="77777777" w:rsidR="00DF366D" w:rsidRPr="009D3A12" w:rsidRDefault="00DF366D" w:rsidP="00DF366D">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DF366D" w:rsidRPr="009D3A12" w14:paraId="162E9FBE" w14:textId="77777777" w:rsidTr="00DF366D">
        <w:trPr>
          <w:trHeight w:val="263"/>
        </w:trPr>
        <w:tc>
          <w:tcPr>
            <w:tcW w:w="3384" w:type="dxa"/>
            <w:tcBorders>
              <w:top w:val="single" w:sz="4" w:space="0" w:color="auto"/>
            </w:tcBorders>
            <w:vAlign w:val="center"/>
          </w:tcPr>
          <w:p w14:paraId="3C23949E"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Personal Mindset (PM)</w:t>
            </w:r>
          </w:p>
        </w:tc>
        <w:tc>
          <w:tcPr>
            <w:tcW w:w="870" w:type="dxa"/>
            <w:tcBorders>
              <w:top w:val="single" w:sz="4" w:space="0" w:color="auto"/>
            </w:tcBorders>
            <w:vAlign w:val="center"/>
          </w:tcPr>
          <w:p w14:paraId="3C09483E" w14:textId="014AE7C2" w:rsidR="00DF366D" w:rsidRPr="009D3A12" w:rsidRDefault="00DF366D" w:rsidP="008C7A9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w:t>
            </w:r>
            <w:r w:rsidR="00AE63F3">
              <w:rPr>
                <w:rFonts w:ascii="Times New Roman" w:hAnsi="Times New Roman" w:cs="Times New Roman"/>
                <w:color w:val="000000" w:themeColor="text1"/>
                <w:sz w:val="24"/>
                <w:szCs w:val="24"/>
              </w:rPr>
              <w:t>03</w:t>
            </w:r>
          </w:p>
        </w:tc>
        <w:tc>
          <w:tcPr>
            <w:tcW w:w="753" w:type="dxa"/>
            <w:tcBorders>
              <w:top w:val="single" w:sz="4" w:space="0" w:color="auto"/>
            </w:tcBorders>
          </w:tcPr>
          <w:p w14:paraId="4B253A01" w14:textId="31A9BD04" w:rsidR="00DF366D" w:rsidRPr="009D3A12" w:rsidRDefault="00DF366D" w:rsidP="00DF366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.0</w:t>
            </w:r>
            <w:r w:rsidR="00AE63F3">
              <w:rPr>
                <w:rFonts w:ascii="Times New Roman" w:hAnsi="Times New Roman" w:cs="Times New Roman"/>
                <w:color w:val="000000" w:themeColor="text1"/>
                <w:sz w:val="24"/>
                <w:szCs w:val="24"/>
              </w:rPr>
              <w:t>5</w:t>
            </w:r>
          </w:p>
        </w:tc>
        <w:tc>
          <w:tcPr>
            <w:tcW w:w="985" w:type="dxa"/>
            <w:tcBorders>
              <w:top w:val="single" w:sz="4" w:space="0" w:color="auto"/>
            </w:tcBorders>
            <w:vAlign w:val="center"/>
          </w:tcPr>
          <w:p w14:paraId="6E2F1D24" w14:textId="57C51D7E" w:rsidR="00DF366D" w:rsidRPr="009D3A12" w:rsidRDefault="00AE63F3" w:rsidP="00DF366D">
            <w:pPr>
              <w:autoSpaceDE w:val="0"/>
              <w:autoSpaceDN w:val="0"/>
              <w:adjustRightInd w:val="0"/>
              <w:spacing w:after="0" w:line="240" w:lineRule="auto"/>
              <w:jc w:val="center"/>
              <w:rPr>
                <w:rFonts w:ascii="Times New Roman" w:eastAsia="MS Mincho"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1060" w:type="dxa"/>
            <w:tcBorders>
              <w:top w:val="single" w:sz="4" w:space="0" w:color="auto"/>
            </w:tcBorders>
            <w:vAlign w:val="center"/>
          </w:tcPr>
          <w:p w14:paraId="207DD3AF" w14:textId="4009445A" w:rsidR="00DF366D" w:rsidRPr="009D3A12" w:rsidRDefault="00DF366D" w:rsidP="008C7A92">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AE63F3">
              <w:rPr>
                <w:rFonts w:ascii="Times New Roman" w:eastAsia="MS Mincho" w:hAnsi="Times New Roman" w:cs="Times New Roman"/>
                <w:color w:val="000000" w:themeColor="text1"/>
                <w:sz w:val="24"/>
                <w:szCs w:val="24"/>
              </w:rPr>
              <w:t>57</w:t>
            </w:r>
          </w:p>
        </w:tc>
      </w:tr>
      <w:tr w:rsidR="00DF366D" w:rsidRPr="009D3A12" w14:paraId="7610259C" w14:textId="77777777" w:rsidTr="00DF366D">
        <w:trPr>
          <w:trHeight w:val="263"/>
        </w:trPr>
        <w:tc>
          <w:tcPr>
            <w:tcW w:w="3384" w:type="dxa"/>
            <w:vAlign w:val="center"/>
          </w:tcPr>
          <w:p w14:paraId="15B2F439"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Mindset Certainty</w:t>
            </w:r>
          </w:p>
        </w:tc>
        <w:tc>
          <w:tcPr>
            <w:tcW w:w="870" w:type="dxa"/>
            <w:vAlign w:val="center"/>
          </w:tcPr>
          <w:p w14:paraId="0D4FEB07" w14:textId="3E8FFD1F" w:rsidR="00DF366D" w:rsidRPr="009D3A12" w:rsidRDefault="00DF366D" w:rsidP="00E97B56">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E97B56">
              <w:rPr>
                <w:rFonts w:ascii="Times New Roman" w:eastAsia="MS Mincho" w:hAnsi="Times New Roman" w:cs="Times New Roman"/>
                <w:color w:val="000000" w:themeColor="text1"/>
                <w:sz w:val="24"/>
                <w:szCs w:val="24"/>
              </w:rPr>
              <w:t>19</w:t>
            </w:r>
          </w:p>
        </w:tc>
        <w:tc>
          <w:tcPr>
            <w:tcW w:w="753" w:type="dxa"/>
          </w:tcPr>
          <w:p w14:paraId="4DF8277C"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985" w:type="dxa"/>
            <w:vAlign w:val="center"/>
          </w:tcPr>
          <w:p w14:paraId="440FA5E0" w14:textId="34EE7297" w:rsidR="00DF366D" w:rsidRPr="009D3A12" w:rsidRDefault="00E97B56" w:rsidP="00DF366D">
            <w:pPr>
              <w:spacing w:after="0" w:line="240" w:lineRule="auto"/>
              <w:jc w:val="center"/>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3.71</w:t>
            </w:r>
          </w:p>
        </w:tc>
        <w:tc>
          <w:tcPr>
            <w:tcW w:w="1060" w:type="dxa"/>
            <w:vAlign w:val="center"/>
          </w:tcPr>
          <w:p w14:paraId="275B5672" w14:textId="3AAEED03" w:rsidR="00DF366D" w:rsidRPr="009D3A12" w:rsidRDefault="00E97B56" w:rsidP="00DF366D">
            <w:pPr>
              <w:spacing w:after="0" w:line="240" w:lineRule="auto"/>
              <w:jc w:val="center"/>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&lt; .001</w:t>
            </w:r>
          </w:p>
        </w:tc>
      </w:tr>
      <w:tr w:rsidR="00DF366D" w:rsidRPr="009D3A12" w14:paraId="1CACB3D7" w14:textId="77777777" w:rsidTr="00DF366D">
        <w:trPr>
          <w:trHeight w:val="59"/>
        </w:trPr>
        <w:tc>
          <w:tcPr>
            <w:tcW w:w="3384" w:type="dxa"/>
            <w:vAlign w:val="center"/>
          </w:tcPr>
          <w:p w14:paraId="647FB579"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Instructor Mindset (IM)</w:t>
            </w:r>
          </w:p>
        </w:tc>
        <w:tc>
          <w:tcPr>
            <w:tcW w:w="870" w:type="dxa"/>
            <w:vAlign w:val="center"/>
          </w:tcPr>
          <w:p w14:paraId="1261E110" w14:textId="63C763FB" w:rsidR="00DF366D" w:rsidRPr="009D3A12" w:rsidRDefault="00DF366D" w:rsidP="00E97B56">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E97B56">
              <w:rPr>
                <w:rFonts w:ascii="Times New Roman" w:eastAsia="MS Mincho" w:hAnsi="Times New Roman" w:cs="Times New Roman"/>
                <w:color w:val="000000" w:themeColor="text1"/>
                <w:sz w:val="24"/>
                <w:szCs w:val="24"/>
              </w:rPr>
              <w:t>49</w:t>
            </w:r>
          </w:p>
        </w:tc>
        <w:tc>
          <w:tcPr>
            <w:tcW w:w="753" w:type="dxa"/>
          </w:tcPr>
          <w:p w14:paraId="5003F130"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c>
          <w:tcPr>
            <w:tcW w:w="985" w:type="dxa"/>
            <w:vAlign w:val="center"/>
          </w:tcPr>
          <w:p w14:paraId="42489820" w14:textId="7353707E" w:rsidR="00DF366D" w:rsidRPr="009D3A12" w:rsidRDefault="00E97B56" w:rsidP="00DF366D">
            <w:pPr>
              <w:spacing w:after="0" w:line="240" w:lineRule="auto"/>
              <w:jc w:val="center"/>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7.36</w:t>
            </w:r>
          </w:p>
        </w:tc>
        <w:tc>
          <w:tcPr>
            <w:tcW w:w="1060" w:type="dxa"/>
            <w:vAlign w:val="center"/>
          </w:tcPr>
          <w:p w14:paraId="7600EDB8"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DF366D" w:rsidRPr="009D3A12" w14:paraId="7F89E862" w14:textId="77777777" w:rsidTr="00DF366D">
        <w:trPr>
          <w:trHeight w:val="220"/>
        </w:trPr>
        <w:tc>
          <w:tcPr>
            <w:tcW w:w="3384" w:type="dxa"/>
            <w:vAlign w:val="center"/>
          </w:tcPr>
          <w:p w14:paraId="287C0CA8"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Certainty</w:t>
            </w:r>
          </w:p>
        </w:tc>
        <w:tc>
          <w:tcPr>
            <w:tcW w:w="870" w:type="dxa"/>
            <w:vAlign w:val="center"/>
          </w:tcPr>
          <w:p w14:paraId="39FE62CC"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-.02</w:t>
            </w:r>
          </w:p>
        </w:tc>
        <w:tc>
          <w:tcPr>
            <w:tcW w:w="753" w:type="dxa"/>
          </w:tcPr>
          <w:p w14:paraId="6F20F6CF"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.03</w:t>
            </w:r>
          </w:p>
        </w:tc>
        <w:tc>
          <w:tcPr>
            <w:tcW w:w="985" w:type="dxa"/>
            <w:vAlign w:val="center"/>
          </w:tcPr>
          <w:p w14:paraId="5EA96712" w14:textId="778FA6C2"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w:t>
            </w:r>
            <w:r w:rsidR="00E97B56">
              <w:rPr>
                <w:rFonts w:ascii="Times New Roman" w:eastAsia="MS Mincho" w:hAnsi="Times New Roman" w:cs="Times New Roman"/>
                <w:color w:val="000000" w:themeColor="text1"/>
                <w:sz w:val="24"/>
                <w:szCs w:val="24"/>
              </w:rPr>
              <w:t>5</w:t>
            </w:r>
          </w:p>
        </w:tc>
        <w:tc>
          <w:tcPr>
            <w:tcW w:w="1060" w:type="dxa"/>
            <w:vAlign w:val="center"/>
          </w:tcPr>
          <w:p w14:paraId="23E411C1" w14:textId="5CFD627A" w:rsidR="00DF366D" w:rsidRPr="009D3A12" w:rsidRDefault="00DF366D" w:rsidP="00E97B56">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E97B56">
              <w:rPr>
                <w:rFonts w:ascii="Times New Roman" w:eastAsia="MS Mincho" w:hAnsi="Times New Roman" w:cs="Times New Roman"/>
                <w:color w:val="000000" w:themeColor="text1"/>
                <w:sz w:val="24"/>
                <w:szCs w:val="24"/>
              </w:rPr>
              <w:t>52</w:t>
            </w:r>
          </w:p>
        </w:tc>
      </w:tr>
      <w:tr w:rsidR="00DF366D" w:rsidRPr="009D3A12" w14:paraId="1AABE38A" w14:textId="77777777" w:rsidTr="00DF366D">
        <w:trPr>
          <w:trHeight w:val="220"/>
        </w:trPr>
        <w:tc>
          <w:tcPr>
            <w:tcW w:w="3384" w:type="dxa"/>
            <w:vAlign w:val="center"/>
          </w:tcPr>
          <w:p w14:paraId="68A4FE8C"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Certainty x IM</w:t>
            </w:r>
          </w:p>
        </w:tc>
        <w:tc>
          <w:tcPr>
            <w:tcW w:w="870" w:type="dxa"/>
            <w:vAlign w:val="center"/>
          </w:tcPr>
          <w:p w14:paraId="1CC61FF2" w14:textId="7FB7C1DA" w:rsidR="00DF366D" w:rsidRPr="009D3A12" w:rsidRDefault="00E97B56" w:rsidP="00DF366D">
            <w:pPr>
              <w:spacing w:after="0" w:line="240" w:lineRule="auto"/>
              <w:jc w:val="center"/>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-.02</w:t>
            </w:r>
          </w:p>
        </w:tc>
        <w:tc>
          <w:tcPr>
            <w:tcW w:w="753" w:type="dxa"/>
          </w:tcPr>
          <w:p w14:paraId="77C44DA5"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.06</w:t>
            </w:r>
          </w:p>
        </w:tc>
        <w:tc>
          <w:tcPr>
            <w:tcW w:w="985" w:type="dxa"/>
            <w:vAlign w:val="center"/>
          </w:tcPr>
          <w:p w14:paraId="40E39EC3" w14:textId="33765A6A" w:rsidR="00DF366D" w:rsidRPr="009D3A12" w:rsidRDefault="00E97B56" w:rsidP="00DF366D">
            <w:pPr>
              <w:spacing w:after="0" w:line="240" w:lineRule="auto"/>
              <w:jc w:val="center"/>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-.44</w:t>
            </w:r>
          </w:p>
        </w:tc>
        <w:tc>
          <w:tcPr>
            <w:tcW w:w="1060" w:type="dxa"/>
            <w:vAlign w:val="center"/>
          </w:tcPr>
          <w:p w14:paraId="774E875D" w14:textId="5E776E7F"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E97B56">
              <w:rPr>
                <w:rFonts w:ascii="Times New Roman" w:eastAsia="MS Mincho" w:hAnsi="Times New Roman" w:cs="Times New Roman"/>
                <w:color w:val="000000" w:themeColor="text1"/>
                <w:sz w:val="24"/>
                <w:szCs w:val="24"/>
              </w:rPr>
              <w:t>65</w:t>
            </w:r>
          </w:p>
        </w:tc>
      </w:tr>
      <w:tr w:rsidR="00DF366D" w:rsidRPr="009D3A12" w14:paraId="186AB06C" w14:textId="77777777" w:rsidTr="00DF366D">
        <w:trPr>
          <w:trHeight w:val="220"/>
        </w:trPr>
        <w:tc>
          <w:tcPr>
            <w:tcW w:w="3384" w:type="dxa"/>
            <w:vAlign w:val="center"/>
          </w:tcPr>
          <w:p w14:paraId="4F44D636"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IM</w:t>
            </w:r>
          </w:p>
        </w:tc>
        <w:tc>
          <w:tcPr>
            <w:tcW w:w="870" w:type="dxa"/>
            <w:vAlign w:val="center"/>
          </w:tcPr>
          <w:p w14:paraId="1EDAAE7C" w14:textId="26D6DDBF"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w:t>
            </w:r>
            <w:r w:rsidR="00E97B56">
              <w:rPr>
                <w:rFonts w:ascii="Times New Roman" w:eastAsia="MS Mincho" w:hAnsi="Times New Roman" w:cs="Times New Roman"/>
                <w:color w:val="000000" w:themeColor="text1"/>
                <w:sz w:val="24"/>
                <w:szCs w:val="24"/>
              </w:rPr>
              <w:t>9</w:t>
            </w:r>
          </w:p>
        </w:tc>
        <w:tc>
          <w:tcPr>
            <w:tcW w:w="753" w:type="dxa"/>
          </w:tcPr>
          <w:p w14:paraId="46648EDB"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985" w:type="dxa"/>
            <w:vAlign w:val="center"/>
          </w:tcPr>
          <w:p w14:paraId="1AC95029" w14:textId="1C05B989" w:rsidR="00DF366D" w:rsidRPr="009D3A12" w:rsidRDefault="00DF366D" w:rsidP="00E97B56">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w:t>
            </w:r>
            <w:r w:rsidR="00E97B56">
              <w:rPr>
                <w:rFonts w:ascii="Times New Roman" w:eastAsia="MS Mincho" w:hAnsi="Times New Roman" w:cs="Times New Roman"/>
                <w:color w:val="000000" w:themeColor="text1"/>
                <w:sz w:val="24"/>
                <w:szCs w:val="24"/>
              </w:rPr>
              <w:t>92</w:t>
            </w:r>
          </w:p>
        </w:tc>
        <w:tc>
          <w:tcPr>
            <w:tcW w:w="1060" w:type="dxa"/>
            <w:vAlign w:val="center"/>
          </w:tcPr>
          <w:p w14:paraId="3814FE40" w14:textId="22AB8BBF"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E97B56">
              <w:rPr>
                <w:rFonts w:ascii="Times New Roman" w:eastAsia="MS Mincho" w:hAnsi="Times New Roman" w:cs="Times New Roman"/>
                <w:color w:val="000000" w:themeColor="text1"/>
                <w:sz w:val="24"/>
                <w:szCs w:val="24"/>
              </w:rPr>
              <w:t>06</w:t>
            </w:r>
          </w:p>
        </w:tc>
      </w:tr>
      <w:tr w:rsidR="00DF366D" w:rsidRPr="009D3A12" w14:paraId="6D76D9EC" w14:textId="77777777" w:rsidTr="00DF366D">
        <w:trPr>
          <w:trHeight w:val="69"/>
        </w:trPr>
        <w:tc>
          <w:tcPr>
            <w:tcW w:w="3384" w:type="dxa"/>
            <w:tcBorders>
              <w:bottom w:val="single" w:sz="4" w:space="0" w:color="auto"/>
            </w:tcBorders>
            <w:vAlign w:val="center"/>
          </w:tcPr>
          <w:p w14:paraId="4FFEEA89" w14:textId="77777777" w:rsidR="00DF366D" w:rsidRPr="009D3A12" w:rsidRDefault="00DF366D" w:rsidP="00DF366D">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PM x Certainty x IM</w:t>
            </w:r>
          </w:p>
        </w:tc>
        <w:tc>
          <w:tcPr>
            <w:tcW w:w="870" w:type="dxa"/>
            <w:tcBorders>
              <w:bottom w:val="single" w:sz="4" w:space="0" w:color="auto"/>
            </w:tcBorders>
            <w:vAlign w:val="center"/>
          </w:tcPr>
          <w:p w14:paraId="017878AB"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w:t>
            </w:r>
          </w:p>
        </w:tc>
        <w:tc>
          <w:tcPr>
            <w:tcW w:w="753" w:type="dxa"/>
            <w:tcBorders>
              <w:bottom w:val="single" w:sz="4" w:space="0" w:color="auto"/>
            </w:tcBorders>
          </w:tcPr>
          <w:p w14:paraId="05B9E502" w14:textId="7777777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.04</w:t>
            </w:r>
          </w:p>
        </w:tc>
        <w:tc>
          <w:tcPr>
            <w:tcW w:w="985" w:type="dxa"/>
            <w:tcBorders>
              <w:bottom w:val="single" w:sz="4" w:space="0" w:color="auto"/>
            </w:tcBorders>
            <w:vAlign w:val="center"/>
          </w:tcPr>
          <w:p w14:paraId="479329A3" w14:textId="2A1CE319" w:rsidR="00DF366D" w:rsidRPr="009D3A12" w:rsidRDefault="00DF366D" w:rsidP="00E97B56">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E97B56">
              <w:rPr>
                <w:rFonts w:ascii="Times New Roman" w:eastAsia="MS Mincho" w:hAnsi="Times New Roman" w:cs="Times New Roman"/>
                <w:color w:val="000000" w:themeColor="text1"/>
                <w:sz w:val="24"/>
                <w:szCs w:val="24"/>
              </w:rPr>
              <w:t>10</w:t>
            </w:r>
          </w:p>
        </w:tc>
        <w:tc>
          <w:tcPr>
            <w:tcW w:w="1060" w:type="dxa"/>
            <w:tcBorders>
              <w:bottom w:val="single" w:sz="4" w:space="0" w:color="auto"/>
            </w:tcBorders>
            <w:vAlign w:val="center"/>
          </w:tcPr>
          <w:p w14:paraId="73B1221E" w14:textId="3140FF37" w:rsidR="00DF366D" w:rsidRPr="009D3A12" w:rsidRDefault="00DF366D" w:rsidP="00DF366D">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.9</w:t>
            </w:r>
            <w:r w:rsidR="00E97B56">
              <w:rPr>
                <w:rFonts w:ascii="Times New Roman" w:eastAsia="MS Mincho" w:hAnsi="Times New Roman" w:cs="Times New Roman"/>
                <w:color w:val="000000" w:themeColor="text1"/>
                <w:sz w:val="24"/>
                <w:szCs w:val="24"/>
              </w:rPr>
              <w:t>2</w:t>
            </w:r>
          </w:p>
        </w:tc>
      </w:tr>
    </w:tbl>
    <w:p w14:paraId="03932AD9" w14:textId="630F8995" w:rsidR="00DF366D" w:rsidRPr="009D3A12" w:rsidRDefault="00DF366D" w:rsidP="00DF366D">
      <w:pPr>
        <w:rPr>
          <w:rFonts w:ascii="Times New Roman" w:hAnsi="Times New Roman" w:cs="Times New Roman"/>
          <w:i/>
          <w:iCs/>
          <w:sz w:val="24"/>
          <w:szCs w:val="24"/>
        </w:rPr>
      </w:pPr>
      <w:r w:rsidRPr="009D3A12">
        <w:rPr>
          <w:rFonts w:ascii="Times New Roman" w:hAnsi="Times New Roman" w:cs="Times New Roman"/>
          <w:i/>
          <w:iCs/>
          <w:sz w:val="24"/>
          <w:szCs w:val="24"/>
        </w:rPr>
        <w:t xml:space="preserve"> Time </w:t>
      </w:r>
      <w:r w:rsidR="00CD5925">
        <w:rPr>
          <w:rFonts w:ascii="Times New Roman" w:hAnsi="Times New Roman" w:cs="Times New Roman"/>
          <w:i/>
          <w:iCs/>
          <w:sz w:val="24"/>
          <w:szCs w:val="24"/>
        </w:rPr>
        <w:t>1</w:t>
      </w:r>
      <w:r w:rsidRPr="009D3A12">
        <w:rPr>
          <w:rFonts w:ascii="Times New Roman" w:hAnsi="Times New Roman" w:cs="Times New Roman"/>
          <w:i/>
          <w:iCs/>
          <w:sz w:val="24"/>
          <w:szCs w:val="24"/>
        </w:rPr>
        <w:t xml:space="preserve"> instructor evaluation regressed on time 1 grand-mean centered personal mindset, time 1 grand-mean centered certainty, and time 1 group-mean centered instructor mindset</w:t>
      </w:r>
    </w:p>
    <w:p w14:paraId="3FDF80E7" w14:textId="77777777" w:rsidR="00DF366D" w:rsidRPr="009D3A12" w:rsidRDefault="00DF366D" w:rsidP="00DF366D">
      <w:pPr>
        <w:rPr>
          <w:rFonts w:ascii="Times New Roman" w:hAnsi="Times New Roman" w:cs="Times New Roman"/>
          <w:sz w:val="24"/>
          <w:szCs w:val="24"/>
        </w:rPr>
      </w:pPr>
    </w:p>
    <w:p w14:paraId="7C60EEFD" w14:textId="77777777" w:rsidR="00DF366D" w:rsidRPr="009D3A12" w:rsidRDefault="00DF366D" w:rsidP="00DF366D">
      <w:pPr>
        <w:rPr>
          <w:rFonts w:ascii="Times New Roman" w:hAnsi="Times New Roman" w:cs="Times New Roman"/>
          <w:b/>
          <w:bCs/>
          <w:sz w:val="24"/>
          <w:szCs w:val="24"/>
          <w:u w:val="single"/>
        </w:rPr>
      </w:pPr>
    </w:p>
    <w:p w14:paraId="2DBD4E48" w14:textId="77777777" w:rsidR="00DF366D" w:rsidRPr="009D3A12" w:rsidRDefault="00DF366D" w:rsidP="00DF366D">
      <w:pPr>
        <w:rPr>
          <w:rFonts w:ascii="Times New Roman" w:hAnsi="Times New Roman" w:cs="Times New Roman"/>
          <w:b/>
          <w:bCs/>
          <w:sz w:val="24"/>
          <w:szCs w:val="24"/>
          <w:u w:val="single"/>
        </w:rPr>
      </w:pPr>
    </w:p>
    <w:p w14:paraId="5270E910" w14:textId="77777777" w:rsidR="00DF366D" w:rsidRPr="009D3A12" w:rsidRDefault="00DF366D" w:rsidP="00DF366D">
      <w:pPr>
        <w:rPr>
          <w:rFonts w:ascii="Times New Roman" w:hAnsi="Times New Roman" w:cs="Times New Roman"/>
          <w:b/>
          <w:bCs/>
          <w:sz w:val="24"/>
          <w:szCs w:val="24"/>
          <w:u w:val="single"/>
        </w:rPr>
      </w:pPr>
    </w:p>
    <w:p w14:paraId="50A9DA89" w14:textId="77777777" w:rsidR="00DF366D" w:rsidRDefault="00DF366D" w:rsidP="00DF366D">
      <w:pPr>
        <w:rPr>
          <w:rFonts w:ascii="Times New Roman" w:hAnsi="Times New Roman" w:cs="Times New Roman"/>
          <w:b/>
          <w:bCs/>
          <w:sz w:val="24"/>
          <w:szCs w:val="24"/>
          <w:u w:val="single"/>
        </w:rPr>
      </w:pPr>
    </w:p>
    <w:p w14:paraId="714E69ED" w14:textId="77777777" w:rsidR="00DF366D" w:rsidRDefault="00DF366D" w:rsidP="009B1188">
      <w:pPr>
        <w:pStyle w:val="Heading1"/>
        <w:rPr>
          <w:rFonts w:ascii="Times New Roman" w:hAnsi="Times New Roman" w:cs="Times New Roman"/>
          <w:b/>
          <w:bCs/>
          <w:color w:val="auto"/>
          <w:sz w:val="28"/>
          <w:szCs w:val="28"/>
        </w:rPr>
      </w:pPr>
    </w:p>
    <w:p w14:paraId="7AD14528" w14:textId="7A172B5B" w:rsidR="006E7769" w:rsidRPr="000C34E2" w:rsidRDefault="00DF366D" w:rsidP="005F290A">
      <w:pPr>
        <w:spacing w:after="0" w:line="480" w:lineRule="auto"/>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bookmarkStart w:id="5" w:name="_Toc188957267"/>
      <w:r w:rsidR="00FE6FAD">
        <w:rPr>
          <w:rFonts w:ascii="Times New Roman" w:eastAsiaTheme="majorEastAsia" w:hAnsi="Times New Roman" w:cs="Times New Roman"/>
          <w:b/>
          <w:bCs/>
          <w:sz w:val="28"/>
          <w:szCs w:val="28"/>
        </w:rPr>
        <w:t xml:space="preserve">Simple </w:t>
      </w:r>
      <w:r w:rsidR="000C34E2">
        <w:rPr>
          <w:rFonts w:ascii="Times New Roman" w:eastAsiaTheme="majorEastAsia" w:hAnsi="Times New Roman" w:cs="Times New Roman"/>
          <w:b/>
          <w:bCs/>
          <w:sz w:val="28"/>
          <w:szCs w:val="28"/>
        </w:rPr>
        <w:t>Interactions and Slopes Among Fixed (2) and Growth (6) Students</w:t>
      </w:r>
      <w:r w:rsidR="006E7769">
        <w:rPr>
          <w:rFonts w:ascii="Times New Roman" w:hAnsi="Times New Roman" w:cs="Times New Roman"/>
          <w:b/>
          <w:bCs/>
          <w:sz w:val="28"/>
          <w:szCs w:val="28"/>
        </w:rPr>
        <w:t xml:space="preserve"> </w:t>
      </w:r>
    </w:p>
    <w:p w14:paraId="0E52A69E" w14:textId="0BA146EA" w:rsidR="002730E5" w:rsidRDefault="00497D72" w:rsidP="005F290A">
      <w:pPr>
        <w:spacing w:after="0" w:line="480" w:lineRule="auto"/>
        <w:ind w:firstLine="720"/>
        <w:rPr>
          <w:rFonts w:ascii="Times" w:hAnsi="Times" w:cs="Times New Roman"/>
        </w:rPr>
      </w:pPr>
      <w:r>
        <w:rPr>
          <w:rFonts w:ascii="Times New Roman" w:hAnsi="Times New Roman" w:cs="Times New Roman"/>
          <w:color w:val="000000" w:themeColor="text1"/>
        </w:rPr>
        <w:t>For both studies in the text, w</w:t>
      </w:r>
      <w:r w:rsidR="002730E5">
        <w:rPr>
          <w:rFonts w:ascii="Times New Roman" w:hAnsi="Times New Roman" w:cs="Times New Roman"/>
          <w:color w:val="000000" w:themeColor="text1"/>
        </w:rPr>
        <w:t xml:space="preserve">e conducted exploratory analyses to </w:t>
      </w:r>
      <w:r w:rsidR="002730E5" w:rsidRPr="000655A0">
        <w:rPr>
          <w:rFonts w:ascii="Times New Roman" w:hAnsi="Times New Roman" w:cs="Times New Roman"/>
          <w:color w:val="000000" w:themeColor="text1"/>
        </w:rPr>
        <w:t xml:space="preserve">examine whether </w:t>
      </w:r>
      <w:r>
        <w:rPr>
          <w:rFonts w:ascii="Times New Roman" w:hAnsi="Times New Roman" w:cs="Times New Roman"/>
          <w:color w:val="000000" w:themeColor="text1"/>
        </w:rPr>
        <w:t>certainty would moderate reactions to fixed versus growth instructors among both fixed and growth mindset students</w:t>
      </w:r>
      <w:r w:rsidR="002730E5">
        <w:rPr>
          <w:rFonts w:ascii="Times New Roman" w:hAnsi="Times New Roman" w:cs="Times New Roman"/>
          <w:color w:val="000000" w:themeColor="text1"/>
        </w:rPr>
        <w:t>. To do so</w:t>
      </w:r>
      <w:r w:rsidR="002730E5" w:rsidRPr="000655A0">
        <w:rPr>
          <w:rFonts w:ascii="Times New Roman" w:hAnsi="Times New Roman" w:cs="Times New Roman"/>
          <w:color w:val="000000" w:themeColor="text1"/>
        </w:rPr>
        <w:t xml:space="preserve">, we examined the simple two-way interactions between </w:t>
      </w:r>
      <w:r w:rsidR="002730E5">
        <w:rPr>
          <w:rFonts w:ascii="Times New Roman" w:hAnsi="Times New Roman" w:cs="Times New Roman"/>
          <w:color w:val="000000" w:themeColor="text1"/>
        </w:rPr>
        <w:t>instructor</w:t>
      </w:r>
      <w:r w:rsidR="002730E5" w:rsidRPr="000655A0">
        <w:rPr>
          <w:rFonts w:ascii="Times New Roman" w:hAnsi="Times New Roman" w:cs="Times New Roman"/>
          <w:color w:val="000000" w:themeColor="text1"/>
        </w:rPr>
        <w:t xml:space="preserve"> mindset and </w:t>
      </w:r>
      <w:r w:rsidR="002730E5">
        <w:rPr>
          <w:rFonts w:ascii="Times New Roman" w:hAnsi="Times New Roman" w:cs="Times New Roman"/>
          <w:color w:val="000000" w:themeColor="text1"/>
        </w:rPr>
        <w:t>student mindset</w:t>
      </w:r>
      <w:r w:rsidR="002730E5" w:rsidRPr="000655A0">
        <w:rPr>
          <w:rFonts w:ascii="Times New Roman" w:hAnsi="Times New Roman" w:cs="Times New Roman"/>
          <w:color w:val="000000" w:themeColor="text1"/>
        </w:rPr>
        <w:t xml:space="preserve"> certainty among fixed and growth mindset participants</w:t>
      </w:r>
      <w:r w:rsidR="002730E5">
        <w:rPr>
          <w:rFonts w:ascii="Times New Roman" w:hAnsi="Times New Roman" w:cs="Times New Roman"/>
          <w:color w:val="000000" w:themeColor="text1"/>
        </w:rPr>
        <w:t xml:space="preserve"> (averaging 2 vs. 6 on the mindset scale, respectively).</w:t>
      </w:r>
      <w:r>
        <w:rPr>
          <w:rFonts w:ascii="Times New Roman" w:hAnsi="Times New Roman" w:cs="Times New Roman"/>
          <w:color w:val="000000" w:themeColor="text1"/>
        </w:rPr>
        <w:t xml:space="preserve"> To preview, Stud</w:t>
      </w:r>
      <w:r w:rsidR="000D70AA">
        <w:rPr>
          <w:rFonts w:ascii="Times New Roman" w:hAnsi="Times New Roman" w:cs="Times New Roman"/>
          <w:color w:val="000000" w:themeColor="text1"/>
        </w:rPr>
        <w:t>y</w:t>
      </w:r>
      <w:r>
        <w:rPr>
          <w:rFonts w:ascii="Times New Roman" w:hAnsi="Times New Roman" w:cs="Times New Roman"/>
          <w:color w:val="000000" w:themeColor="text1"/>
        </w:rPr>
        <w:t xml:space="preserve"> 1 suggests the moderation is stronger among growth than fixed participants, whereas Study 2 suggests the opposite. The most highly powered test of this – the integrative data analysis we report in the text – suggests significant moderation by certainty among both fixed and growth participants. Given the unbiased and highly powered nature of this test, we believe this is most likely to reflect the tru</w:t>
      </w:r>
      <w:r w:rsidR="000806AB">
        <w:rPr>
          <w:rFonts w:ascii="Times New Roman" w:hAnsi="Times New Roman" w:cs="Times New Roman"/>
          <w:color w:val="000000" w:themeColor="text1"/>
        </w:rPr>
        <w:t>e nature of th</w:t>
      </w:r>
      <w:r w:rsidR="00810515">
        <w:rPr>
          <w:rFonts w:ascii="Times New Roman" w:hAnsi="Times New Roman" w:cs="Times New Roman"/>
          <w:color w:val="000000" w:themeColor="text1"/>
        </w:rPr>
        <w:t>e</w:t>
      </w:r>
      <w:r w:rsidR="000806AB">
        <w:rPr>
          <w:rFonts w:ascii="Times New Roman" w:hAnsi="Times New Roman" w:cs="Times New Roman"/>
          <w:color w:val="000000" w:themeColor="text1"/>
        </w:rPr>
        <w:t>s</w:t>
      </w:r>
      <w:r w:rsidR="00810515">
        <w:rPr>
          <w:rFonts w:ascii="Times New Roman" w:hAnsi="Times New Roman" w:cs="Times New Roman"/>
          <w:color w:val="000000" w:themeColor="text1"/>
        </w:rPr>
        <w:t>e</w:t>
      </w:r>
      <w:r w:rsidR="000806AB">
        <w:rPr>
          <w:rFonts w:ascii="Times New Roman" w:hAnsi="Times New Roman" w:cs="Times New Roman"/>
          <w:color w:val="000000" w:themeColor="text1"/>
        </w:rPr>
        <w:t xml:space="preserve"> </w:t>
      </w:r>
      <w:r w:rsidR="00810515">
        <w:rPr>
          <w:rFonts w:ascii="Times New Roman" w:hAnsi="Times New Roman" w:cs="Times New Roman"/>
          <w:color w:val="000000" w:themeColor="text1"/>
        </w:rPr>
        <w:t>effects</w:t>
      </w:r>
      <w:r>
        <w:rPr>
          <w:rFonts w:ascii="Times New Roman" w:hAnsi="Times New Roman" w:cs="Times New Roman"/>
          <w:color w:val="000000" w:themeColor="text1"/>
        </w:rPr>
        <w:t>. We report the results from the individual studies in the text</w:t>
      </w:r>
      <w:r w:rsidR="0068297B">
        <w:rPr>
          <w:rFonts w:ascii="Times New Roman" w:hAnsi="Times New Roman" w:cs="Times New Roman"/>
          <w:color w:val="000000" w:themeColor="text1"/>
        </w:rPr>
        <w:t xml:space="preserve"> below</w:t>
      </w:r>
      <w:r>
        <w:rPr>
          <w:rFonts w:ascii="Times New Roman" w:hAnsi="Times New Roman" w:cs="Times New Roman"/>
          <w:color w:val="000000" w:themeColor="text1"/>
        </w:rPr>
        <w:t xml:space="preserve"> for completeness. </w:t>
      </w:r>
    </w:p>
    <w:p w14:paraId="1801CA7D" w14:textId="500969E0" w:rsidR="0060248C" w:rsidRDefault="00497D72" w:rsidP="005F290A">
      <w:pPr>
        <w:spacing w:after="0" w:line="480" w:lineRule="auto"/>
        <w:rPr>
          <w:rFonts w:ascii="Times New Roman" w:hAnsi="Times New Roman" w:cs="Times New Roman"/>
          <w:color w:val="000000" w:themeColor="text1"/>
        </w:rPr>
      </w:pPr>
      <w:r w:rsidRPr="000C34E2">
        <w:rPr>
          <w:rFonts w:ascii="Times" w:hAnsi="Times" w:cs="Times New Roman"/>
          <w:b/>
        </w:rPr>
        <w:t>Study 1 Instructor Evaluation</w:t>
      </w:r>
    </w:p>
    <w:p w14:paraId="2E91E494" w14:textId="22CD7C8E" w:rsidR="005F7E61" w:rsidRPr="005F290A" w:rsidRDefault="002730E5" w:rsidP="005F290A">
      <w:pPr>
        <w:spacing w:after="0" w:line="480" w:lineRule="auto"/>
        <w:ind w:firstLine="720"/>
        <w:rPr>
          <w:rFonts w:ascii="Times New Roman" w:hAnsi="Times New Roman" w:cs="Times New Roman"/>
          <w:color w:val="000000" w:themeColor="text1"/>
        </w:rPr>
      </w:pPr>
      <w:r w:rsidRPr="00E67CBB">
        <w:rPr>
          <w:rFonts w:ascii="Times New Roman" w:hAnsi="Times New Roman" w:cs="Times New Roman"/>
          <w:color w:val="000000" w:themeColor="text1"/>
        </w:rPr>
        <w:t xml:space="preserve">Among </w:t>
      </w:r>
      <w:r>
        <w:rPr>
          <w:rFonts w:ascii="Times New Roman" w:hAnsi="Times New Roman" w:cs="Times New Roman"/>
          <w:color w:val="000000" w:themeColor="text1"/>
        </w:rPr>
        <w:t>participants endorsing more growth beliefs (6 on the mindsets scale)</w:t>
      </w:r>
      <w:r w:rsidRPr="00E67CBB">
        <w:rPr>
          <w:rFonts w:ascii="Times New Roman" w:hAnsi="Times New Roman" w:cs="Times New Roman"/>
          <w:color w:val="000000" w:themeColor="text1"/>
        </w:rPr>
        <w:t xml:space="preserve">, the interaction between instructor mindset and mindset certainty was </w:t>
      </w:r>
      <w:r>
        <w:rPr>
          <w:rFonts w:ascii="Times New Roman" w:hAnsi="Times New Roman" w:cs="Times New Roman"/>
          <w:color w:val="000000" w:themeColor="text1"/>
        </w:rPr>
        <w:t>significant</w:t>
      </w:r>
      <w:r>
        <w:rPr>
          <w:rFonts w:ascii="Times New Roman" w:hAnsi="Times New Roman" w:cs="Times New Roman"/>
          <w:noProof/>
          <w:color w:val="000000" w:themeColor="text1"/>
        </w:rPr>
        <w:t>,</w:t>
      </w:r>
      <w:r w:rsidRPr="4163FC2F">
        <w:rPr>
          <w:rFonts w:ascii="Times New Roman" w:hAnsi="Times New Roman" w:cs="Times New Roman"/>
          <w:noProof/>
          <w:color w:val="000000" w:themeColor="text1"/>
        </w:rPr>
        <w:t xml:space="preserve"> </w:t>
      </w:r>
      <w:r w:rsidRPr="4163FC2F">
        <w:rPr>
          <w:rFonts w:ascii="Times" w:hAnsi="Times" w:cs="Times New Roman"/>
          <w:i/>
          <w:iCs/>
        </w:rPr>
        <w:t>γ</w:t>
      </w:r>
      <w:r w:rsidRPr="4163FC2F">
        <w:rPr>
          <w:rFonts w:ascii="Times" w:hAnsi="Times" w:cs="Times New Roman"/>
        </w:rPr>
        <w:t xml:space="preserve"> = .11, 95% CI [00, .22], </w:t>
      </w:r>
      <w:r w:rsidRPr="4163FC2F">
        <w:rPr>
          <w:rFonts w:ascii="Times" w:hAnsi="Times" w:cs="Times New Roman"/>
          <w:i/>
          <w:iCs/>
        </w:rPr>
        <w:t>se</w:t>
      </w:r>
      <w:r w:rsidRPr="4163FC2F">
        <w:rPr>
          <w:rFonts w:ascii="Times" w:hAnsi="Times" w:cs="Times New Roman"/>
        </w:rPr>
        <w:t xml:space="preserve"> = .05, </w:t>
      </w:r>
      <w:r w:rsidRPr="4163FC2F">
        <w:rPr>
          <w:rFonts w:ascii="Times" w:hAnsi="Times" w:cs="Times New Roman"/>
          <w:i/>
          <w:iCs/>
        </w:rPr>
        <w:t>t</w:t>
      </w:r>
      <w:r w:rsidRPr="4163FC2F">
        <w:rPr>
          <w:rFonts w:ascii="Times" w:hAnsi="Times" w:cs="Times New Roman"/>
        </w:rPr>
        <w:t xml:space="preserve">(1,094) = 2.05, </w:t>
      </w:r>
      <w:r w:rsidRPr="4163FC2F">
        <w:rPr>
          <w:rFonts w:ascii="Times" w:hAnsi="Times" w:cs="Times New Roman"/>
          <w:i/>
          <w:iCs/>
        </w:rPr>
        <w:t>p</w:t>
      </w:r>
      <w:r w:rsidRPr="4163FC2F">
        <w:rPr>
          <w:rFonts w:ascii="Times" w:hAnsi="Times" w:cs="Times New Roman"/>
        </w:rPr>
        <w:t xml:space="preserve"> = .040, </w:t>
      </w:r>
      <w:r w:rsidRPr="4163FC2F">
        <w:rPr>
          <w:rFonts w:ascii="Times" w:hAnsi="Times" w:cs="Times New Roman"/>
          <w:i/>
          <w:iCs/>
        </w:rPr>
        <w:t>r</w:t>
      </w:r>
      <w:r w:rsidRPr="4163FC2F">
        <w:rPr>
          <w:rFonts w:ascii="Times" w:hAnsi="Times" w:cs="Times New Roman"/>
        </w:rPr>
        <w:t xml:space="preserve"> = .06</w:t>
      </w:r>
      <w:r>
        <w:rPr>
          <w:rFonts w:ascii="Times" w:hAnsi="Times" w:cs="Times New Roman"/>
        </w:rPr>
        <w:t>.</w:t>
      </w:r>
      <w:r w:rsidRPr="00444E50">
        <w:rPr>
          <w:rFonts w:ascii="Times" w:hAnsi="Times" w:cs="Times New Roman"/>
        </w:rPr>
        <w:t xml:space="preserve"> </w:t>
      </w:r>
      <w:r w:rsidR="00444E50" w:rsidRPr="00444E50">
        <w:rPr>
          <w:rFonts w:ascii="Times" w:hAnsi="Times" w:cs="Times New Roman"/>
        </w:rPr>
        <w:t xml:space="preserve">When students held </w:t>
      </w:r>
      <w:r w:rsidR="005F223B">
        <w:rPr>
          <w:rFonts w:ascii="Times" w:hAnsi="Times" w:cs="Times New Roman"/>
        </w:rPr>
        <w:t xml:space="preserve">growth </w:t>
      </w:r>
      <w:r w:rsidR="00444E50" w:rsidRPr="00444E50">
        <w:rPr>
          <w:rFonts w:ascii="Times" w:hAnsi="Times" w:cs="Times New Roman"/>
        </w:rPr>
        <w:t xml:space="preserve">mindset beliefs with </w:t>
      </w:r>
      <w:r w:rsidR="005F7E61">
        <w:rPr>
          <w:rFonts w:ascii="Times" w:hAnsi="Times" w:cs="Times New Roman"/>
        </w:rPr>
        <w:t xml:space="preserve">more </w:t>
      </w:r>
      <w:r w:rsidR="00444E50" w:rsidRPr="00444E50">
        <w:rPr>
          <w:rFonts w:ascii="Times" w:hAnsi="Times" w:cs="Times New Roman"/>
        </w:rPr>
        <w:t xml:space="preserve">certainty, </w:t>
      </w:r>
      <w:r w:rsidR="005F223B">
        <w:rPr>
          <w:rFonts w:ascii="Times" w:hAnsi="Times" w:cs="Times New Roman"/>
        </w:rPr>
        <w:t>they</w:t>
      </w:r>
      <w:r w:rsidR="00444E50" w:rsidRPr="00444E50">
        <w:rPr>
          <w:rFonts w:ascii="Times" w:hAnsi="Times" w:cs="Times New Roman"/>
        </w:rPr>
        <w:t xml:space="preserve"> </w:t>
      </w:r>
      <w:r w:rsidR="00444E50">
        <w:rPr>
          <w:rFonts w:ascii="Times" w:hAnsi="Times" w:cs="Times New Roman"/>
        </w:rPr>
        <w:t>had more favorable reactions to</w:t>
      </w:r>
      <w:r w:rsidR="00444E50" w:rsidRPr="00444E50">
        <w:rPr>
          <w:rFonts w:ascii="Times" w:hAnsi="Times" w:cs="Times New Roman"/>
        </w:rPr>
        <w:t xml:space="preserve"> instructor</w:t>
      </w:r>
      <w:r w:rsidR="00444E50">
        <w:rPr>
          <w:rFonts w:ascii="Times" w:hAnsi="Times" w:cs="Times New Roman"/>
        </w:rPr>
        <w:t xml:space="preserve">s perceived as </w:t>
      </w:r>
      <w:r w:rsidR="005F7E61">
        <w:rPr>
          <w:rFonts w:ascii="Times" w:hAnsi="Times" w:cs="Times New Roman"/>
        </w:rPr>
        <w:t>endorsing</w:t>
      </w:r>
      <w:r w:rsidR="00444E50" w:rsidRPr="00444E50">
        <w:rPr>
          <w:rFonts w:ascii="Times" w:hAnsi="Times" w:cs="Times New Roman"/>
        </w:rPr>
        <w:t xml:space="preserve"> </w:t>
      </w:r>
      <w:r w:rsidR="005F7E61">
        <w:rPr>
          <w:rFonts w:ascii="Times" w:hAnsi="Times" w:cs="Times New Roman"/>
        </w:rPr>
        <w:t xml:space="preserve">growth </w:t>
      </w:r>
      <w:r w:rsidR="00444E50" w:rsidRPr="00444E50">
        <w:rPr>
          <w:rFonts w:ascii="Times" w:hAnsi="Times" w:cs="Times New Roman"/>
        </w:rPr>
        <w:t>vs. f</w:t>
      </w:r>
      <w:r w:rsidR="005F7E61">
        <w:rPr>
          <w:rFonts w:ascii="Times" w:hAnsi="Times" w:cs="Times New Roman"/>
        </w:rPr>
        <w:t xml:space="preserve">ixed </w:t>
      </w:r>
      <w:r w:rsidR="00444E50" w:rsidRPr="00444E50">
        <w:rPr>
          <w:rFonts w:ascii="Times" w:hAnsi="Times" w:cs="Times New Roman"/>
        </w:rPr>
        <w:t>mindset beliefs</w:t>
      </w:r>
      <w:r w:rsidR="006E7769" w:rsidRPr="4163FC2F">
        <w:rPr>
          <w:rFonts w:ascii="Times New Roman" w:hAnsi="Times New Roman" w:cs="Times New Roman"/>
          <w:color w:val="000000" w:themeColor="text1"/>
        </w:rPr>
        <w:t xml:space="preserve">, </w:t>
      </w:r>
      <w:r w:rsidR="006E7769" w:rsidRPr="4163FC2F">
        <w:rPr>
          <w:rFonts w:ascii="Times" w:hAnsi="Times" w:cs="Times New Roman"/>
          <w:i/>
          <w:iCs/>
        </w:rPr>
        <w:t>γ</w:t>
      </w:r>
      <w:r w:rsidR="006E7769" w:rsidRPr="4163FC2F">
        <w:rPr>
          <w:rFonts w:ascii="Times" w:hAnsi="Times" w:cs="Times New Roman"/>
        </w:rPr>
        <w:t xml:space="preserve"> = .70, 95% CI [.54, .86], </w:t>
      </w:r>
      <w:r w:rsidR="006E7769" w:rsidRPr="4163FC2F">
        <w:rPr>
          <w:rFonts w:ascii="Times" w:hAnsi="Times" w:cs="Times New Roman"/>
          <w:i/>
          <w:iCs/>
        </w:rPr>
        <w:t>se</w:t>
      </w:r>
      <w:r w:rsidR="006E7769" w:rsidRPr="4163FC2F">
        <w:rPr>
          <w:rFonts w:ascii="Times" w:hAnsi="Times" w:cs="Times New Roman"/>
        </w:rPr>
        <w:t xml:space="preserve"> = .08, </w:t>
      </w:r>
      <w:r w:rsidR="006E7769" w:rsidRPr="4163FC2F">
        <w:rPr>
          <w:rFonts w:ascii="Times" w:hAnsi="Times" w:cs="Times New Roman"/>
          <w:i/>
          <w:iCs/>
        </w:rPr>
        <w:t>t</w:t>
      </w:r>
      <w:r w:rsidR="006E7769" w:rsidRPr="4163FC2F">
        <w:rPr>
          <w:rFonts w:ascii="Times" w:hAnsi="Times" w:cs="Times New Roman"/>
        </w:rPr>
        <w:t xml:space="preserve">(1,094) = 8.54, </w:t>
      </w:r>
      <w:r w:rsidR="006E7769" w:rsidRPr="4163FC2F">
        <w:rPr>
          <w:rFonts w:ascii="Times" w:hAnsi="Times" w:cs="Times New Roman"/>
          <w:i/>
          <w:iCs/>
        </w:rPr>
        <w:t>p</w:t>
      </w:r>
      <w:r w:rsidR="006E7769" w:rsidRPr="4163FC2F">
        <w:rPr>
          <w:rFonts w:ascii="Times" w:hAnsi="Times" w:cs="Times New Roman"/>
        </w:rPr>
        <w:t xml:space="preserve"> &lt; .001,</w:t>
      </w:r>
      <w:r w:rsidR="006E7769" w:rsidRPr="4163FC2F">
        <w:rPr>
          <w:rFonts w:ascii="Times" w:hAnsi="Times" w:cs="Times New Roman"/>
          <w:i/>
          <w:iCs/>
        </w:rPr>
        <w:t xml:space="preserve"> r</w:t>
      </w:r>
      <w:r w:rsidR="006E7769" w:rsidRPr="4163FC2F">
        <w:rPr>
          <w:rFonts w:ascii="Times" w:hAnsi="Times" w:cs="Times New Roman"/>
        </w:rPr>
        <w:t xml:space="preserve"> = .25. </w:t>
      </w:r>
      <w:r w:rsidR="005F7E61" w:rsidRPr="005F7E61">
        <w:rPr>
          <w:rFonts w:ascii="Times" w:hAnsi="Times" w:cs="Times New Roman"/>
        </w:rPr>
        <w:t xml:space="preserve">When students held </w:t>
      </w:r>
      <w:r w:rsidR="005F223B">
        <w:rPr>
          <w:rFonts w:ascii="Times" w:hAnsi="Times" w:cs="Times New Roman"/>
        </w:rPr>
        <w:t xml:space="preserve">growth </w:t>
      </w:r>
      <w:r w:rsidR="005F7E61" w:rsidRPr="005F7E61">
        <w:rPr>
          <w:rFonts w:ascii="Times" w:hAnsi="Times" w:cs="Times New Roman"/>
        </w:rPr>
        <w:t xml:space="preserve">mindset beliefs with </w:t>
      </w:r>
      <w:r w:rsidR="005F7E61">
        <w:rPr>
          <w:rFonts w:ascii="Times" w:hAnsi="Times" w:cs="Times New Roman"/>
        </w:rPr>
        <w:t xml:space="preserve">less </w:t>
      </w:r>
      <w:r w:rsidR="005F7E61" w:rsidRPr="005F7E61">
        <w:rPr>
          <w:rFonts w:ascii="Times" w:hAnsi="Times" w:cs="Times New Roman"/>
        </w:rPr>
        <w:t xml:space="preserve">certainty, </w:t>
      </w:r>
      <w:r w:rsidR="005F223B">
        <w:rPr>
          <w:rFonts w:ascii="Times" w:hAnsi="Times" w:cs="Times New Roman"/>
        </w:rPr>
        <w:t xml:space="preserve">they </w:t>
      </w:r>
      <w:r w:rsidR="005F7E61">
        <w:rPr>
          <w:rFonts w:ascii="Times" w:hAnsi="Times" w:cs="Times New Roman"/>
        </w:rPr>
        <w:t>still had more favorable reactions to</w:t>
      </w:r>
      <w:r w:rsidR="005F7E61" w:rsidRPr="00444E50">
        <w:rPr>
          <w:rFonts w:ascii="Times" w:hAnsi="Times" w:cs="Times New Roman"/>
        </w:rPr>
        <w:t xml:space="preserve"> instructor</w:t>
      </w:r>
      <w:r w:rsidR="005F7E61">
        <w:rPr>
          <w:rFonts w:ascii="Times" w:hAnsi="Times" w:cs="Times New Roman"/>
        </w:rPr>
        <w:t>s perceived as endorsing</w:t>
      </w:r>
      <w:r w:rsidR="005F7E61" w:rsidRPr="00444E50">
        <w:rPr>
          <w:rFonts w:ascii="Times" w:hAnsi="Times" w:cs="Times New Roman"/>
        </w:rPr>
        <w:t xml:space="preserve"> </w:t>
      </w:r>
      <w:r w:rsidR="005F7E61">
        <w:rPr>
          <w:rFonts w:ascii="Times" w:hAnsi="Times" w:cs="Times New Roman"/>
        </w:rPr>
        <w:t xml:space="preserve">growth </w:t>
      </w:r>
      <w:r w:rsidR="005F7E61" w:rsidRPr="00444E50">
        <w:rPr>
          <w:rFonts w:ascii="Times" w:hAnsi="Times" w:cs="Times New Roman"/>
        </w:rPr>
        <w:t>vs. f</w:t>
      </w:r>
      <w:r w:rsidR="005F7E61">
        <w:rPr>
          <w:rFonts w:ascii="Times" w:hAnsi="Times" w:cs="Times New Roman"/>
        </w:rPr>
        <w:t xml:space="preserve">ixed </w:t>
      </w:r>
      <w:r w:rsidR="005F7E61" w:rsidRPr="00444E50">
        <w:rPr>
          <w:rFonts w:ascii="Times" w:hAnsi="Times" w:cs="Times New Roman"/>
        </w:rPr>
        <w:t>mindset beliefs</w:t>
      </w:r>
      <w:r w:rsidR="005F7E61">
        <w:rPr>
          <w:rFonts w:ascii="Times" w:hAnsi="Times" w:cs="Times New Roman"/>
        </w:rPr>
        <w:t>, but this difference in reaction was attenuated</w:t>
      </w:r>
      <w:r w:rsidR="006E7769" w:rsidRPr="4163FC2F">
        <w:rPr>
          <w:rFonts w:ascii="Times" w:hAnsi="Times" w:cs="Times New Roman"/>
        </w:rPr>
        <w:t>,</w:t>
      </w:r>
      <w:r w:rsidR="006E7769" w:rsidRPr="4163FC2F">
        <w:rPr>
          <w:rFonts w:ascii="Times New Roman" w:hAnsi="Times New Roman" w:cs="Times New Roman"/>
          <w:color w:val="000000" w:themeColor="text1"/>
        </w:rPr>
        <w:t xml:space="preserve"> </w:t>
      </w:r>
      <w:r w:rsidR="006E7769" w:rsidRPr="4163FC2F">
        <w:rPr>
          <w:rFonts w:ascii="Times" w:hAnsi="Times" w:cs="Times New Roman"/>
          <w:i/>
          <w:iCs/>
        </w:rPr>
        <w:t>γ</w:t>
      </w:r>
      <w:r w:rsidR="006E7769" w:rsidRPr="4163FC2F">
        <w:rPr>
          <w:rFonts w:ascii="Times" w:hAnsi="Times" w:cs="Times New Roman"/>
        </w:rPr>
        <w:t xml:space="preserve"> = .41, 95% CI [.17, .65], </w:t>
      </w:r>
      <w:r w:rsidR="006E7769" w:rsidRPr="4163FC2F">
        <w:rPr>
          <w:rFonts w:ascii="Times" w:hAnsi="Times" w:cs="Times New Roman"/>
          <w:i/>
          <w:iCs/>
        </w:rPr>
        <w:t>se</w:t>
      </w:r>
      <w:r w:rsidR="006E7769" w:rsidRPr="4163FC2F">
        <w:rPr>
          <w:rFonts w:ascii="Times" w:hAnsi="Times" w:cs="Times New Roman"/>
        </w:rPr>
        <w:t xml:space="preserve"> = .12, </w:t>
      </w:r>
      <w:r w:rsidR="006E7769" w:rsidRPr="4163FC2F">
        <w:rPr>
          <w:rFonts w:ascii="Times" w:hAnsi="Times" w:cs="Times New Roman"/>
          <w:i/>
          <w:iCs/>
        </w:rPr>
        <w:t>t</w:t>
      </w:r>
      <w:r w:rsidR="006E7769" w:rsidRPr="4163FC2F">
        <w:rPr>
          <w:rFonts w:ascii="Times" w:hAnsi="Times" w:cs="Times New Roman"/>
        </w:rPr>
        <w:t xml:space="preserve">(1,094) = 3.33, </w:t>
      </w:r>
      <w:r w:rsidR="006E7769" w:rsidRPr="4163FC2F">
        <w:rPr>
          <w:rFonts w:ascii="Times" w:hAnsi="Times" w:cs="Times New Roman"/>
          <w:i/>
          <w:iCs/>
        </w:rPr>
        <w:t>p</w:t>
      </w:r>
      <w:r w:rsidR="006E7769" w:rsidRPr="4163FC2F">
        <w:rPr>
          <w:rFonts w:ascii="Times" w:hAnsi="Times" w:cs="Times New Roman"/>
        </w:rPr>
        <w:t xml:space="preserve"> &lt; .001, </w:t>
      </w:r>
      <w:r w:rsidR="006E7769" w:rsidRPr="4163FC2F">
        <w:rPr>
          <w:rFonts w:ascii="Times" w:hAnsi="Times" w:cs="Times New Roman"/>
          <w:i/>
          <w:iCs/>
        </w:rPr>
        <w:t>r</w:t>
      </w:r>
      <w:r w:rsidR="006E7769" w:rsidRPr="4163FC2F">
        <w:rPr>
          <w:rFonts w:ascii="Times" w:hAnsi="Times" w:cs="Times New Roman"/>
        </w:rPr>
        <w:t xml:space="preserve"> = .10. </w:t>
      </w:r>
    </w:p>
    <w:p w14:paraId="4957011F" w14:textId="3E847B18" w:rsidR="006E7769" w:rsidRDefault="002730E5" w:rsidP="005F290A">
      <w:pPr>
        <w:spacing w:after="0" w:line="480" w:lineRule="auto"/>
        <w:ind w:firstLine="720"/>
        <w:rPr>
          <w:rFonts w:ascii="Times" w:hAnsi="Times" w:cs="Times New Roman"/>
        </w:rPr>
      </w:pPr>
      <w:r w:rsidRPr="00E67CBB">
        <w:rPr>
          <w:rFonts w:ascii="Times New Roman" w:hAnsi="Times New Roman" w:cs="Times New Roman"/>
          <w:color w:val="000000" w:themeColor="text1"/>
        </w:rPr>
        <w:t xml:space="preserve">Among </w:t>
      </w:r>
      <w:r>
        <w:rPr>
          <w:rFonts w:ascii="Times New Roman" w:hAnsi="Times New Roman" w:cs="Times New Roman"/>
          <w:color w:val="000000" w:themeColor="text1"/>
        </w:rPr>
        <w:t>participants endorsing more fixed beliefs (2 on the mindsets scale)</w:t>
      </w:r>
      <w:r w:rsidRPr="00E67CBB">
        <w:rPr>
          <w:rFonts w:ascii="Times New Roman" w:hAnsi="Times New Roman" w:cs="Times New Roman"/>
          <w:color w:val="000000" w:themeColor="text1"/>
        </w:rPr>
        <w:t xml:space="preserve">, the interaction between instructor mindset and mindset certainty was </w:t>
      </w:r>
      <w:r>
        <w:rPr>
          <w:rFonts w:ascii="Times New Roman" w:hAnsi="Times New Roman" w:cs="Times New Roman"/>
          <w:color w:val="000000" w:themeColor="text1"/>
        </w:rPr>
        <w:t xml:space="preserve">not </w:t>
      </w:r>
      <w:r w:rsidRPr="00E67CBB">
        <w:rPr>
          <w:rFonts w:ascii="Times New Roman" w:hAnsi="Times New Roman" w:cs="Times New Roman"/>
          <w:color w:val="000000" w:themeColor="text1"/>
        </w:rPr>
        <w:t>significant</w:t>
      </w:r>
      <w:r>
        <w:rPr>
          <w:rFonts w:ascii="Times New Roman" w:hAnsi="Times New Roman" w:cs="Times New Roman"/>
          <w:color w:val="000000" w:themeColor="text1"/>
        </w:rPr>
        <w:t xml:space="preserve">, </w:t>
      </w:r>
      <w:r w:rsidRPr="4163FC2F">
        <w:rPr>
          <w:rFonts w:ascii="Times" w:hAnsi="Times" w:cs="Times New Roman"/>
          <w:i/>
          <w:iCs/>
        </w:rPr>
        <w:t>γ</w:t>
      </w:r>
      <w:r w:rsidRPr="4163FC2F">
        <w:rPr>
          <w:rFonts w:ascii="Times" w:hAnsi="Times" w:cs="Times New Roman"/>
        </w:rPr>
        <w:t xml:space="preserve"> = -.08, 95% CI [-.22, .06], </w:t>
      </w:r>
      <w:r w:rsidRPr="4163FC2F">
        <w:rPr>
          <w:rFonts w:ascii="Times" w:hAnsi="Times" w:cs="Times New Roman"/>
          <w:i/>
          <w:iCs/>
        </w:rPr>
        <w:t>se</w:t>
      </w:r>
      <w:r w:rsidRPr="4163FC2F">
        <w:rPr>
          <w:rFonts w:ascii="Times" w:hAnsi="Times" w:cs="Times New Roman"/>
        </w:rPr>
        <w:t xml:space="preserve"> = .04, </w:t>
      </w:r>
      <w:r w:rsidRPr="4163FC2F">
        <w:rPr>
          <w:rFonts w:ascii="Times" w:hAnsi="Times" w:cs="Times New Roman"/>
          <w:i/>
          <w:iCs/>
        </w:rPr>
        <w:t>t</w:t>
      </w:r>
      <w:r w:rsidRPr="4163FC2F">
        <w:rPr>
          <w:rFonts w:ascii="Times" w:hAnsi="Times" w:cs="Times New Roman"/>
        </w:rPr>
        <w:t xml:space="preserve">(1,094) = -1.10, </w:t>
      </w:r>
      <w:r w:rsidRPr="4163FC2F">
        <w:rPr>
          <w:rFonts w:ascii="Times" w:hAnsi="Times" w:cs="Times New Roman"/>
          <w:i/>
          <w:iCs/>
        </w:rPr>
        <w:t>p</w:t>
      </w:r>
      <w:r w:rsidRPr="4163FC2F">
        <w:rPr>
          <w:rFonts w:ascii="Times" w:hAnsi="Times" w:cs="Times New Roman"/>
        </w:rPr>
        <w:t xml:space="preserve"> = .271, </w:t>
      </w:r>
      <w:r w:rsidRPr="4163FC2F">
        <w:rPr>
          <w:rFonts w:ascii="Times" w:hAnsi="Times" w:cs="Times New Roman"/>
          <w:i/>
          <w:iCs/>
        </w:rPr>
        <w:t>r</w:t>
      </w:r>
      <w:r w:rsidRPr="4163FC2F">
        <w:rPr>
          <w:rFonts w:ascii="Times" w:hAnsi="Times" w:cs="Times New Roman"/>
        </w:rPr>
        <w:t xml:space="preserve"> = -.03</w:t>
      </w:r>
      <w:r>
        <w:rPr>
          <w:rFonts w:ascii="Times" w:hAnsi="Times" w:cs="Times New Roman"/>
        </w:rPr>
        <w:t>.</w:t>
      </w:r>
      <w:r w:rsidRPr="4163FC2F" w:rsidDel="005F7E61">
        <w:rPr>
          <w:rFonts w:ascii="Times" w:hAnsi="Times" w:cs="Times New Roman"/>
        </w:rPr>
        <w:t xml:space="preserve"> </w:t>
      </w:r>
      <w:r w:rsidR="005F7E61">
        <w:rPr>
          <w:rFonts w:ascii="Times" w:hAnsi="Times" w:cs="Times New Roman"/>
        </w:rPr>
        <w:t>Interestingly, w</w:t>
      </w:r>
      <w:r w:rsidR="005F7E61" w:rsidRPr="00444E50">
        <w:rPr>
          <w:rFonts w:ascii="Times" w:hAnsi="Times" w:cs="Times New Roman"/>
        </w:rPr>
        <w:t xml:space="preserve">hen students held </w:t>
      </w:r>
      <w:r w:rsidR="00E8580D">
        <w:rPr>
          <w:rFonts w:ascii="Times" w:hAnsi="Times" w:cs="Times New Roman"/>
        </w:rPr>
        <w:t>fixed</w:t>
      </w:r>
      <w:r w:rsidR="005F7E61" w:rsidRPr="00444E50">
        <w:rPr>
          <w:rFonts w:ascii="Times" w:hAnsi="Times" w:cs="Times New Roman"/>
        </w:rPr>
        <w:t xml:space="preserve"> mindset beliefs with </w:t>
      </w:r>
      <w:r w:rsidR="005F7E61">
        <w:rPr>
          <w:rFonts w:ascii="Times" w:hAnsi="Times" w:cs="Times New Roman"/>
        </w:rPr>
        <w:t xml:space="preserve">more </w:t>
      </w:r>
      <w:r w:rsidR="005F7E61" w:rsidRPr="00444E50">
        <w:rPr>
          <w:rFonts w:ascii="Times" w:hAnsi="Times" w:cs="Times New Roman"/>
        </w:rPr>
        <w:t xml:space="preserve">certainty, </w:t>
      </w:r>
      <w:r w:rsidR="00E8580D">
        <w:rPr>
          <w:rFonts w:ascii="Times" w:hAnsi="Times" w:cs="Times New Roman"/>
        </w:rPr>
        <w:t xml:space="preserve">they </w:t>
      </w:r>
      <w:r w:rsidR="005F7E61">
        <w:rPr>
          <w:rFonts w:ascii="Times" w:hAnsi="Times" w:cs="Times New Roman"/>
        </w:rPr>
        <w:t>also had more favorable reactions to</w:t>
      </w:r>
      <w:r w:rsidR="005F7E61" w:rsidRPr="00444E50">
        <w:rPr>
          <w:rFonts w:ascii="Times" w:hAnsi="Times" w:cs="Times New Roman"/>
        </w:rPr>
        <w:t xml:space="preserve"> instructor</w:t>
      </w:r>
      <w:r w:rsidR="005F7E61">
        <w:rPr>
          <w:rFonts w:ascii="Times" w:hAnsi="Times" w:cs="Times New Roman"/>
        </w:rPr>
        <w:t>s perceived as endorsing</w:t>
      </w:r>
      <w:r w:rsidR="005F7E61" w:rsidRPr="00444E50">
        <w:rPr>
          <w:rFonts w:ascii="Times" w:hAnsi="Times" w:cs="Times New Roman"/>
        </w:rPr>
        <w:t xml:space="preserve"> </w:t>
      </w:r>
      <w:r w:rsidR="005F7E61">
        <w:rPr>
          <w:rFonts w:ascii="Times" w:hAnsi="Times" w:cs="Times New Roman"/>
        </w:rPr>
        <w:t xml:space="preserve">growth </w:t>
      </w:r>
      <w:r w:rsidR="005F7E61" w:rsidRPr="00444E50">
        <w:rPr>
          <w:rFonts w:ascii="Times" w:hAnsi="Times" w:cs="Times New Roman"/>
        </w:rPr>
        <w:t>vs. f</w:t>
      </w:r>
      <w:r w:rsidR="005F7E61">
        <w:rPr>
          <w:rFonts w:ascii="Times" w:hAnsi="Times" w:cs="Times New Roman"/>
        </w:rPr>
        <w:t xml:space="preserve">ixed </w:t>
      </w:r>
      <w:r w:rsidR="005F7E61" w:rsidRPr="00444E50">
        <w:rPr>
          <w:rFonts w:ascii="Times" w:hAnsi="Times" w:cs="Times New Roman"/>
        </w:rPr>
        <w:t>mindset beliefs</w:t>
      </w:r>
      <w:r w:rsidR="006E7769" w:rsidRPr="4163FC2F">
        <w:rPr>
          <w:rFonts w:ascii="Times" w:hAnsi="Times" w:cs="Times New Roman"/>
        </w:rPr>
        <w:t xml:space="preserve">, </w:t>
      </w:r>
      <w:r w:rsidR="006E7769" w:rsidRPr="4163FC2F">
        <w:rPr>
          <w:rFonts w:ascii="Times" w:hAnsi="Times" w:cs="Times New Roman"/>
          <w:i/>
          <w:iCs/>
        </w:rPr>
        <w:t>γ</w:t>
      </w:r>
      <w:r w:rsidR="006E7769" w:rsidRPr="4163FC2F">
        <w:rPr>
          <w:rFonts w:ascii="Times" w:hAnsi="Times" w:cs="Times New Roman"/>
        </w:rPr>
        <w:t xml:space="preserve"> = .31, 95% CI [.01, .61], </w:t>
      </w:r>
      <w:r w:rsidR="006E7769" w:rsidRPr="4163FC2F">
        <w:rPr>
          <w:rFonts w:ascii="Times" w:hAnsi="Times" w:cs="Times New Roman"/>
          <w:i/>
          <w:iCs/>
        </w:rPr>
        <w:t>se</w:t>
      </w:r>
      <w:r w:rsidR="006E7769" w:rsidRPr="4163FC2F">
        <w:rPr>
          <w:rFonts w:ascii="Times" w:hAnsi="Times" w:cs="Times New Roman"/>
        </w:rPr>
        <w:t xml:space="preserve"> = .15, </w:t>
      </w:r>
      <w:r w:rsidR="006E7769" w:rsidRPr="4163FC2F">
        <w:rPr>
          <w:rFonts w:ascii="Times" w:hAnsi="Times" w:cs="Times New Roman"/>
          <w:i/>
          <w:iCs/>
        </w:rPr>
        <w:t>t</w:t>
      </w:r>
      <w:r w:rsidR="006E7769" w:rsidRPr="4163FC2F">
        <w:rPr>
          <w:rFonts w:ascii="Times" w:hAnsi="Times" w:cs="Times New Roman"/>
        </w:rPr>
        <w:t xml:space="preserve">(1,094) = 2.06, </w:t>
      </w:r>
      <w:r w:rsidR="006E7769" w:rsidRPr="4163FC2F">
        <w:rPr>
          <w:rFonts w:ascii="Times" w:hAnsi="Times" w:cs="Times New Roman"/>
          <w:i/>
          <w:iCs/>
        </w:rPr>
        <w:t>p</w:t>
      </w:r>
      <w:r w:rsidR="006E7769" w:rsidRPr="4163FC2F">
        <w:rPr>
          <w:rFonts w:ascii="Times" w:hAnsi="Times" w:cs="Times New Roman"/>
        </w:rPr>
        <w:t xml:space="preserve"> = .040, </w:t>
      </w:r>
      <w:r w:rsidR="006E7769" w:rsidRPr="4163FC2F">
        <w:rPr>
          <w:rFonts w:ascii="Times" w:hAnsi="Times" w:cs="Times New Roman"/>
          <w:i/>
          <w:iCs/>
        </w:rPr>
        <w:t>r</w:t>
      </w:r>
      <w:r w:rsidR="006E7769" w:rsidRPr="4163FC2F">
        <w:rPr>
          <w:rFonts w:ascii="Times" w:hAnsi="Times" w:cs="Times New Roman"/>
        </w:rPr>
        <w:t xml:space="preserve"> = .06</w:t>
      </w:r>
      <w:r w:rsidR="005F7E61">
        <w:rPr>
          <w:rFonts w:ascii="Times" w:hAnsi="Times" w:cs="Times New Roman"/>
        </w:rPr>
        <w:t>. W</w:t>
      </w:r>
      <w:r w:rsidR="005F7E61" w:rsidRPr="005F7E61">
        <w:rPr>
          <w:rFonts w:ascii="Times" w:hAnsi="Times" w:cs="Times New Roman"/>
        </w:rPr>
        <w:t xml:space="preserve">hen students held </w:t>
      </w:r>
      <w:r w:rsidR="00E8580D">
        <w:rPr>
          <w:rFonts w:ascii="Times" w:hAnsi="Times" w:cs="Times New Roman"/>
        </w:rPr>
        <w:t>fixed</w:t>
      </w:r>
      <w:r w:rsidR="005F7E61" w:rsidRPr="005F7E61">
        <w:rPr>
          <w:rFonts w:ascii="Times" w:hAnsi="Times" w:cs="Times New Roman"/>
        </w:rPr>
        <w:t xml:space="preserve"> mindset beliefs with </w:t>
      </w:r>
      <w:r w:rsidR="005F7E61">
        <w:rPr>
          <w:rFonts w:ascii="Times" w:hAnsi="Times" w:cs="Times New Roman"/>
        </w:rPr>
        <w:t>less</w:t>
      </w:r>
      <w:r w:rsidR="005F7E61" w:rsidRPr="005F7E61">
        <w:rPr>
          <w:rFonts w:ascii="Times" w:hAnsi="Times" w:cs="Times New Roman"/>
        </w:rPr>
        <w:t xml:space="preserve"> certainty, </w:t>
      </w:r>
      <w:r w:rsidR="00E8580D">
        <w:rPr>
          <w:rFonts w:ascii="Times" w:hAnsi="Times" w:cs="Times New Roman"/>
        </w:rPr>
        <w:t>they too</w:t>
      </w:r>
      <w:r w:rsidR="005F7E61" w:rsidRPr="005F7E61">
        <w:rPr>
          <w:rFonts w:ascii="Times" w:hAnsi="Times" w:cs="Times New Roman"/>
        </w:rPr>
        <w:t xml:space="preserve"> had more favorable reactions to instructors perceived as endorsing growth vs. fixed mindset beliefs</w:t>
      </w:r>
      <w:r w:rsidR="005F7E61">
        <w:rPr>
          <w:rFonts w:ascii="Times" w:hAnsi="Times" w:cs="Times New Roman"/>
        </w:rPr>
        <w:t>, and this difference was directionally larger than that among those who were more certain</w:t>
      </w:r>
      <w:r w:rsidR="006E7769" w:rsidRPr="4163FC2F">
        <w:rPr>
          <w:rFonts w:ascii="Times" w:hAnsi="Times" w:cs="Times New Roman"/>
        </w:rPr>
        <w:t xml:space="preserve">, </w:t>
      </w:r>
      <w:r w:rsidR="006E7769" w:rsidRPr="4163FC2F">
        <w:rPr>
          <w:rFonts w:ascii="Times" w:hAnsi="Times" w:cs="Times New Roman"/>
          <w:i/>
          <w:iCs/>
        </w:rPr>
        <w:t>γ</w:t>
      </w:r>
      <w:r w:rsidR="006E7769" w:rsidRPr="4163FC2F">
        <w:rPr>
          <w:rFonts w:ascii="Times" w:hAnsi="Times" w:cs="Times New Roman"/>
        </w:rPr>
        <w:t xml:space="preserve"> = .52, 95% CI [.24, .80], </w:t>
      </w:r>
      <w:r w:rsidR="006E7769" w:rsidRPr="4163FC2F">
        <w:rPr>
          <w:rFonts w:ascii="Times" w:hAnsi="Times" w:cs="Times New Roman"/>
          <w:i/>
          <w:iCs/>
        </w:rPr>
        <w:t>se</w:t>
      </w:r>
      <w:r w:rsidR="006E7769" w:rsidRPr="4163FC2F">
        <w:rPr>
          <w:rFonts w:ascii="Times" w:hAnsi="Times" w:cs="Times New Roman"/>
        </w:rPr>
        <w:t xml:space="preserve"> = .14, </w:t>
      </w:r>
      <w:r w:rsidR="006E7769" w:rsidRPr="4163FC2F">
        <w:rPr>
          <w:rFonts w:ascii="Times" w:hAnsi="Times" w:cs="Times New Roman"/>
          <w:i/>
          <w:iCs/>
        </w:rPr>
        <w:t>t</w:t>
      </w:r>
      <w:r w:rsidR="006E7769" w:rsidRPr="4163FC2F">
        <w:rPr>
          <w:rFonts w:ascii="Times" w:hAnsi="Times" w:cs="Times New Roman"/>
        </w:rPr>
        <w:t xml:space="preserve">(1,094) = 3.64, </w:t>
      </w:r>
      <w:r w:rsidR="006E7769" w:rsidRPr="4163FC2F">
        <w:rPr>
          <w:rFonts w:ascii="Times" w:hAnsi="Times" w:cs="Times New Roman"/>
          <w:i/>
          <w:iCs/>
        </w:rPr>
        <w:t>p</w:t>
      </w:r>
      <w:r w:rsidR="006E7769" w:rsidRPr="4163FC2F">
        <w:rPr>
          <w:rFonts w:ascii="Times" w:hAnsi="Times" w:cs="Times New Roman"/>
        </w:rPr>
        <w:t xml:space="preserve"> &lt; .001, </w:t>
      </w:r>
      <w:r w:rsidR="006E7769" w:rsidRPr="4163FC2F">
        <w:rPr>
          <w:rFonts w:ascii="Times" w:hAnsi="Times" w:cs="Times New Roman"/>
          <w:i/>
          <w:iCs/>
        </w:rPr>
        <w:t>r</w:t>
      </w:r>
      <w:r w:rsidR="006E7769" w:rsidRPr="4163FC2F">
        <w:rPr>
          <w:rFonts w:ascii="Times" w:hAnsi="Times" w:cs="Times New Roman"/>
        </w:rPr>
        <w:t xml:space="preserve"> = .11. This is </w:t>
      </w:r>
      <w:proofErr w:type="gramStart"/>
      <w:r w:rsidR="006E7769" w:rsidRPr="4163FC2F">
        <w:rPr>
          <w:rFonts w:ascii="Times" w:hAnsi="Times" w:cs="Times New Roman"/>
        </w:rPr>
        <w:t>despite the fact that</w:t>
      </w:r>
      <w:proofErr w:type="gramEnd"/>
      <w:r w:rsidR="006E7769" w:rsidRPr="4163FC2F">
        <w:rPr>
          <w:rFonts w:ascii="Times" w:hAnsi="Times" w:cs="Times New Roman"/>
        </w:rPr>
        <w:t xml:space="preserve"> these instructors were perceived to espouse mindset beliefs that conflicted with the students’ own beliefs. This not only replicates prior work suggesting that those with more fixed mindsets are less likely to demonstrate a matching effect (Wallace et al., 2023), but it also indicates that—although the interaction was not significant—students with more fixed beliefs tended to evidence stronger interest in instructors who endorsed mindsets that contrasted with their own when they held their personal beliefs with relatively less certainty. The latter is consistent with the assertion that low certainty is more likely to produce mindset-inconsistent responses. </w:t>
      </w:r>
    </w:p>
    <w:p w14:paraId="66C2B788" w14:textId="6B07841F" w:rsidR="000C34E2" w:rsidRPr="000C34E2" w:rsidRDefault="000C34E2" w:rsidP="005F290A">
      <w:pPr>
        <w:spacing w:after="0" w:line="480" w:lineRule="auto"/>
        <w:rPr>
          <w:rFonts w:ascii="Times" w:hAnsi="Times" w:cs="Times New Roman"/>
          <w:b/>
        </w:rPr>
      </w:pPr>
      <w:r w:rsidRPr="000C34E2">
        <w:rPr>
          <w:rFonts w:ascii="Times" w:hAnsi="Times" w:cs="Times New Roman"/>
          <w:b/>
        </w:rPr>
        <w:t xml:space="preserve">Study 1 </w:t>
      </w:r>
      <w:r>
        <w:rPr>
          <w:rFonts w:ascii="Times" w:hAnsi="Times" w:cs="Times New Roman"/>
          <w:b/>
        </w:rPr>
        <w:t>Course Engagement</w:t>
      </w:r>
    </w:p>
    <w:p w14:paraId="08DECEA9" w14:textId="5D3CF124" w:rsidR="000C34E2" w:rsidRDefault="002730E5" w:rsidP="005F290A">
      <w:pPr>
        <w:spacing w:after="0" w:line="480" w:lineRule="auto"/>
        <w:ind w:firstLine="720"/>
        <w:rPr>
          <w:rFonts w:ascii="Times" w:hAnsi="Times" w:cs="Times New Roman"/>
        </w:rPr>
      </w:pPr>
      <w:r w:rsidRPr="00E67CBB">
        <w:rPr>
          <w:rFonts w:ascii="Times New Roman" w:hAnsi="Times New Roman" w:cs="Times New Roman"/>
          <w:color w:val="000000" w:themeColor="text1"/>
        </w:rPr>
        <w:t xml:space="preserve">Among </w:t>
      </w:r>
      <w:r>
        <w:rPr>
          <w:rFonts w:ascii="Times New Roman" w:hAnsi="Times New Roman" w:cs="Times New Roman"/>
          <w:color w:val="000000" w:themeColor="text1"/>
        </w:rPr>
        <w:t>participants endorsing more growth beliefs (6 on the mindsets scale)</w:t>
      </w:r>
      <w:r w:rsidRPr="00E67CBB">
        <w:rPr>
          <w:rFonts w:ascii="Times New Roman" w:hAnsi="Times New Roman" w:cs="Times New Roman"/>
          <w:color w:val="000000" w:themeColor="text1"/>
        </w:rPr>
        <w:t xml:space="preserve">, the interaction between instructor mindset and mindset certainty was </w:t>
      </w:r>
      <w:r>
        <w:rPr>
          <w:rFonts w:ascii="Times New Roman" w:hAnsi="Times New Roman" w:cs="Times New Roman"/>
          <w:color w:val="000000" w:themeColor="text1"/>
        </w:rPr>
        <w:t>significant</w:t>
      </w:r>
      <w:r w:rsidRPr="4163FC2F">
        <w:rPr>
          <w:rFonts w:ascii="Times New Roman" w:hAnsi="Times New Roman" w:cs="Times New Roman"/>
          <w:noProof/>
          <w:color w:val="000000" w:themeColor="text1"/>
        </w:rPr>
        <w:t xml:space="preserve">, </w:t>
      </w:r>
      <w:r w:rsidRPr="4163FC2F">
        <w:rPr>
          <w:rFonts w:ascii="Times" w:hAnsi="Times" w:cs="Times New Roman"/>
          <w:i/>
          <w:iCs/>
        </w:rPr>
        <w:t>γ</w:t>
      </w:r>
      <w:r w:rsidRPr="4163FC2F">
        <w:rPr>
          <w:rFonts w:ascii="Times" w:hAnsi="Times" w:cs="Times New Roman"/>
        </w:rPr>
        <w:t xml:space="preserve"> = .17, 95% CI [.05, .29], </w:t>
      </w:r>
      <w:r w:rsidRPr="4163FC2F">
        <w:rPr>
          <w:rFonts w:ascii="Times" w:hAnsi="Times" w:cs="Times New Roman"/>
          <w:i/>
          <w:iCs/>
        </w:rPr>
        <w:t>se</w:t>
      </w:r>
      <w:r w:rsidRPr="4163FC2F">
        <w:rPr>
          <w:rFonts w:ascii="Times" w:hAnsi="Times" w:cs="Times New Roman"/>
        </w:rPr>
        <w:t xml:space="preserve"> = .06, </w:t>
      </w:r>
      <w:r w:rsidRPr="4163FC2F">
        <w:rPr>
          <w:rFonts w:ascii="Times" w:hAnsi="Times" w:cs="Times New Roman"/>
          <w:i/>
          <w:iCs/>
        </w:rPr>
        <w:t>t</w:t>
      </w:r>
      <w:r w:rsidRPr="4163FC2F">
        <w:rPr>
          <w:rFonts w:ascii="Times" w:hAnsi="Times" w:cs="Times New Roman"/>
        </w:rPr>
        <w:t xml:space="preserve">(1,092) = 2.71, </w:t>
      </w:r>
      <w:r w:rsidRPr="4163FC2F">
        <w:rPr>
          <w:rFonts w:ascii="Times" w:hAnsi="Times" w:cs="Times New Roman"/>
          <w:i/>
          <w:iCs/>
        </w:rPr>
        <w:t>p</w:t>
      </w:r>
      <w:r w:rsidRPr="4163FC2F">
        <w:rPr>
          <w:rFonts w:ascii="Times" w:hAnsi="Times" w:cs="Times New Roman"/>
        </w:rPr>
        <w:t xml:space="preserve"> = .007, </w:t>
      </w:r>
      <w:r w:rsidRPr="4163FC2F">
        <w:rPr>
          <w:rFonts w:ascii="Times" w:hAnsi="Times" w:cs="Times New Roman"/>
          <w:i/>
          <w:iCs/>
        </w:rPr>
        <w:t>r</w:t>
      </w:r>
      <w:r w:rsidRPr="4163FC2F">
        <w:rPr>
          <w:rFonts w:ascii="Times" w:hAnsi="Times" w:cs="Times New Roman"/>
        </w:rPr>
        <w:t xml:space="preserve"> = .08</w:t>
      </w:r>
      <w:r>
        <w:rPr>
          <w:rFonts w:ascii="Times" w:hAnsi="Times" w:cs="Times New Roman"/>
        </w:rPr>
        <w:t>.</w:t>
      </w:r>
      <w:r w:rsidRPr="00444E50">
        <w:rPr>
          <w:rFonts w:ascii="Times" w:hAnsi="Times" w:cs="Times New Roman"/>
        </w:rPr>
        <w:t xml:space="preserve"> </w:t>
      </w:r>
      <w:r w:rsidR="000C34E2" w:rsidRPr="4163FC2F">
        <w:rPr>
          <w:rFonts w:ascii="Times" w:hAnsi="Times" w:cs="Times New Roman"/>
        </w:rPr>
        <w:t>When students held</w:t>
      </w:r>
      <w:r w:rsidR="00E8580D">
        <w:rPr>
          <w:rFonts w:ascii="Times" w:hAnsi="Times" w:cs="Times New Roman"/>
        </w:rPr>
        <w:t xml:space="preserve"> growth</w:t>
      </w:r>
      <w:r w:rsidR="000C34E2" w:rsidRPr="4163FC2F">
        <w:rPr>
          <w:rFonts w:ascii="Times" w:hAnsi="Times" w:cs="Times New Roman"/>
        </w:rPr>
        <w:t xml:space="preserve"> mindset beliefs with </w:t>
      </w:r>
      <w:r w:rsidR="005F223B">
        <w:rPr>
          <w:rFonts w:ascii="Times" w:hAnsi="Times" w:cs="Times New Roman"/>
        </w:rPr>
        <w:t xml:space="preserve">more </w:t>
      </w:r>
      <w:r w:rsidR="000C34E2" w:rsidRPr="4163FC2F">
        <w:rPr>
          <w:rFonts w:ascii="Times" w:hAnsi="Times" w:cs="Times New Roman"/>
        </w:rPr>
        <w:t xml:space="preserve">certainty, </w:t>
      </w:r>
      <w:r w:rsidR="00E8580D">
        <w:rPr>
          <w:rFonts w:ascii="Times" w:hAnsi="Times" w:cs="Times New Roman"/>
        </w:rPr>
        <w:t>they</w:t>
      </w:r>
      <w:r w:rsidR="000C34E2" w:rsidRPr="4163FC2F">
        <w:rPr>
          <w:rFonts w:ascii="Times" w:hAnsi="Times" w:cs="Times New Roman"/>
        </w:rPr>
        <w:t xml:space="preserve"> were more engaged in classes in which they perceived the instructor to also endorse more growth (vs. fixed) mindset beliefs, </w:t>
      </w:r>
      <w:r w:rsidR="000C34E2" w:rsidRPr="4163FC2F">
        <w:rPr>
          <w:rFonts w:ascii="Times" w:hAnsi="Times" w:cs="Times New Roman"/>
          <w:i/>
          <w:iCs/>
        </w:rPr>
        <w:t>γ</w:t>
      </w:r>
      <w:r w:rsidR="000C34E2" w:rsidRPr="4163FC2F">
        <w:rPr>
          <w:rFonts w:ascii="Times" w:hAnsi="Times" w:cs="Times New Roman"/>
        </w:rPr>
        <w:t xml:space="preserve"> = .68, 95% CI [.50, .86], </w:t>
      </w:r>
      <w:r w:rsidR="000C34E2" w:rsidRPr="4163FC2F">
        <w:rPr>
          <w:rFonts w:ascii="Times" w:hAnsi="Times" w:cs="Times New Roman"/>
          <w:i/>
          <w:iCs/>
        </w:rPr>
        <w:t>se</w:t>
      </w:r>
      <w:r w:rsidR="000C34E2" w:rsidRPr="4163FC2F">
        <w:rPr>
          <w:rFonts w:ascii="Times" w:hAnsi="Times" w:cs="Times New Roman"/>
        </w:rPr>
        <w:t xml:space="preserve"> = .09, </w:t>
      </w:r>
      <w:r w:rsidR="000C34E2" w:rsidRPr="4163FC2F">
        <w:rPr>
          <w:rFonts w:ascii="Times" w:hAnsi="Times" w:cs="Times New Roman"/>
          <w:i/>
          <w:iCs/>
        </w:rPr>
        <w:t>t</w:t>
      </w:r>
      <w:r w:rsidR="000C34E2" w:rsidRPr="4163FC2F">
        <w:rPr>
          <w:rFonts w:ascii="Times" w:hAnsi="Times" w:cs="Times New Roman"/>
        </w:rPr>
        <w:t xml:space="preserve">(1,092) = 7.31, </w:t>
      </w:r>
      <w:r w:rsidR="000C34E2" w:rsidRPr="4163FC2F">
        <w:rPr>
          <w:rFonts w:ascii="Times" w:hAnsi="Times" w:cs="Times New Roman"/>
          <w:i/>
          <w:iCs/>
        </w:rPr>
        <w:t>p</w:t>
      </w:r>
      <w:r w:rsidR="000C34E2" w:rsidRPr="4163FC2F">
        <w:rPr>
          <w:rFonts w:ascii="Times" w:hAnsi="Times" w:cs="Times New Roman"/>
        </w:rPr>
        <w:t xml:space="preserve"> &lt; .001, </w:t>
      </w:r>
      <w:r w:rsidR="000C34E2" w:rsidRPr="4163FC2F">
        <w:rPr>
          <w:rFonts w:ascii="Times" w:hAnsi="Times" w:cs="Times New Roman"/>
          <w:i/>
          <w:iCs/>
        </w:rPr>
        <w:t>r</w:t>
      </w:r>
      <w:r w:rsidR="000C34E2" w:rsidRPr="4163FC2F">
        <w:rPr>
          <w:rFonts w:ascii="Times" w:hAnsi="Times" w:cs="Times New Roman"/>
        </w:rPr>
        <w:t xml:space="preserve"> = .22. </w:t>
      </w:r>
      <w:r w:rsidR="005F223B" w:rsidRPr="005F223B">
        <w:rPr>
          <w:rFonts w:ascii="Times" w:hAnsi="Times" w:cs="Times New Roman"/>
        </w:rPr>
        <w:t xml:space="preserve">When students held </w:t>
      </w:r>
      <w:r w:rsidR="00E8580D">
        <w:rPr>
          <w:rFonts w:ascii="Times" w:hAnsi="Times" w:cs="Times New Roman"/>
        </w:rPr>
        <w:t>growth</w:t>
      </w:r>
      <w:r w:rsidR="005F223B" w:rsidRPr="005F223B">
        <w:rPr>
          <w:rFonts w:ascii="Times" w:hAnsi="Times" w:cs="Times New Roman"/>
        </w:rPr>
        <w:t xml:space="preserve"> mindset beliefs with </w:t>
      </w:r>
      <w:r w:rsidR="005F223B">
        <w:rPr>
          <w:rFonts w:ascii="Times" w:hAnsi="Times" w:cs="Times New Roman"/>
        </w:rPr>
        <w:t xml:space="preserve">less </w:t>
      </w:r>
      <w:r w:rsidR="005F223B" w:rsidRPr="005F223B">
        <w:rPr>
          <w:rFonts w:ascii="Times" w:hAnsi="Times" w:cs="Times New Roman"/>
        </w:rPr>
        <w:t>certainty</w:t>
      </w:r>
      <w:r w:rsidR="00E8580D">
        <w:rPr>
          <w:rFonts w:ascii="Times" w:hAnsi="Times" w:cs="Times New Roman"/>
        </w:rPr>
        <w:t>, they</w:t>
      </w:r>
      <w:r w:rsidR="005F223B" w:rsidRPr="005F223B">
        <w:rPr>
          <w:rFonts w:ascii="Times" w:hAnsi="Times" w:cs="Times New Roman"/>
        </w:rPr>
        <w:t xml:space="preserve"> were </w:t>
      </w:r>
      <w:r w:rsidR="005F223B">
        <w:rPr>
          <w:rFonts w:ascii="Times" w:hAnsi="Times" w:cs="Times New Roman"/>
        </w:rPr>
        <w:t xml:space="preserve">only marginally </w:t>
      </w:r>
      <w:r w:rsidR="005F223B" w:rsidRPr="005F223B">
        <w:rPr>
          <w:rFonts w:ascii="Times" w:hAnsi="Times" w:cs="Times New Roman"/>
        </w:rPr>
        <w:t xml:space="preserve">more engaged in classes in which they perceived the instructor to also endorse more growth (vs. fixed) mindset </w:t>
      </w:r>
      <w:r w:rsidR="005F223B">
        <w:rPr>
          <w:rFonts w:ascii="Times" w:hAnsi="Times" w:cs="Times New Roman"/>
        </w:rPr>
        <w:t>beliefs</w:t>
      </w:r>
      <w:r w:rsidR="000C34E2" w:rsidRPr="4163FC2F">
        <w:rPr>
          <w:rFonts w:ascii="Times" w:hAnsi="Times" w:cs="Times New Roman"/>
        </w:rPr>
        <w:t xml:space="preserve">, γ = .25, 95% CI [-.03, .52], </w:t>
      </w:r>
      <w:r w:rsidR="000C34E2" w:rsidRPr="4163FC2F">
        <w:rPr>
          <w:rFonts w:ascii="Times" w:hAnsi="Times" w:cs="Times New Roman"/>
          <w:i/>
          <w:iCs/>
        </w:rPr>
        <w:t>se</w:t>
      </w:r>
      <w:r w:rsidR="000C34E2" w:rsidRPr="4163FC2F">
        <w:rPr>
          <w:rFonts w:ascii="Times" w:hAnsi="Times" w:cs="Times New Roman"/>
        </w:rPr>
        <w:t xml:space="preserve"> = .14, </w:t>
      </w:r>
      <w:r w:rsidR="000C34E2" w:rsidRPr="4163FC2F">
        <w:rPr>
          <w:rFonts w:ascii="Times" w:hAnsi="Times" w:cs="Times New Roman"/>
          <w:i/>
          <w:iCs/>
        </w:rPr>
        <w:t>t</w:t>
      </w:r>
      <w:r w:rsidR="000C34E2" w:rsidRPr="4163FC2F">
        <w:rPr>
          <w:rFonts w:ascii="Times" w:hAnsi="Times" w:cs="Times New Roman"/>
        </w:rPr>
        <w:t xml:space="preserve">(1,092) = 1.77, </w:t>
      </w:r>
      <w:r w:rsidR="000C34E2" w:rsidRPr="4163FC2F">
        <w:rPr>
          <w:rFonts w:ascii="Times" w:hAnsi="Times" w:cs="Times New Roman"/>
          <w:i/>
          <w:iCs/>
        </w:rPr>
        <w:t>p</w:t>
      </w:r>
      <w:r w:rsidR="000C34E2" w:rsidRPr="4163FC2F">
        <w:rPr>
          <w:rFonts w:ascii="Times" w:hAnsi="Times" w:cs="Times New Roman"/>
        </w:rPr>
        <w:t xml:space="preserve"> = .078, </w:t>
      </w:r>
      <w:r w:rsidR="000C34E2" w:rsidRPr="4163FC2F">
        <w:rPr>
          <w:rFonts w:ascii="Times" w:hAnsi="Times" w:cs="Times New Roman"/>
          <w:i/>
          <w:iCs/>
        </w:rPr>
        <w:t>r</w:t>
      </w:r>
      <w:r w:rsidR="000C34E2" w:rsidRPr="4163FC2F">
        <w:rPr>
          <w:rFonts w:ascii="Times" w:hAnsi="Times" w:cs="Times New Roman"/>
        </w:rPr>
        <w:t xml:space="preserve"> = .05. </w:t>
      </w:r>
    </w:p>
    <w:p w14:paraId="66AADE5E" w14:textId="095FF619" w:rsidR="000C34E2" w:rsidRDefault="002730E5" w:rsidP="005F290A">
      <w:pPr>
        <w:spacing w:after="0" w:line="480" w:lineRule="auto"/>
        <w:ind w:firstLine="720"/>
        <w:rPr>
          <w:rFonts w:ascii="Times New Roman" w:hAnsi="Times New Roman" w:cs="Times New Roman"/>
          <w:color w:val="000000" w:themeColor="text1"/>
        </w:rPr>
      </w:pPr>
      <w:r w:rsidRPr="00E67CBB">
        <w:rPr>
          <w:rFonts w:ascii="Times New Roman" w:hAnsi="Times New Roman" w:cs="Times New Roman"/>
          <w:color w:val="000000" w:themeColor="text1"/>
        </w:rPr>
        <w:t xml:space="preserve">Among </w:t>
      </w:r>
      <w:r>
        <w:rPr>
          <w:rFonts w:ascii="Times New Roman" w:hAnsi="Times New Roman" w:cs="Times New Roman"/>
          <w:color w:val="000000" w:themeColor="text1"/>
        </w:rPr>
        <w:t>participants endorsing more fixed beliefs (2 on the mindsets scale)</w:t>
      </w:r>
      <w:r w:rsidRPr="00E67CBB">
        <w:rPr>
          <w:rFonts w:ascii="Times New Roman" w:hAnsi="Times New Roman" w:cs="Times New Roman"/>
          <w:color w:val="000000" w:themeColor="text1"/>
        </w:rPr>
        <w:t xml:space="preserve">, the interaction between instructor mindset and mindset certainty was </w:t>
      </w:r>
      <w:r>
        <w:rPr>
          <w:rFonts w:ascii="Times New Roman" w:hAnsi="Times New Roman" w:cs="Times New Roman"/>
          <w:color w:val="000000" w:themeColor="text1"/>
        </w:rPr>
        <w:t xml:space="preserve">not </w:t>
      </w:r>
      <w:r w:rsidRPr="00E67CBB">
        <w:rPr>
          <w:rFonts w:ascii="Times New Roman" w:hAnsi="Times New Roman" w:cs="Times New Roman"/>
          <w:color w:val="000000" w:themeColor="text1"/>
        </w:rPr>
        <w:t>significant</w:t>
      </w:r>
      <w:r>
        <w:rPr>
          <w:rFonts w:ascii="Times New Roman" w:hAnsi="Times New Roman" w:cs="Times New Roman"/>
          <w:color w:val="000000" w:themeColor="text1"/>
        </w:rPr>
        <w:t xml:space="preserve">, </w:t>
      </w:r>
      <w:r w:rsidRPr="4163FC2F">
        <w:rPr>
          <w:rFonts w:ascii="Times" w:hAnsi="Times" w:cs="Times New Roman"/>
          <w:i/>
          <w:iCs/>
        </w:rPr>
        <w:t>γ</w:t>
      </w:r>
      <w:r w:rsidRPr="4163FC2F">
        <w:rPr>
          <w:rFonts w:ascii="Times" w:hAnsi="Times" w:cs="Times New Roman"/>
        </w:rPr>
        <w:t xml:space="preserve"> = -.07, 95% CI [-.22, .09], </w:t>
      </w:r>
      <w:r w:rsidRPr="4163FC2F">
        <w:rPr>
          <w:rFonts w:ascii="Times" w:hAnsi="Times" w:cs="Times New Roman"/>
          <w:i/>
          <w:iCs/>
        </w:rPr>
        <w:t>se</w:t>
      </w:r>
      <w:r w:rsidRPr="4163FC2F">
        <w:rPr>
          <w:rFonts w:ascii="Times" w:hAnsi="Times" w:cs="Times New Roman"/>
        </w:rPr>
        <w:t xml:space="preserve"> = .08, </w:t>
      </w:r>
      <w:r w:rsidRPr="4163FC2F">
        <w:rPr>
          <w:rFonts w:ascii="Times" w:hAnsi="Times" w:cs="Times New Roman"/>
          <w:i/>
          <w:iCs/>
        </w:rPr>
        <w:t>t</w:t>
      </w:r>
      <w:r w:rsidRPr="4163FC2F">
        <w:rPr>
          <w:rFonts w:ascii="Times" w:hAnsi="Times" w:cs="Times New Roman"/>
        </w:rPr>
        <w:t xml:space="preserve">(1,092) = -.82, </w:t>
      </w:r>
      <w:r w:rsidRPr="4163FC2F">
        <w:rPr>
          <w:rFonts w:ascii="Times" w:hAnsi="Times" w:cs="Times New Roman"/>
          <w:i/>
          <w:iCs/>
        </w:rPr>
        <w:t>p</w:t>
      </w:r>
      <w:r w:rsidRPr="4163FC2F">
        <w:rPr>
          <w:rFonts w:ascii="Times" w:hAnsi="Times" w:cs="Times New Roman"/>
        </w:rPr>
        <w:t xml:space="preserve"> = .41, </w:t>
      </w:r>
      <w:r w:rsidRPr="4163FC2F">
        <w:rPr>
          <w:rFonts w:ascii="Times" w:hAnsi="Times" w:cs="Times New Roman"/>
          <w:i/>
          <w:iCs/>
        </w:rPr>
        <w:t>r</w:t>
      </w:r>
      <w:r w:rsidRPr="4163FC2F">
        <w:rPr>
          <w:rFonts w:ascii="Times" w:hAnsi="Times" w:cs="Times New Roman"/>
        </w:rPr>
        <w:t xml:space="preserve"> = -.02</w:t>
      </w:r>
      <w:r>
        <w:rPr>
          <w:rFonts w:ascii="Times" w:hAnsi="Times" w:cs="Times New Roman"/>
        </w:rPr>
        <w:t xml:space="preserve">. </w:t>
      </w:r>
      <w:r w:rsidR="000C34E2">
        <w:rPr>
          <w:rFonts w:ascii="Times" w:hAnsi="Times" w:cs="Times New Roman"/>
        </w:rPr>
        <w:t>When students held fixed beliefs wit</w:t>
      </w:r>
      <w:r w:rsidR="005F223B">
        <w:rPr>
          <w:rFonts w:ascii="Times" w:hAnsi="Times" w:cs="Times New Roman"/>
        </w:rPr>
        <w:t>h more c</w:t>
      </w:r>
      <w:r w:rsidR="000C34E2">
        <w:rPr>
          <w:rFonts w:ascii="Times" w:hAnsi="Times" w:cs="Times New Roman"/>
        </w:rPr>
        <w:t>ertainty, by contrast, they did not experience more engagement in a fixed versus growth classroom</w:t>
      </w:r>
      <w:r w:rsidR="000C34E2" w:rsidRPr="0046457A">
        <w:rPr>
          <w:rFonts w:ascii="Times" w:hAnsi="Times" w:cs="Times New Roman"/>
        </w:rPr>
        <w:t xml:space="preserve">, </w:t>
      </w:r>
      <w:r w:rsidR="000C34E2" w:rsidRPr="0046457A">
        <w:rPr>
          <w:rFonts w:ascii="Times" w:hAnsi="Times" w:cs="Times New Roman"/>
          <w:i/>
          <w:iCs/>
        </w:rPr>
        <w:t>γ</w:t>
      </w:r>
      <w:r w:rsidR="000C34E2">
        <w:rPr>
          <w:rFonts w:ascii="Times" w:hAnsi="Times" w:cs="Times New Roman"/>
        </w:rPr>
        <w:t xml:space="preserve"> = .18</w:t>
      </w:r>
      <w:r w:rsidR="000C34E2" w:rsidRPr="0046457A">
        <w:rPr>
          <w:rFonts w:ascii="Times" w:hAnsi="Times" w:cs="Times New Roman"/>
        </w:rPr>
        <w:t xml:space="preserve">, </w:t>
      </w:r>
      <w:r w:rsidR="000C34E2">
        <w:rPr>
          <w:rFonts w:ascii="Times" w:hAnsi="Times" w:cs="Times New Roman"/>
        </w:rPr>
        <w:t>95% CI [-.15, .51],</w:t>
      </w:r>
      <w:r w:rsidR="000C34E2" w:rsidRPr="0046457A">
        <w:rPr>
          <w:rFonts w:ascii="Times" w:hAnsi="Times" w:cs="Times New Roman"/>
        </w:rPr>
        <w:t xml:space="preserve"> </w:t>
      </w:r>
      <w:r w:rsidR="000C34E2" w:rsidRPr="0046457A">
        <w:rPr>
          <w:rFonts w:ascii="Times" w:hAnsi="Times" w:cs="Times New Roman"/>
          <w:i/>
        </w:rPr>
        <w:t>se</w:t>
      </w:r>
      <w:r w:rsidR="000C34E2">
        <w:rPr>
          <w:rFonts w:ascii="Times" w:hAnsi="Times" w:cs="Times New Roman"/>
        </w:rPr>
        <w:t xml:space="preserve"> = .17</w:t>
      </w:r>
      <w:r w:rsidR="000C34E2" w:rsidRPr="0046457A">
        <w:rPr>
          <w:rFonts w:ascii="Times" w:hAnsi="Times" w:cs="Times New Roman"/>
        </w:rPr>
        <w:t xml:space="preserve">, </w:t>
      </w:r>
      <w:r w:rsidR="000C34E2" w:rsidRPr="0046457A">
        <w:rPr>
          <w:rFonts w:ascii="Times" w:hAnsi="Times" w:cs="Times New Roman"/>
          <w:i/>
        </w:rPr>
        <w:t>t</w:t>
      </w:r>
      <w:r w:rsidR="000C34E2" w:rsidRPr="0046457A">
        <w:rPr>
          <w:rFonts w:ascii="Times" w:hAnsi="Times" w:cs="Times New Roman"/>
        </w:rPr>
        <w:t xml:space="preserve">(1,092) = </w:t>
      </w:r>
      <w:r w:rsidR="000C34E2">
        <w:rPr>
          <w:rFonts w:ascii="Times" w:hAnsi="Times" w:cs="Times New Roman"/>
        </w:rPr>
        <w:t>1.05</w:t>
      </w:r>
      <w:r w:rsidR="000C34E2" w:rsidRPr="0046457A">
        <w:rPr>
          <w:rFonts w:ascii="Times" w:hAnsi="Times" w:cs="Times New Roman"/>
        </w:rPr>
        <w:t xml:space="preserve">, </w:t>
      </w:r>
      <w:r w:rsidR="000C34E2" w:rsidRPr="0046457A">
        <w:rPr>
          <w:rFonts w:ascii="Times" w:hAnsi="Times" w:cs="Times New Roman"/>
          <w:i/>
        </w:rPr>
        <w:t>p</w:t>
      </w:r>
      <w:r w:rsidR="000C34E2" w:rsidRPr="0046457A">
        <w:rPr>
          <w:rFonts w:ascii="Times" w:hAnsi="Times" w:cs="Times New Roman"/>
        </w:rPr>
        <w:t xml:space="preserve"> </w:t>
      </w:r>
      <w:r w:rsidR="000C34E2">
        <w:rPr>
          <w:rFonts w:ascii="Times" w:hAnsi="Times" w:cs="Times New Roman"/>
        </w:rPr>
        <w:t xml:space="preserve">= .294, </w:t>
      </w:r>
      <w:r w:rsidR="000C34E2" w:rsidRPr="00517B5E">
        <w:rPr>
          <w:rFonts w:ascii="Times" w:hAnsi="Times" w:cs="Times New Roman"/>
          <w:i/>
        </w:rPr>
        <w:t xml:space="preserve">r </w:t>
      </w:r>
      <w:r w:rsidR="000C34E2">
        <w:rPr>
          <w:rFonts w:ascii="Times" w:hAnsi="Times" w:cs="Times New Roman"/>
        </w:rPr>
        <w:t xml:space="preserve">= .03. Instead, </w:t>
      </w:r>
      <w:r w:rsidR="005F223B">
        <w:rPr>
          <w:rFonts w:ascii="Times" w:hAnsi="Times" w:cs="Times New Roman"/>
        </w:rPr>
        <w:t xml:space="preserve">when </w:t>
      </w:r>
      <w:r w:rsidR="005F223B" w:rsidRPr="005F223B">
        <w:rPr>
          <w:rFonts w:ascii="Times" w:hAnsi="Times" w:cs="Times New Roman"/>
        </w:rPr>
        <w:t xml:space="preserve">students held fixed beliefs with </w:t>
      </w:r>
      <w:r w:rsidR="005F223B">
        <w:rPr>
          <w:rFonts w:ascii="Times" w:hAnsi="Times" w:cs="Times New Roman"/>
        </w:rPr>
        <w:t xml:space="preserve">less </w:t>
      </w:r>
      <w:r w:rsidR="005F223B" w:rsidRPr="005F223B">
        <w:rPr>
          <w:rFonts w:ascii="Times" w:hAnsi="Times" w:cs="Times New Roman"/>
        </w:rPr>
        <w:t xml:space="preserve">certainty, by contrast, they </w:t>
      </w:r>
      <w:r w:rsidR="005F223B">
        <w:rPr>
          <w:rFonts w:ascii="Times" w:hAnsi="Times" w:cs="Times New Roman"/>
        </w:rPr>
        <w:t>experienced</w:t>
      </w:r>
      <w:r w:rsidR="000C34E2" w:rsidRPr="0046457A">
        <w:rPr>
          <w:rFonts w:ascii="Times" w:hAnsi="Times" w:cs="Times New Roman"/>
        </w:rPr>
        <w:t xml:space="preserve"> greater engagement in courses taught by instructors perceived to endorse more </w:t>
      </w:r>
      <w:r w:rsidR="000C34E2">
        <w:rPr>
          <w:rFonts w:ascii="Times" w:hAnsi="Times" w:cs="Times New Roman"/>
        </w:rPr>
        <w:t xml:space="preserve">mismatching </w:t>
      </w:r>
      <w:r w:rsidR="000C34E2" w:rsidRPr="0046457A">
        <w:rPr>
          <w:rFonts w:ascii="Times" w:hAnsi="Times" w:cs="Times New Roman"/>
        </w:rPr>
        <w:t xml:space="preserve">growth (versus fixed) beliefs, </w:t>
      </w:r>
      <w:r w:rsidR="000C34E2" w:rsidRPr="0046457A">
        <w:rPr>
          <w:rFonts w:ascii="Times" w:hAnsi="Times" w:cs="Times New Roman"/>
          <w:i/>
          <w:iCs/>
        </w:rPr>
        <w:t>γ</w:t>
      </w:r>
      <w:r w:rsidR="000C34E2">
        <w:rPr>
          <w:rFonts w:ascii="Times" w:hAnsi="Times" w:cs="Times New Roman"/>
        </w:rPr>
        <w:t xml:space="preserve"> = .35</w:t>
      </w:r>
      <w:r w:rsidR="000C34E2" w:rsidRPr="0046457A">
        <w:rPr>
          <w:rFonts w:ascii="Times" w:hAnsi="Times" w:cs="Times New Roman"/>
        </w:rPr>
        <w:t xml:space="preserve">, </w:t>
      </w:r>
      <w:r w:rsidR="000C34E2">
        <w:rPr>
          <w:rFonts w:ascii="Times" w:hAnsi="Times" w:cs="Times New Roman"/>
        </w:rPr>
        <w:t>95% CI [.04, .66],</w:t>
      </w:r>
      <w:r w:rsidR="000C34E2" w:rsidRPr="0046457A">
        <w:rPr>
          <w:rFonts w:ascii="Times" w:hAnsi="Times" w:cs="Times New Roman"/>
        </w:rPr>
        <w:t xml:space="preserve"> </w:t>
      </w:r>
      <w:r w:rsidR="000C34E2" w:rsidRPr="0046457A">
        <w:rPr>
          <w:rFonts w:ascii="Times" w:hAnsi="Times" w:cs="Times New Roman"/>
          <w:i/>
        </w:rPr>
        <w:t>se</w:t>
      </w:r>
      <w:r w:rsidR="000C34E2" w:rsidRPr="0046457A">
        <w:rPr>
          <w:rFonts w:ascii="Times" w:hAnsi="Times" w:cs="Times New Roman"/>
        </w:rPr>
        <w:t xml:space="preserve"> = </w:t>
      </w:r>
      <w:r w:rsidR="000C34E2">
        <w:rPr>
          <w:rFonts w:ascii="Times" w:hAnsi="Times" w:cs="Times New Roman"/>
        </w:rPr>
        <w:t>.16</w:t>
      </w:r>
      <w:r w:rsidR="000C34E2" w:rsidRPr="0046457A">
        <w:rPr>
          <w:rFonts w:ascii="Times" w:hAnsi="Times" w:cs="Times New Roman"/>
        </w:rPr>
        <w:t xml:space="preserve">, </w:t>
      </w:r>
      <w:r w:rsidR="000C34E2" w:rsidRPr="0046457A">
        <w:rPr>
          <w:rFonts w:ascii="Times" w:hAnsi="Times" w:cs="Times New Roman"/>
          <w:i/>
        </w:rPr>
        <w:t>t</w:t>
      </w:r>
      <w:r w:rsidR="000C34E2" w:rsidRPr="0046457A">
        <w:rPr>
          <w:rFonts w:ascii="Times" w:hAnsi="Times" w:cs="Times New Roman"/>
        </w:rPr>
        <w:t xml:space="preserve">(1,092) = </w:t>
      </w:r>
      <w:r w:rsidR="000C34E2">
        <w:rPr>
          <w:rFonts w:ascii="Times" w:hAnsi="Times" w:cs="Times New Roman"/>
        </w:rPr>
        <w:t>2.19</w:t>
      </w:r>
      <w:r w:rsidR="000C34E2" w:rsidRPr="0046457A">
        <w:rPr>
          <w:rFonts w:ascii="Times" w:hAnsi="Times" w:cs="Times New Roman"/>
        </w:rPr>
        <w:t xml:space="preserve">, </w:t>
      </w:r>
      <w:r w:rsidR="000C34E2" w:rsidRPr="0046457A">
        <w:rPr>
          <w:rFonts w:ascii="Times" w:hAnsi="Times" w:cs="Times New Roman"/>
          <w:i/>
        </w:rPr>
        <w:t>p</w:t>
      </w:r>
      <w:r w:rsidR="000C34E2">
        <w:rPr>
          <w:rFonts w:ascii="Times" w:hAnsi="Times" w:cs="Times New Roman"/>
        </w:rPr>
        <w:t xml:space="preserve"> = .029, </w:t>
      </w:r>
      <w:r w:rsidR="000C34E2" w:rsidRPr="00517B5E">
        <w:rPr>
          <w:rFonts w:ascii="Times" w:hAnsi="Times" w:cs="Times New Roman"/>
          <w:i/>
        </w:rPr>
        <w:t>r</w:t>
      </w:r>
      <w:r w:rsidR="000C34E2">
        <w:rPr>
          <w:rFonts w:ascii="Times" w:hAnsi="Times" w:cs="Times New Roman"/>
        </w:rPr>
        <w:t xml:space="preserve"> = .07</w:t>
      </w:r>
      <w:r w:rsidR="000C34E2" w:rsidRPr="0046457A">
        <w:rPr>
          <w:rFonts w:ascii="Times" w:hAnsi="Times" w:cs="Times New Roman"/>
        </w:rPr>
        <w:t xml:space="preserve">. </w:t>
      </w:r>
      <w:r w:rsidR="000C34E2" w:rsidRPr="00336635">
        <w:rPr>
          <w:rFonts w:ascii="Times" w:hAnsi="Times" w:cs="Times New Roman"/>
        </w:rPr>
        <w:t xml:space="preserve">In other words, although we do not see an absolute preference for fixed </w:t>
      </w:r>
      <w:proofErr w:type="gramStart"/>
      <w:r w:rsidR="000C34E2" w:rsidRPr="00336635">
        <w:rPr>
          <w:rFonts w:ascii="Times" w:hAnsi="Times" w:cs="Times New Roman"/>
        </w:rPr>
        <w:t>over growth</w:t>
      </w:r>
      <w:proofErr w:type="gramEnd"/>
      <w:r w:rsidR="000C34E2" w:rsidRPr="00336635">
        <w:rPr>
          <w:rFonts w:ascii="Times" w:hAnsi="Times" w:cs="Times New Roman"/>
        </w:rPr>
        <w:t xml:space="preserve"> mindset instructors among students who hold their more fixed personal mindsets with certainty, we do see this in relative terms</w:t>
      </w:r>
      <w:r w:rsidR="000C34E2">
        <w:rPr>
          <w:rFonts w:ascii="Times" w:hAnsi="Times" w:cs="Times New Roman"/>
        </w:rPr>
        <w:t xml:space="preserve"> when we compare students who hold fixed mindsets with more versus less certainty</w:t>
      </w:r>
      <w:r w:rsidR="000C34E2" w:rsidRPr="00336635">
        <w:rPr>
          <w:rFonts w:ascii="Times" w:hAnsi="Times" w:cs="Times New Roman"/>
        </w:rPr>
        <w:t>—a finding consistent with hypotheses</w:t>
      </w:r>
      <w:r w:rsidR="00DC7A80">
        <w:rPr>
          <w:rFonts w:ascii="Times" w:hAnsi="Times" w:cs="Times New Roman"/>
        </w:rPr>
        <w:t xml:space="preserve"> (though this is a directional, not significant interaction in this case)</w:t>
      </w:r>
      <w:r w:rsidR="000C34E2">
        <w:rPr>
          <w:rFonts w:ascii="Times" w:hAnsi="Times" w:cs="Times New Roman"/>
        </w:rPr>
        <w:t>.</w:t>
      </w:r>
    </w:p>
    <w:p w14:paraId="481EF22E" w14:textId="71C0A75B" w:rsidR="000C34E2" w:rsidRPr="005F290A" w:rsidRDefault="00E8580D" w:rsidP="005F290A">
      <w:pPr>
        <w:spacing w:after="0" w:line="480" w:lineRule="auto"/>
        <w:rPr>
          <w:rFonts w:ascii="Times" w:hAnsi="Times" w:cs="Times New Roman"/>
          <w:b/>
        </w:rPr>
      </w:pPr>
      <w:r w:rsidRPr="005F290A">
        <w:rPr>
          <w:rFonts w:ascii="Times" w:hAnsi="Times" w:cs="Times New Roman"/>
          <w:b/>
        </w:rPr>
        <w:t>Study 2 Course Interest</w:t>
      </w:r>
    </w:p>
    <w:p w14:paraId="052D1026" w14:textId="414471EF" w:rsidR="00E8580D" w:rsidRPr="00E67CBB" w:rsidRDefault="002730E5" w:rsidP="005F290A">
      <w:pPr>
        <w:spacing w:after="0" w:line="480" w:lineRule="auto"/>
        <w:ind w:firstLine="720"/>
        <w:rPr>
          <w:rFonts w:ascii="Times New Roman" w:hAnsi="Times New Roman" w:cs="Times New Roman"/>
          <w:color w:val="000000" w:themeColor="text1"/>
        </w:rPr>
      </w:pPr>
      <w:r w:rsidRPr="00E67CBB">
        <w:rPr>
          <w:rFonts w:ascii="Times New Roman" w:hAnsi="Times New Roman" w:cs="Times New Roman"/>
          <w:color w:val="000000" w:themeColor="text1"/>
        </w:rPr>
        <w:t xml:space="preserve">Among </w:t>
      </w:r>
      <w:r>
        <w:rPr>
          <w:rFonts w:ascii="Times New Roman" w:hAnsi="Times New Roman" w:cs="Times New Roman"/>
          <w:color w:val="000000" w:themeColor="text1"/>
        </w:rPr>
        <w:t>participants endorsing more growth beliefs (6 on the mindsets scale)</w:t>
      </w:r>
      <w:r w:rsidRPr="00E67CBB">
        <w:rPr>
          <w:rFonts w:ascii="Times New Roman" w:hAnsi="Times New Roman" w:cs="Times New Roman"/>
          <w:color w:val="000000" w:themeColor="text1"/>
        </w:rPr>
        <w:t xml:space="preserve">, the interaction between instructor mindset and mindset certainty was </w:t>
      </w:r>
      <w:r>
        <w:rPr>
          <w:rFonts w:ascii="Times New Roman" w:hAnsi="Times New Roman" w:cs="Times New Roman"/>
          <w:color w:val="000000" w:themeColor="text1"/>
        </w:rPr>
        <w:t>marginally significant</w:t>
      </w:r>
      <w:r w:rsidR="00E8580D" w:rsidRPr="000655A0">
        <w:rPr>
          <w:rFonts w:ascii="Times New Roman" w:hAnsi="Times New Roman" w:cs="Times New Roman"/>
          <w:color w:val="000000" w:themeColor="text1"/>
        </w:rPr>
        <w:t xml:space="preserve">, </w:t>
      </w:r>
      <w:r w:rsidR="00E8580D" w:rsidRPr="000655A0">
        <w:rPr>
          <w:rFonts w:ascii="Times New Roman" w:hAnsi="Times New Roman" w:cs="Times New Roman"/>
          <w:i/>
          <w:color w:val="000000" w:themeColor="text1"/>
        </w:rPr>
        <w:t>b</w:t>
      </w:r>
      <w:r w:rsidR="00E8580D" w:rsidRPr="000655A0">
        <w:rPr>
          <w:rFonts w:ascii="Times New Roman" w:hAnsi="Times New Roman" w:cs="Times New Roman"/>
          <w:color w:val="000000" w:themeColor="text1"/>
        </w:rPr>
        <w:t xml:space="preserve"> = .11,</w:t>
      </w:r>
      <w:r w:rsidR="00E8580D" w:rsidRPr="000655A0">
        <w:rPr>
          <w:rFonts w:ascii="Times New Roman" w:hAnsi="Times New Roman" w:cs="Times New Roman"/>
          <w:i/>
          <w:color w:val="000000" w:themeColor="text1"/>
        </w:rPr>
        <w:t xml:space="preserve"> </w:t>
      </w:r>
      <w:r w:rsidR="00E8580D" w:rsidRPr="000655A0">
        <w:rPr>
          <w:rFonts w:ascii="Times New Roman" w:hAnsi="Times New Roman" w:cs="Times New Roman"/>
          <w:color w:val="000000" w:themeColor="text1"/>
        </w:rPr>
        <w:t xml:space="preserve">95% CI [.00, .23], </w:t>
      </w:r>
      <w:r w:rsidR="00E8580D" w:rsidRPr="000655A0">
        <w:rPr>
          <w:rFonts w:ascii="Times New Roman" w:hAnsi="Times New Roman" w:cs="Times New Roman"/>
          <w:i/>
          <w:color w:val="000000" w:themeColor="text1"/>
        </w:rPr>
        <w:t>t</w:t>
      </w:r>
      <w:r w:rsidR="00E8580D" w:rsidRPr="000655A0">
        <w:rPr>
          <w:rFonts w:ascii="Times New Roman" w:hAnsi="Times New Roman" w:cs="Times New Roman"/>
          <w:color w:val="000000" w:themeColor="text1"/>
        </w:rPr>
        <w:t>(830) = 1.88,</w:t>
      </w:r>
      <w:r w:rsidR="00E8580D" w:rsidRPr="000655A0">
        <w:rPr>
          <w:rFonts w:ascii="Times New Roman" w:hAnsi="Times New Roman" w:cs="Times New Roman"/>
          <w:i/>
          <w:color w:val="000000" w:themeColor="text1"/>
        </w:rPr>
        <w:t xml:space="preserve"> p</w:t>
      </w:r>
      <w:r w:rsidR="00E8580D" w:rsidRPr="000655A0">
        <w:rPr>
          <w:rFonts w:ascii="Times New Roman" w:hAnsi="Times New Roman" w:cs="Times New Roman"/>
          <w:color w:val="000000" w:themeColor="text1"/>
        </w:rPr>
        <w:t xml:space="preserve"> = .060, </w:t>
      </w:r>
      <w:r w:rsidR="00E8580D" w:rsidRPr="000655A0">
        <w:rPr>
          <w:rFonts w:ascii="Times New Roman" w:hAnsi="Times New Roman" w:cs="Times New Roman"/>
          <w:i/>
          <w:iCs/>
          <w:color w:val="000000" w:themeColor="text1"/>
        </w:rPr>
        <w:t>r</w:t>
      </w:r>
      <w:r w:rsidR="00E8580D" w:rsidRPr="000655A0">
        <w:rPr>
          <w:rFonts w:ascii="Times New Roman" w:hAnsi="Times New Roman" w:cs="Times New Roman"/>
          <w:color w:val="000000" w:themeColor="text1"/>
        </w:rPr>
        <w:t xml:space="preserve"> = .07. </w:t>
      </w:r>
      <w:r>
        <w:rPr>
          <w:rFonts w:ascii="Times" w:hAnsi="Times" w:cs="Times New Roman"/>
        </w:rPr>
        <w:t xml:space="preserve">When students held growth beliefs with more certainty, they reported </w:t>
      </w:r>
      <w:r w:rsidR="00E8580D">
        <w:rPr>
          <w:rFonts w:ascii="Times New Roman" w:hAnsi="Times New Roman" w:cs="Times New Roman"/>
          <w:color w:val="000000" w:themeColor="text1"/>
        </w:rPr>
        <w:t>greater interest in</w:t>
      </w:r>
      <w:r w:rsidR="00E8580D" w:rsidRPr="000655A0">
        <w:rPr>
          <w:rFonts w:ascii="Times New Roman" w:hAnsi="Times New Roman" w:cs="Times New Roman"/>
          <w:color w:val="000000" w:themeColor="text1"/>
        </w:rPr>
        <w:t xml:space="preserve"> growth over fixed instructors, </w:t>
      </w:r>
      <w:r w:rsidR="00E8580D" w:rsidRPr="000655A0">
        <w:rPr>
          <w:rFonts w:ascii="Times New Roman" w:hAnsi="Times New Roman" w:cs="Times New Roman"/>
          <w:i/>
          <w:color w:val="000000" w:themeColor="text1"/>
        </w:rPr>
        <w:t>b</w:t>
      </w:r>
      <w:r w:rsidR="00E8580D" w:rsidRPr="000655A0">
        <w:rPr>
          <w:rFonts w:ascii="Times New Roman" w:hAnsi="Times New Roman" w:cs="Times New Roman"/>
          <w:color w:val="000000" w:themeColor="text1"/>
        </w:rPr>
        <w:t xml:space="preserve"> = 1.65,</w:t>
      </w:r>
      <w:r w:rsidR="00E8580D" w:rsidRPr="000655A0">
        <w:rPr>
          <w:rFonts w:ascii="Times New Roman" w:hAnsi="Times New Roman" w:cs="Times New Roman"/>
          <w:i/>
          <w:color w:val="000000" w:themeColor="text1"/>
        </w:rPr>
        <w:t xml:space="preserve"> </w:t>
      </w:r>
      <w:r w:rsidR="00E8580D" w:rsidRPr="000655A0">
        <w:rPr>
          <w:rFonts w:ascii="Times New Roman" w:hAnsi="Times New Roman" w:cs="Times New Roman"/>
          <w:color w:val="000000" w:themeColor="text1"/>
        </w:rPr>
        <w:t xml:space="preserve">95% CI [1.50, 1.80], </w:t>
      </w:r>
      <w:r w:rsidR="00E8580D" w:rsidRPr="000655A0">
        <w:rPr>
          <w:rFonts w:ascii="Times New Roman" w:hAnsi="Times New Roman" w:cs="Times New Roman"/>
          <w:i/>
          <w:color w:val="000000" w:themeColor="text1"/>
        </w:rPr>
        <w:t>t</w:t>
      </w:r>
      <w:r w:rsidR="00E8580D" w:rsidRPr="000655A0">
        <w:rPr>
          <w:rFonts w:ascii="Times New Roman" w:hAnsi="Times New Roman" w:cs="Times New Roman"/>
          <w:color w:val="000000" w:themeColor="text1"/>
        </w:rPr>
        <w:t>(830) = 21.17,</w:t>
      </w:r>
      <w:r w:rsidR="00E8580D" w:rsidRPr="000655A0">
        <w:rPr>
          <w:rFonts w:ascii="Times New Roman" w:hAnsi="Times New Roman" w:cs="Times New Roman"/>
          <w:i/>
          <w:color w:val="000000" w:themeColor="text1"/>
        </w:rPr>
        <w:t xml:space="preserve"> p</w:t>
      </w:r>
      <w:r w:rsidR="00E8580D" w:rsidRPr="000655A0">
        <w:rPr>
          <w:rFonts w:ascii="Times New Roman" w:hAnsi="Times New Roman" w:cs="Times New Roman"/>
          <w:color w:val="000000" w:themeColor="text1"/>
        </w:rPr>
        <w:t xml:space="preserve"> &lt; .001, </w:t>
      </w:r>
      <w:r w:rsidR="00E8580D" w:rsidRPr="000655A0">
        <w:rPr>
          <w:rFonts w:ascii="Times New Roman" w:hAnsi="Times New Roman" w:cs="Times New Roman"/>
          <w:i/>
          <w:iCs/>
          <w:color w:val="000000" w:themeColor="text1"/>
        </w:rPr>
        <w:t xml:space="preserve">r </w:t>
      </w:r>
      <w:r w:rsidR="00E8580D" w:rsidRPr="000655A0">
        <w:rPr>
          <w:rFonts w:ascii="Times New Roman" w:hAnsi="Times New Roman" w:cs="Times New Roman"/>
          <w:color w:val="000000" w:themeColor="text1"/>
        </w:rPr>
        <w:t xml:space="preserve">= .59. </w:t>
      </w:r>
      <w:r w:rsidRPr="002730E5">
        <w:rPr>
          <w:rFonts w:ascii="Times New Roman" w:hAnsi="Times New Roman" w:cs="Times New Roman"/>
          <w:color w:val="000000" w:themeColor="text1"/>
        </w:rPr>
        <w:t xml:space="preserve">When students held growth beliefs with </w:t>
      </w:r>
      <w:r>
        <w:rPr>
          <w:rFonts w:ascii="Times New Roman" w:hAnsi="Times New Roman" w:cs="Times New Roman"/>
          <w:color w:val="000000" w:themeColor="text1"/>
        </w:rPr>
        <w:t>less</w:t>
      </w:r>
      <w:r w:rsidRPr="002730E5">
        <w:rPr>
          <w:rFonts w:ascii="Times New Roman" w:hAnsi="Times New Roman" w:cs="Times New Roman"/>
          <w:color w:val="000000" w:themeColor="text1"/>
        </w:rPr>
        <w:t xml:space="preserve"> certainty, they </w:t>
      </w:r>
      <w:r>
        <w:rPr>
          <w:rFonts w:ascii="Times New Roman" w:hAnsi="Times New Roman" w:cs="Times New Roman"/>
          <w:color w:val="000000" w:themeColor="text1"/>
        </w:rPr>
        <w:t xml:space="preserve">still </w:t>
      </w:r>
      <w:r w:rsidRPr="002730E5">
        <w:rPr>
          <w:rFonts w:ascii="Times New Roman" w:hAnsi="Times New Roman" w:cs="Times New Roman"/>
          <w:color w:val="000000" w:themeColor="text1"/>
        </w:rPr>
        <w:t>reported greater interest in growth over fixed instructors</w:t>
      </w:r>
      <w:r>
        <w:rPr>
          <w:rFonts w:ascii="Times New Roman" w:hAnsi="Times New Roman" w:cs="Times New Roman"/>
          <w:color w:val="000000" w:themeColor="text1"/>
        </w:rPr>
        <w:t>, but this difference was attenuated</w:t>
      </w:r>
      <w:r w:rsidR="00E8580D" w:rsidRPr="00E67CBB">
        <w:rPr>
          <w:rFonts w:ascii="Times New Roman" w:hAnsi="Times New Roman" w:cs="Times New Roman"/>
          <w:color w:val="000000" w:themeColor="text1"/>
        </w:rPr>
        <w:t xml:space="preserve">, </w:t>
      </w:r>
      <w:r w:rsidR="00E8580D" w:rsidRPr="00E67CBB">
        <w:rPr>
          <w:rFonts w:ascii="Times New Roman" w:hAnsi="Times New Roman" w:cs="Times New Roman"/>
          <w:i/>
          <w:color w:val="000000" w:themeColor="text1"/>
        </w:rPr>
        <w:t>b</w:t>
      </w:r>
      <w:r w:rsidR="00E8580D" w:rsidRPr="00E67CBB">
        <w:rPr>
          <w:rFonts w:ascii="Times New Roman" w:hAnsi="Times New Roman" w:cs="Times New Roman"/>
          <w:color w:val="000000" w:themeColor="text1"/>
        </w:rPr>
        <w:t xml:space="preserve"> = 1.35,</w:t>
      </w:r>
      <w:r w:rsidR="00E8580D" w:rsidRPr="00C039B0">
        <w:rPr>
          <w:rFonts w:ascii="Times New Roman" w:hAnsi="Times New Roman" w:cs="Times New Roman"/>
          <w:color w:val="000000" w:themeColor="text1"/>
        </w:rPr>
        <w:t xml:space="preserve"> </w:t>
      </w:r>
      <w:r w:rsidR="00E8580D" w:rsidRPr="00E67CBB">
        <w:rPr>
          <w:rFonts w:ascii="Times New Roman" w:hAnsi="Times New Roman" w:cs="Times New Roman"/>
          <w:color w:val="000000" w:themeColor="text1"/>
        </w:rPr>
        <w:t>95% CI [1.09, 1.62],</w:t>
      </w:r>
      <w:r w:rsidR="00E8580D" w:rsidRPr="00E67CBB">
        <w:rPr>
          <w:rFonts w:ascii="Times New Roman" w:hAnsi="Times New Roman" w:cs="Times New Roman"/>
          <w:i/>
          <w:color w:val="000000" w:themeColor="text1"/>
        </w:rPr>
        <w:t xml:space="preserve"> t</w:t>
      </w:r>
      <w:r w:rsidR="00E8580D" w:rsidRPr="00E67CBB">
        <w:rPr>
          <w:rFonts w:ascii="Times New Roman" w:hAnsi="Times New Roman" w:cs="Times New Roman"/>
          <w:color w:val="000000" w:themeColor="text1"/>
        </w:rPr>
        <w:t>(830) = 10.02,</w:t>
      </w:r>
      <w:r w:rsidR="00E8580D" w:rsidRPr="00E67CBB">
        <w:rPr>
          <w:rFonts w:ascii="Times New Roman" w:hAnsi="Times New Roman" w:cs="Times New Roman"/>
          <w:i/>
          <w:color w:val="000000" w:themeColor="text1"/>
        </w:rPr>
        <w:t xml:space="preserve"> p</w:t>
      </w:r>
      <w:r w:rsidR="00E8580D" w:rsidRPr="00E67CBB">
        <w:rPr>
          <w:rFonts w:ascii="Times New Roman" w:hAnsi="Times New Roman" w:cs="Times New Roman"/>
          <w:color w:val="000000" w:themeColor="text1"/>
        </w:rPr>
        <w:t xml:space="preserve"> &lt; .001, </w:t>
      </w:r>
      <w:r w:rsidR="00E8580D" w:rsidRPr="00E67CBB">
        <w:rPr>
          <w:rFonts w:ascii="Times New Roman" w:hAnsi="Times New Roman" w:cs="Times New Roman"/>
          <w:i/>
          <w:iCs/>
          <w:color w:val="000000" w:themeColor="text1"/>
        </w:rPr>
        <w:t>r</w:t>
      </w:r>
      <w:r w:rsidR="00E8580D" w:rsidRPr="00E67CBB">
        <w:rPr>
          <w:rFonts w:ascii="Times New Roman" w:hAnsi="Times New Roman" w:cs="Times New Roman"/>
          <w:color w:val="000000" w:themeColor="text1"/>
        </w:rPr>
        <w:t xml:space="preserve"> = .33.</w:t>
      </w:r>
    </w:p>
    <w:p w14:paraId="2CD141DF" w14:textId="7E2E8ECB" w:rsidR="00E8580D" w:rsidRPr="00E67CBB" w:rsidRDefault="00E8580D" w:rsidP="005F290A">
      <w:pPr>
        <w:spacing w:after="0" w:line="480" w:lineRule="auto"/>
        <w:ind w:firstLine="720"/>
        <w:rPr>
          <w:rFonts w:ascii="Times New Roman" w:hAnsi="Times New Roman" w:cs="Times New Roman"/>
          <w:color w:val="000000" w:themeColor="text1"/>
        </w:rPr>
      </w:pPr>
      <w:r w:rsidRPr="00E67CBB">
        <w:rPr>
          <w:rFonts w:ascii="Times New Roman" w:hAnsi="Times New Roman" w:cs="Times New Roman"/>
          <w:color w:val="000000" w:themeColor="text1"/>
        </w:rPr>
        <w:t xml:space="preserve">Among </w:t>
      </w:r>
      <w:r>
        <w:rPr>
          <w:rFonts w:ascii="Times New Roman" w:hAnsi="Times New Roman" w:cs="Times New Roman"/>
          <w:color w:val="000000" w:themeColor="text1"/>
        </w:rPr>
        <w:t>participants endorsing more fixed beliefs</w:t>
      </w:r>
      <w:r w:rsidRPr="00E67CBB">
        <w:rPr>
          <w:rFonts w:ascii="Times New Roman" w:hAnsi="Times New Roman" w:cs="Times New Roman"/>
          <w:color w:val="000000" w:themeColor="text1"/>
        </w:rPr>
        <w:t xml:space="preserve">, the interaction between instructor mindset and mindset certainty was significant, </w:t>
      </w:r>
      <w:r w:rsidRPr="00E67CBB">
        <w:rPr>
          <w:rFonts w:ascii="Times New Roman" w:hAnsi="Times New Roman" w:cs="Times New Roman"/>
          <w:i/>
          <w:color w:val="000000" w:themeColor="text1"/>
        </w:rPr>
        <w:t>b</w:t>
      </w:r>
      <w:r w:rsidRPr="00E67CBB">
        <w:rPr>
          <w:rFonts w:ascii="Times New Roman" w:hAnsi="Times New Roman" w:cs="Times New Roman"/>
          <w:color w:val="000000" w:themeColor="text1"/>
        </w:rPr>
        <w:t xml:space="preserve"> = -.25,</w:t>
      </w:r>
      <w:r w:rsidRPr="00E67CBB">
        <w:rPr>
          <w:rFonts w:ascii="Times New Roman" w:hAnsi="Times New Roman" w:cs="Times New Roman"/>
          <w:i/>
          <w:color w:val="000000" w:themeColor="text1"/>
        </w:rPr>
        <w:t xml:space="preserve"> </w:t>
      </w:r>
      <w:r w:rsidRPr="00E67CBB">
        <w:rPr>
          <w:rFonts w:ascii="Times New Roman" w:hAnsi="Times New Roman" w:cs="Times New Roman"/>
          <w:color w:val="000000" w:themeColor="text1"/>
        </w:rPr>
        <w:t xml:space="preserve">95% CI [-.41, -.09], </w:t>
      </w:r>
      <w:r w:rsidRPr="00E67CBB">
        <w:rPr>
          <w:rFonts w:ascii="Times New Roman" w:hAnsi="Times New Roman" w:cs="Times New Roman"/>
          <w:i/>
          <w:color w:val="000000" w:themeColor="text1"/>
        </w:rPr>
        <w:t>t</w:t>
      </w:r>
      <w:r w:rsidRPr="00E67CBB">
        <w:rPr>
          <w:rFonts w:ascii="Times New Roman" w:hAnsi="Times New Roman" w:cs="Times New Roman"/>
          <w:color w:val="000000" w:themeColor="text1"/>
        </w:rPr>
        <w:t>(830) = -3.08,</w:t>
      </w:r>
      <w:r w:rsidRPr="00E67CBB">
        <w:rPr>
          <w:rFonts w:ascii="Times New Roman" w:hAnsi="Times New Roman" w:cs="Times New Roman"/>
          <w:i/>
          <w:color w:val="000000" w:themeColor="text1"/>
        </w:rPr>
        <w:t xml:space="preserve"> p</w:t>
      </w:r>
      <w:r w:rsidRPr="00E67CBB">
        <w:rPr>
          <w:rFonts w:ascii="Times New Roman" w:hAnsi="Times New Roman" w:cs="Times New Roman"/>
          <w:color w:val="000000" w:themeColor="text1"/>
        </w:rPr>
        <w:t xml:space="preserve"> = .002, </w:t>
      </w:r>
      <w:r w:rsidRPr="00E67CBB">
        <w:rPr>
          <w:rFonts w:ascii="Times New Roman" w:hAnsi="Times New Roman" w:cs="Times New Roman"/>
          <w:i/>
          <w:iCs/>
          <w:color w:val="000000" w:themeColor="text1"/>
        </w:rPr>
        <w:t xml:space="preserve">r </w:t>
      </w:r>
      <w:r w:rsidRPr="00E67CBB">
        <w:rPr>
          <w:rFonts w:ascii="Times New Roman" w:hAnsi="Times New Roman" w:cs="Times New Roman"/>
          <w:color w:val="000000" w:themeColor="text1"/>
        </w:rPr>
        <w:t xml:space="preserve">= -.11. </w:t>
      </w:r>
      <w:r w:rsidR="002730E5">
        <w:rPr>
          <w:rFonts w:ascii="Times" w:hAnsi="Times" w:cs="Times New Roman"/>
        </w:rPr>
        <w:t xml:space="preserve">When students held fixed beliefs with more certainty, they reported </w:t>
      </w:r>
      <w:r w:rsidRPr="00E67CBB">
        <w:rPr>
          <w:rFonts w:ascii="Times New Roman" w:hAnsi="Times New Roman" w:cs="Times New Roman"/>
          <w:color w:val="000000" w:themeColor="text1"/>
        </w:rPr>
        <w:t xml:space="preserve">relatively weak </w:t>
      </w:r>
      <w:r>
        <w:rPr>
          <w:rFonts w:ascii="Times New Roman" w:hAnsi="Times New Roman" w:cs="Times New Roman"/>
          <w:color w:val="000000" w:themeColor="text1"/>
        </w:rPr>
        <w:t>interest in</w:t>
      </w:r>
      <w:r w:rsidRPr="00E67CBB">
        <w:rPr>
          <w:rFonts w:ascii="Times New Roman" w:hAnsi="Times New Roman" w:cs="Times New Roman"/>
          <w:color w:val="000000" w:themeColor="text1"/>
        </w:rPr>
        <w:t xml:space="preserve"> growth over fixed instructors, </w:t>
      </w:r>
      <w:r w:rsidRPr="00E67CBB">
        <w:rPr>
          <w:rFonts w:ascii="Times New Roman" w:hAnsi="Times New Roman" w:cs="Times New Roman"/>
          <w:i/>
          <w:color w:val="000000" w:themeColor="text1"/>
        </w:rPr>
        <w:t>b</w:t>
      </w:r>
      <w:r w:rsidRPr="00E67CBB">
        <w:rPr>
          <w:rFonts w:ascii="Times New Roman" w:hAnsi="Times New Roman" w:cs="Times New Roman"/>
          <w:color w:val="000000" w:themeColor="text1"/>
        </w:rPr>
        <w:t xml:space="preserve"> = .65,</w:t>
      </w:r>
      <w:r>
        <w:rPr>
          <w:rFonts w:ascii="Times New Roman" w:hAnsi="Times New Roman" w:cs="Times New Roman"/>
          <w:color w:val="000000" w:themeColor="text1"/>
        </w:rPr>
        <w:t xml:space="preserve"> </w:t>
      </w:r>
      <w:r w:rsidRPr="00E67CBB">
        <w:rPr>
          <w:rFonts w:ascii="Times New Roman" w:hAnsi="Times New Roman" w:cs="Times New Roman"/>
          <w:color w:val="000000" w:themeColor="text1"/>
        </w:rPr>
        <w:t>95% CI [.36, .93],</w:t>
      </w:r>
      <w:r w:rsidRPr="00E67CBB">
        <w:rPr>
          <w:rFonts w:ascii="Times New Roman" w:hAnsi="Times New Roman" w:cs="Times New Roman"/>
          <w:i/>
          <w:color w:val="000000" w:themeColor="text1"/>
        </w:rPr>
        <w:t xml:space="preserve"> t</w:t>
      </w:r>
      <w:r w:rsidRPr="00E67CBB">
        <w:rPr>
          <w:rFonts w:ascii="Times New Roman" w:hAnsi="Times New Roman" w:cs="Times New Roman"/>
          <w:color w:val="000000" w:themeColor="text1"/>
        </w:rPr>
        <w:t>(830) = 4.44,</w:t>
      </w:r>
      <w:r w:rsidRPr="00E67CBB">
        <w:rPr>
          <w:rFonts w:ascii="Times New Roman" w:hAnsi="Times New Roman" w:cs="Times New Roman"/>
          <w:i/>
          <w:color w:val="000000" w:themeColor="text1"/>
        </w:rPr>
        <w:t xml:space="preserve"> p</w:t>
      </w:r>
      <w:r w:rsidRPr="00E67CBB">
        <w:rPr>
          <w:rFonts w:ascii="Times New Roman" w:hAnsi="Times New Roman" w:cs="Times New Roman"/>
          <w:color w:val="000000" w:themeColor="text1"/>
        </w:rPr>
        <w:t xml:space="preserve"> &lt; .001, </w:t>
      </w:r>
      <w:r w:rsidRPr="00E67CBB">
        <w:rPr>
          <w:rFonts w:ascii="Times New Roman" w:hAnsi="Times New Roman" w:cs="Times New Roman"/>
          <w:i/>
          <w:iCs/>
          <w:color w:val="000000" w:themeColor="text1"/>
        </w:rPr>
        <w:t>r</w:t>
      </w:r>
      <w:r w:rsidRPr="00E67CBB">
        <w:rPr>
          <w:rFonts w:ascii="Times New Roman" w:hAnsi="Times New Roman" w:cs="Times New Roman"/>
          <w:color w:val="000000" w:themeColor="text1"/>
        </w:rPr>
        <w:t xml:space="preserve"> = .15. </w:t>
      </w:r>
      <w:r w:rsidR="002730E5" w:rsidRPr="002730E5">
        <w:rPr>
          <w:rFonts w:ascii="Times New Roman" w:hAnsi="Times New Roman" w:cs="Times New Roman"/>
          <w:color w:val="000000" w:themeColor="text1"/>
        </w:rPr>
        <w:t>When students held fixed beliefs wi</w:t>
      </w:r>
      <w:r w:rsidR="002730E5">
        <w:rPr>
          <w:rFonts w:ascii="Times New Roman" w:hAnsi="Times New Roman" w:cs="Times New Roman"/>
          <w:color w:val="000000" w:themeColor="text1"/>
        </w:rPr>
        <w:t xml:space="preserve">th </w:t>
      </w:r>
      <w:r w:rsidR="00AC5BF8">
        <w:rPr>
          <w:rFonts w:ascii="Times New Roman" w:hAnsi="Times New Roman" w:cs="Times New Roman"/>
          <w:color w:val="000000" w:themeColor="text1"/>
        </w:rPr>
        <w:t>less</w:t>
      </w:r>
      <w:r w:rsidR="002730E5">
        <w:rPr>
          <w:rFonts w:ascii="Times New Roman" w:hAnsi="Times New Roman" w:cs="Times New Roman"/>
          <w:color w:val="000000" w:themeColor="text1"/>
        </w:rPr>
        <w:t xml:space="preserve"> certainty, they reported</w:t>
      </w:r>
      <w:r w:rsidR="002730E5" w:rsidRPr="002730E5">
        <w:rPr>
          <w:rFonts w:ascii="Times New Roman" w:hAnsi="Times New Roman" w:cs="Times New Roman"/>
          <w:color w:val="000000" w:themeColor="text1"/>
        </w:rPr>
        <w:t xml:space="preserve"> </w:t>
      </w:r>
      <w:r w:rsidRPr="00E67CBB">
        <w:rPr>
          <w:rFonts w:ascii="Times New Roman" w:hAnsi="Times New Roman" w:cs="Times New Roman"/>
          <w:color w:val="000000" w:themeColor="text1"/>
        </w:rPr>
        <w:t>strong</w:t>
      </w:r>
      <w:r w:rsidR="002730E5">
        <w:rPr>
          <w:rFonts w:ascii="Times New Roman" w:hAnsi="Times New Roman" w:cs="Times New Roman"/>
          <w:color w:val="000000" w:themeColor="text1"/>
        </w:rPr>
        <w:t>er</w:t>
      </w:r>
      <w:r w:rsidRPr="00E67CB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interest in </w:t>
      </w:r>
      <w:r w:rsidRPr="00E67CBB">
        <w:rPr>
          <w:rFonts w:ascii="Times New Roman" w:hAnsi="Times New Roman" w:cs="Times New Roman"/>
          <w:color w:val="000000" w:themeColor="text1"/>
        </w:rPr>
        <w:t xml:space="preserve">the mismatching growth </w:t>
      </w:r>
      <w:r w:rsidR="002730E5">
        <w:rPr>
          <w:rFonts w:ascii="Times New Roman" w:hAnsi="Times New Roman" w:cs="Times New Roman"/>
          <w:color w:val="000000" w:themeColor="text1"/>
        </w:rPr>
        <w:t xml:space="preserve">versus fixed </w:t>
      </w:r>
      <w:r w:rsidRPr="00E67CBB">
        <w:rPr>
          <w:rFonts w:ascii="Times New Roman" w:hAnsi="Times New Roman" w:cs="Times New Roman"/>
          <w:color w:val="000000" w:themeColor="text1"/>
        </w:rPr>
        <w:t>mindset instructor</w:t>
      </w:r>
      <w:r w:rsidR="002730E5">
        <w:rPr>
          <w:rFonts w:ascii="Times New Roman" w:hAnsi="Times New Roman" w:cs="Times New Roman"/>
          <w:color w:val="000000" w:themeColor="text1"/>
        </w:rPr>
        <w:t>s</w:t>
      </w:r>
      <w:r w:rsidRPr="00E67CBB">
        <w:rPr>
          <w:rFonts w:ascii="Times New Roman" w:hAnsi="Times New Roman" w:cs="Times New Roman"/>
          <w:color w:val="000000" w:themeColor="text1"/>
        </w:rPr>
        <w:t xml:space="preserve">, </w:t>
      </w:r>
      <w:r w:rsidRPr="00E67CBB">
        <w:rPr>
          <w:rFonts w:ascii="Times New Roman" w:hAnsi="Times New Roman" w:cs="Times New Roman"/>
          <w:i/>
          <w:color w:val="000000" w:themeColor="text1"/>
        </w:rPr>
        <w:t>b</w:t>
      </w:r>
      <w:r w:rsidRPr="00E67CBB">
        <w:rPr>
          <w:rFonts w:ascii="Times New Roman" w:hAnsi="Times New Roman" w:cs="Times New Roman"/>
          <w:color w:val="000000" w:themeColor="text1"/>
        </w:rPr>
        <w:t xml:space="preserve"> = 1.30,</w:t>
      </w:r>
      <w:r w:rsidRPr="00E67CBB">
        <w:rPr>
          <w:rFonts w:ascii="Times New Roman" w:hAnsi="Times New Roman" w:cs="Times New Roman"/>
          <w:i/>
          <w:color w:val="000000" w:themeColor="text1"/>
        </w:rPr>
        <w:t xml:space="preserve"> </w:t>
      </w:r>
      <w:r w:rsidRPr="00E67CBB">
        <w:rPr>
          <w:rFonts w:ascii="Times New Roman" w:hAnsi="Times New Roman" w:cs="Times New Roman"/>
          <w:color w:val="000000" w:themeColor="text1"/>
        </w:rPr>
        <w:t>95% CI [.99, 1.62],</w:t>
      </w:r>
      <w:r w:rsidRPr="00E67CBB">
        <w:rPr>
          <w:rFonts w:ascii="Times New Roman" w:hAnsi="Times New Roman" w:cs="Times New Roman"/>
          <w:i/>
          <w:iCs/>
          <w:color w:val="000000" w:themeColor="text1"/>
        </w:rPr>
        <w:t xml:space="preserve"> </w:t>
      </w:r>
      <w:r w:rsidRPr="00E67CBB">
        <w:rPr>
          <w:rFonts w:ascii="Times New Roman" w:hAnsi="Times New Roman" w:cs="Times New Roman"/>
          <w:i/>
          <w:color w:val="000000" w:themeColor="text1"/>
        </w:rPr>
        <w:t>t</w:t>
      </w:r>
      <w:r w:rsidRPr="00E67CBB">
        <w:rPr>
          <w:rFonts w:ascii="Times New Roman" w:hAnsi="Times New Roman" w:cs="Times New Roman"/>
          <w:color w:val="000000" w:themeColor="text1"/>
        </w:rPr>
        <w:t>(830) = 8.13,</w:t>
      </w:r>
      <w:r w:rsidRPr="00E67CBB">
        <w:rPr>
          <w:rFonts w:ascii="Times New Roman" w:hAnsi="Times New Roman" w:cs="Times New Roman"/>
          <w:i/>
          <w:color w:val="000000" w:themeColor="text1"/>
        </w:rPr>
        <w:t xml:space="preserve"> p</w:t>
      </w:r>
      <w:r w:rsidRPr="00E67CBB">
        <w:rPr>
          <w:rFonts w:ascii="Times New Roman" w:hAnsi="Times New Roman" w:cs="Times New Roman"/>
          <w:color w:val="000000" w:themeColor="text1"/>
        </w:rPr>
        <w:t xml:space="preserve"> &lt; .001, </w:t>
      </w:r>
      <w:r w:rsidRPr="00E67CBB">
        <w:rPr>
          <w:rFonts w:ascii="Times New Roman" w:hAnsi="Times New Roman" w:cs="Times New Roman"/>
          <w:i/>
          <w:iCs/>
          <w:color w:val="000000" w:themeColor="text1"/>
        </w:rPr>
        <w:t>r</w:t>
      </w:r>
      <w:r w:rsidRPr="00E67CBB">
        <w:rPr>
          <w:rFonts w:ascii="Times New Roman" w:hAnsi="Times New Roman" w:cs="Times New Roman"/>
          <w:color w:val="000000" w:themeColor="text1"/>
        </w:rPr>
        <w:t xml:space="preserve"> = .27. </w:t>
      </w:r>
      <w:r>
        <w:rPr>
          <w:rFonts w:ascii="Times New Roman" w:hAnsi="Times New Roman" w:cs="Times New Roman"/>
          <w:color w:val="000000" w:themeColor="text1"/>
        </w:rPr>
        <w:t>Thus, consistent with the previous study and previously documented asymmetric matching, students with more fixed mindsets were generally more interested in an instructor who endorsed a contrasting growth mindset. However, this interest in a mindset-inconsistent instructor was attenuated when students held their beliefs with certainty, consistent with the hypothesis that certainty is associated with more personal mindset consistent responses (in relative terms).</w:t>
      </w:r>
    </w:p>
    <w:p w14:paraId="377723CB" w14:textId="3FD2691C" w:rsidR="00810515" w:rsidRDefault="00810515">
      <w:pPr>
        <w:rPr>
          <w:rFonts w:ascii="Times" w:eastAsiaTheme="majorEastAsia" w:hAnsi="Times" w:cs="Times New Roman"/>
          <w:color w:val="2F5496" w:themeColor="accent1" w:themeShade="BF"/>
          <w:sz w:val="32"/>
          <w:szCs w:val="32"/>
        </w:rPr>
      </w:pPr>
      <w:r>
        <w:rPr>
          <w:rFonts w:ascii="Times" w:hAnsi="Times" w:cs="Times New Roman"/>
        </w:rPr>
        <w:br w:type="page"/>
      </w:r>
    </w:p>
    <w:p w14:paraId="7A84110E" w14:textId="6D7EB311" w:rsidR="005F4E77" w:rsidRPr="009B1188" w:rsidRDefault="005F4E77" w:rsidP="009B1188">
      <w:pPr>
        <w:pStyle w:val="Heading1"/>
        <w:rPr>
          <w:rFonts w:ascii="Times New Roman" w:hAnsi="Times New Roman" w:cs="Times New Roman"/>
          <w:b/>
          <w:bCs/>
          <w:color w:val="auto"/>
          <w:sz w:val="28"/>
          <w:szCs w:val="28"/>
        </w:rPr>
      </w:pPr>
      <w:r w:rsidRPr="009B1188">
        <w:rPr>
          <w:rFonts w:ascii="Times New Roman" w:hAnsi="Times New Roman" w:cs="Times New Roman"/>
          <w:b/>
          <w:bCs/>
          <w:color w:val="auto"/>
          <w:sz w:val="28"/>
          <w:szCs w:val="28"/>
        </w:rPr>
        <w:t>Simple Slope Analyses at +/- 1 SD</w:t>
      </w:r>
      <w:bookmarkEnd w:id="5"/>
    </w:p>
    <w:p w14:paraId="72F9A3B0" w14:textId="321CE5B9" w:rsidR="00C960BA" w:rsidRPr="009D3A12" w:rsidRDefault="0068297B">
      <w:pPr>
        <w:rPr>
          <w:rFonts w:ascii="Times New Roman" w:hAnsi="Times New Roman" w:cs="Times New Roman"/>
          <w:sz w:val="24"/>
          <w:szCs w:val="24"/>
        </w:rPr>
      </w:pPr>
      <w:r>
        <w:rPr>
          <w:rFonts w:ascii="Times New Roman" w:hAnsi="Times New Roman" w:cs="Times New Roman"/>
          <w:sz w:val="24"/>
          <w:szCs w:val="24"/>
        </w:rPr>
        <w:t>In text and in the analyses above</w:t>
      </w:r>
      <w:r w:rsidR="005F4E77" w:rsidRPr="009D3A12">
        <w:rPr>
          <w:rFonts w:ascii="Times New Roman" w:hAnsi="Times New Roman" w:cs="Times New Roman"/>
          <w:sz w:val="24"/>
          <w:szCs w:val="24"/>
        </w:rPr>
        <w:t xml:space="preserve">, when we broke down results by </w:t>
      </w:r>
      <w:r w:rsidR="00AA0758" w:rsidRPr="009D3A12">
        <w:rPr>
          <w:rFonts w:ascii="Times New Roman" w:hAnsi="Times New Roman" w:cs="Times New Roman"/>
          <w:sz w:val="24"/>
          <w:szCs w:val="24"/>
        </w:rPr>
        <w:t xml:space="preserve">participants with more fixed versus growth mindsets, we examined results at 2 (fixed) and 6 (growth). However, readers may be interested in the more typical break down of -1 SD (fixed) and +1 SD (growth). </w:t>
      </w:r>
      <w:r w:rsidR="00C960BA" w:rsidRPr="009D3A12">
        <w:rPr>
          <w:rFonts w:ascii="Times New Roman" w:hAnsi="Times New Roman" w:cs="Times New Roman"/>
          <w:sz w:val="24"/>
          <w:szCs w:val="24"/>
        </w:rPr>
        <w:t>We present those analyses here.</w:t>
      </w:r>
    </w:p>
    <w:p w14:paraId="2284EC1D" w14:textId="77777777" w:rsidR="00C960BA" w:rsidRPr="009D3A12" w:rsidRDefault="00C960BA">
      <w:pPr>
        <w:rPr>
          <w:rFonts w:ascii="Times New Roman" w:hAnsi="Times New Roman" w:cs="Times New Roman"/>
          <w:b/>
          <w:bCs/>
          <w:sz w:val="24"/>
          <w:szCs w:val="24"/>
        </w:rPr>
      </w:pPr>
      <w:r w:rsidRPr="009D3A12">
        <w:rPr>
          <w:rFonts w:ascii="Times New Roman" w:hAnsi="Times New Roman" w:cs="Times New Roman"/>
          <w:b/>
          <w:bCs/>
          <w:sz w:val="24"/>
          <w:szCs w:val="24"/>
        </w:rPr>
        <w:t>Study 1</w:t>
      </w:r>
    </w:p>
    <w:p w14:paraId="171444A2" w14:textId="0655A64C" w:rsidR="00CC254C" w:rsidRPr="009B1188" w:rsidRDefault="00CC254C">
      <w:pPr>
        <w:rPr>
          <w:rFonts w:ascii="Times New Roman" w:hAnsi="Times New Roman" w:cs="Times New Roman"/>
          <w:b/>
          <w:bCs/>
          <w:sz w:val="24"/>
          <w:szCs w:val="24"/>
        </w:rPr>
      </w:pPr>
      <w:r w:rsidRPr="009B1188">
        <w:rPr>
          <w:rFonts w:ascii="Times New Roman" w:hAnsi="Times New Roman" w:cs="Times New Roman"/>
          <w:b/>
          <w:bCs/>
          <w:sz w:val="24"/>
          <w:szCs w:val="24"/>
        </w:rPr>
        <w:t>Table S</w:t>
      </w:r>
      <w:r w:rsidR="00AE63F3">
        <w:rPr>
          <w:rFonts w:ascii="Times New Roman" w:hAnsi="Times New Roman" w:cs="Times New Roman"/>
          <w:b/>
          <w:bCs/>
          <w:sz w:val="24"/>
          <w:szCs w:val="24"/>
        </w:rPr>
        <w:t>6</w:t>
      </w:r>
    </w:p>
    <w:tbl>
      <w:tblPr>
        <w:tblpPr w:leftFromText="180" w:rightFromText="180" w:vertAnchor="text" w:horzAnchor="margin" w:tblpY="665"/>
        <w:tblW w:w="0" w:type="auto"/>
        <w:tblLook w:val="04A0" w:firstRow="1" w:lastRow="0" w:firstColumn="1" w:lastColumn="0" w:noHBand="0" w:noVBand="1"/>
      </w:tblPr>
      <w:tblGrid>
        <w:gridCol w:w="6192"/>
        <w:gridCol w:w="596"/>
        <w:gridCol w:w="516"/>
        <w:gridCol w:w="636"/>
        <w:gridCol w:w="990"/>
      </w:tblGrid>
      <w:tr w:rsidR="006073BB" w:rsidRPr="009D3A12" w14:paraId="124FB7D4" w14:textId="77777777" w:rsidTr="006073BB">
        <w:trPr>
          <w:trHeight w:val="253"/>
        </w:trPr>
        <w:tc>
          <w:tcPr>
            <w:tcW w:w="0" w:type="auto"/>
            <w:tcBorders>
              <w:top w:val="single" w:sz="4" w:space="0" w:color="auto"/>
              <w:bottom w:val="single" w:sz="4" w:space="0" w:color="auto"/>
            </w:tcBorders>
            <w:vAlign w:val="center"/>
          </w:tcPr>
          <w:p w14:paraId="726C59DD"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p>
        </w:tc>
        <w:tc>
          <w:tcPr>
            <w:tcW w:w="596" w:type="dxa"/>
            <w:tcBorders>
              <w:top w:val="single" w:sz="4" w:space="0" w:color="auto"/>
              <w:bottom w:val="single" w:sz="4" w:space="0" w:color="auto"/>
            </w:tcBorders>
            <w:vAlign w:val="center"/>
          </w:tcPr>
          <w:p w14:paraId="41C05C1C"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16" w:type="dxa"/>
            <w:tcBorders>
              <w:top w:val="single" w:sz="4" w:space="0" w:color="auto"/>
              <w:bottom w:val="single" w:sz="4" w:space="0" w:color="auto"/>
            </w:tcBorders>
          </w:tcPr>
          <w:p w14:paraId="0B9A7C83"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636" w:type="dxa"/>
            <w:tcBorders>
              <w:top w:val="single" w:sz="4" w:space="0" w:color="auto"/>
              <w:bottom w:val="single" w:sz="4" w:space="0" w:color="auto"/>
            </w:tcBorders>
            <w:vAlign w:val="center"/>
          </w:tcPr>
          <w:p w14:paraId="40A75501"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990" w:type="dxa"/>
            <w:tcBorders>
              <w:top w:val="single" w:sz="4" w:space="0" w:color="auto"/>
              <w:bottom w:val="single" w:sz="4" w:space="0" w:color="auto"/>
            </w:tcBorders>
            <w:vAlign w:val="center"/>
          </w:tcPr>
          <w:p w14:paraId="6E74CFAB"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6073BB" w:rsidRPr="009D3A12" w14:paraId="4CB1A2AA" w14:textId="77777777" w:rsidTr="006073BB">
        <w:trPr>
          <w:trHeight w:val="68"/>
        </w:trPr>
        <w:tc>
          <w:tcPr>
            <w:tcW w:w="0" w:type="auto"/>
            <w:vAlign w:val="center"/>
          </w:tcPr>
          <w:p w14:paraId="174BF84A"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Simple Slope of Instructor Mindset</w:t>
            </w:r>
          </w:p>
        </w:tc>
        <w:tc>
          <w:tcPr>
            <w:tcW w:w="596" w:type="dxa"/>
            <w:vAlign w:val="center"/>
          </w:tcPr>
          <w:p w14:paraId="5880F22B"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.64</w:t>
            </w:r>
          </w:p>
        </w:tc>
        <w:tc>
          <w:tcPr>
            <w:tcW w:w="516" w:type="dxa"/>
          </w:tcPr>
          <w:p w14:paraId="65D739CE"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.08</w:t>
            </w:r>
          </w:p>
        </w:tc>
        <w:tc>
          <w:tcPr>
            <w:tcW w:w="636" w:type="dxa"/>
            <w:vAlign w:val="center"/>
          </w:tcPr>
          <w:p w14:paraId="0CD17A0B"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8.31</w:t>
            </w:r>
          </w:p>
        </w:tc>
        <w:tc>
          <w:tcPr>
            <w:tcW w:w="990" w:type="dxa"/>
            <w:vAlign w:val="center"/>
          </w:tcPr>
          <w:p w14:paraId="5B43A22E"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6073BB" w:rsidRPr="009D3A12" w14:paraId="7A4FD2DD" w14:textId="77777777" w:rsidTr="006073BB">
        <w:trPr>
          <w:trHeight w:val="68"/>
        </w:trPr>
        <w:tc>
          <w:tcPr>
            <w:tcW w:w="0" w:type="auto"/>
            <w:tcBorders>
              <w:bottom w:val="single" w:sz="4" w:space="0" w:color="auto"/>
            </w:tcBorders>
            <w:vAlign w:val="center"/>
          </w:tcPr>
          <w:p w14:paraId="55BA396F"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Simple Slope of Instructor Mindset</w:t>
            </w:r>
          </w:p>
        </w:tc>
        <w:tc>
          <w:tcPr>
            <w:tcW w:w="596" w:type="dxa"/>
            <w:tcBorders>
              <w:bottom w:val="single" w:sz="4" w:space="0" w:color="auto"/>
            </w:tcBorders>
            <w:vAlign w:val="center"/>
          </w:tcPr>
          <w:p w14:paraId="643A43D2"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.46</w:t>
            </w:r>
          </w:p>
        </w:tc>
        <w:tc>
          <w:tcPr>
            <w:tcW w:w="516" w:type="dxa"/>
            <w:tcBorders>
              <w:bottom w:val="single" w:sz="4" w:space="0" w:color="auto"/>
            </w:tcBorders>
          </w:tcPr>
          <w:p w14:paraId="2A48A9BB"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c>
          <w:tcPr>
            <w:tcW w:w="636" w:type="dxa"/>
            <w:tcBorders>
              <w:bottom w:val="single" w:sz="4" w:space="0" w:color="auto"/>
            </w:tcBorders>
            <w:vAlign w:val="center"/>
          </w:tcPr>
          <w:p w14:paraId="40A427A0"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6.51</w:t>
            </w:r>
          </w:p>
        </w:tc>
        <w:tc>
          <w:tcPr>
            <w:tcW w:w="990" w:type="dxa"/>
            <w:tcBorders>
              <w:bottom w:val="single" w:sz="4" w:space="0" w:color="auto"/>
            </w:tcBorders>
            <w:vAlign w:val="center"/>
          </w:tcPr>
          <w:p w14:paraId="749103E8"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bl>
    <w:p w14:paraId="57760485" w14:textId="19A5B4C3" w:rsidR="006073BB" w:rsidRDefault="000950EE" w:rsidP="00F5569E">
      <w:pPr>
        <w:rPr>
          <w:rFonts w:ascii="Times New Roman" w:hAnsi="Times New Roman" w:cs="Times New Roman"/>
          <w:i/>
          <w:iCs/>
          <w:sz w:val="24"/>
          <w:szCs w:val="24"/>
        </w:rPr>
      </w:pPr>
      <w:r w:rsidRPr="006073BB">
        <w:rPr>
          <w:rFonts w:ascii="Times New Roman" w:hAnsi="Times New Roman" w:cs="Times New Roman"/>
          <w:i/>
          <w:iCs/>
          <w:sz w:val="24"/>
          <w:szCs w:val="24"/>
        </w:rPr>
        <w:t>Simple Slopes</w:t>
      </w:r>
      <w:r w:rsidR="00CC254C" w:rsidRPr="006073BB">
        <w:rPr>
          <w:rFonts w:ascii="Times New Roman" w:hAnsi="Times New Roman" w:cs="Times New Roman"/>
          <w:i/>
          <w:iCs/>
          <w:sz w:val="24"/>
          <w:szCs w:val="24"/>
        </w:rPr>
        <w:t xml:space="preserve"> of instructor mindset</w:t>
      </w:r>
      <w:r w:rsidRPr="006073BB">
        <w:rPr>
          <w:rFonts w:ascii="Times New Roman" w:hAnsi="Times New Roman" w:cs="Times New Roman"/>
          <w:i/>
          <w:iCs/>
          <w:sz w:val="24"/>
          <w:szCs w:val="24"/>
        </w:rPr>
        <w:t xml:space="preserve"> from model in which instructor evaluation is regressed on </w:t>
      </w:r>
      <w:r w:rsidR="00CC254C" w:rsidRPr="006073BB">
        <w:rPr>
          <w:rFonts w:ascii="Times New Roman" w:hAnsi="Times New Roman" w:cs="Times New Roman"/>
          <w:i/>
          <w:iCs/>
          <w:sz w:val="24"/>
          <w:szCs w:val="24"/>
        </w:rPr>
        <w:t>student mindsets, perceived instructor mindsets, and their interaction.</w:t>
      </w:r>
    </w:p>
    <w:p w14:paraId="1E56A48A" w14:textId="77777777" w:rsidR="006073BB" w:rsidRDefault="006073BB" w:rsidP="00F5569E">
      <w:pPr>
        <w:rPr>
          <w:rFonts w:ascii="Times New Roman" w:hAnsi="Times New Roman" w:cs="Times New Roman"/>
          <w:i/>
          <w:iCs/>
          <w:sz w:val="24"/>
          <w:szCs w:val="24"/>
        </w:rPr>
      </w:pPr>
    </w:p>
    <w:p w14:paraId="382F6722" w14:textId="1ED95C3F" w:rsidR="00F5569E" w:rsidRPr="009B1188" w:rsidRDefault="00F5569E" w:rsidP="00F5569E">
      <w:pPr>
        <w:rPr>
          <w:rFonts w:ascii="Times New Roman" w:hAnsi="Times New Roman" w:cs="Times New Roman"/>
          <w:b/>
          <w:bCs/>
          <w:i/>
          <w:iCs/>
          <w:sz w:val="24"/>
          <w:szCs w:val="24"/>
        </w:rPr>
      </w:pPr>
      <w:r w:rsidRPr="009B1188">
        <w:rPr>
          <w:rFonts w:ascii="Times New Roman" w:hAnsi="Times New Roman" w:cs="Times New Roman"/>
          <w:b/>
          <w:bCs/>
          <w:sz w:val="24"/>
          <w:szCs w:val="24"/>
        </w:rPr>
        <w:t>Table S</w:t>
      </w:r>
      <w:r w:rsidR="00AE63F3">
        <w:rPr>
          <w:rFonts w:ascii="Times New Roman" w:hAnsi="Times New Roman" w:cs="Times New Roman"/>
          <w:b/>
          <w:bCs/>
          <w:sz w:val="24"/>
          <w:szCs w:val="24"/>
        </w:rPr>
        <w:t>7</w:t>
      </w:r>
    </w:p>
    <w:tbl>
      <w:tblPr>
        <w:tblpPr w:leftFromText="180" w:rightFromText="180" w:vertAnchor="text" w:horzAnchor="margin" w:tblpY="618"/>
        <w:tblW w:w="0" w:type="auto"/>
        <w:tblLook w:val="04A0" w:firstRow="1" w:lastRow="0" w:firstColumn="1" w:lastColumn="0" w:noHBand="0" w:noVBand="1"/>
      </w:tblPr>
      <w:tblGrid>
        <w:gridCol w:w="6192"/>
        <w:gridCol w:w="596"/>
        <w:gridCol w:w="516"/>
        <w:gridCol w:w="636"/>
        <w:gridCol w:w="990"/>
      </w:tblGrid>
      <w:tr w:rsidR="006073BB" w:rsidRPr="009D3A12" w14:paraId="1B9E48CB" w14:textId="77777777" w:rsidTr="006073BB">
        <w:trPr>
          <w:trHeight w:val="253"/>
        </w:trPr>
        <w:tc>
          <w:tcPr>
            <w:tcW w:w="0" w:type="auto"/>
            <w:tcBorders>
              <w:top w:val="single" w:sz="4" w:space="0" w:color="auto"/>
              <w:bottom w:val="single" w:sz="4" w:space="0" w:color="auto"/>
            </w:tcBorders>
            <w:vAlign w:val="center"/>
          </w:tcPr>
          <w:p w14:paraId="65268572"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p>
        </w:tc>
        <w:tc>
          <w:tcPr>
            <w:tcW w:w="596" w:type="dxa"/>
            <w:tcBorders>
              <w:top w:val="single" w:sz="4" w:space="0" w:color="auto"/>
              <w:bottom w:val="single" w:sz="4" w:space="0" w:color="auto"/>
            </w:tcBorders>
            <w:vAlign w:val="center"/>
          </w:tcPr>
          <w:p w14:paraId="11DA656C"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16" w:type="dxa"/>
            <w:tcBorders>
              <w:top w:val="single" w:sz="4" w:space="0" w:color="auto"/>
              <w:bottom w:val="single" w:sz="4" w:space="0" w:color="auto"/>
            </w:tcBorders>
          </w:tcPr>
          <w:p w14:paraId="02718F25"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636" w:type="dxa"/>
            <w:tcBorders>
              <w:top w:val="single" w:sz="4" w:space="0" w:color="auto"/>
              <w:bottom w:val="single" w:sz="4" w:space="0" w:color="auto"/>
            </w:tcBorders>
            <w:vAlign w:val="center"/>
          </w:tcPr>
          <w:p w14:paraId="598D26AD"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990" w:type="dxa"/>
            <w:tcBorders>
              <w:top w:val="single" w:sz="4" w:space="0" w:color="auto"/>
              <w:bottom w:val="single" w:sz="4" w:space="0" w:color="auto"/>
            </w:tcBorders>
            <w:vAlign w:val="center"/>
          </w:tcPr>
          <w:p w14:paraId="1711A972"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6073BB" w:rsidRPr="009D3A12" w14:paraId="051C3AF7" w14:textId="77777777" w:rsidTr="006073BB">
        <w:trPr>
          <w:trHeight w:val="68"/>
        </w:trPr>
        <w:tc>
          <w:tcPr>
            <w:tcW w:w="0" w:type="auto"/>
            <w:vAlign w:val="center"/>
          </w:tcPr>
          <w:p w14:paraId="225B4713"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Simple Slope of Instructor Mindset</w:t>
            </w:r>
          </w:p>
        </w:tc>
        <w:tc>
          <w:tcPr>
            <w:tcW w:w="596" w:type="dxa"/>
            <w:vAlign w:val="center"/>
          </w:tcPr>
          <w:p w14:paraId="22C267A4"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.64</w:t>
            </w:r>
          </w:p>
        </w:tc>
        <w:tc>
          <w:tcPr>
            <w:tcW w:w="516" w:type="dxa"/>
          </w:tcPr>
          <w:p w14:paraId="170EB9D9"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.08</w:t>
            </w:r>
          </w:p>
        </w:tc>
        <w:tc>
          <w:tcPr>
            <w:tcW w:w="636" w:type="dxa"/>
            <w:vAlign w:val="center"/>
          </w:tcPr>
          <w:p w14:paraId="2AFC874F"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8.31</w:t>
            </w:r>
          </w:p>
        </w:tc>
        <w:tc>
          <w:tcPr>
            <w:tcW w:w="990" w:type="dxa"/>
            <w:vAlign w:val="center"/>
          </w:tcPr>
          <w:p w14:paraId="34DFB47F"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6073BB" w:rsidRPr="009D3A12" w14:paraId="78AF10D8" w14:textId="77777777" w:rsidTr="006073BB">
        <w:trPr>
          <w:trHeight w:val="68"/>
        </w:trPr>
        <w:tc>
          <w:tcPr>
            <w:tcW w:w="0" w:type="auto"/>
            <w:tcBorders>
              <w:bottom w:val="single" w:sz="4" w:space="0" w:color="auto"/>
            </w:tcBorders>
            <w:vAlign w:val="center"/>
          </w:tcPr>
          <w:p w14:paraId="270ECC81"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Simple Slope of Instructor Mindset</w:t>
            </w:r>
          </w:p>
        </w:tc>
        <w:tc>
          <w:tcPr>
            <w:tcW w:w="596" w:type="dxa"/>
            <w:tcBorders>
              <w:bottom w:val="single" w:sz="4" w:space="0" w:color="auto"/>
            </w:tcBorders>
            <w:vAlign w:val="center"/>
          </w:tcPr>
          <w:p w14:paraId="7DC8423B"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.59</w:t>
            </w:r>
          </w:p>
        </w:tc>
        <w:tc>
          <w:tcPr>
            <w:tcW w:w="516" w:type="dxa"/>
            <w:tcBorders>
              <w:bottom w:val="single" w:sz="4" w:space="0" w:color="auto"/>
            </w:tcBorders>
          </w:tcPr>
          <w:p w14:paraId="06A1DBAE"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.09</w:t>
            </w:r>
          </w:p>
        </w:tc>
        <w:tc>
          <w:tcPr>
            <w:tcW w:w="636" w:type="dxa"/>
            <w:tcBorders>
              <w:bottom w:val="single" w:sz="4" w:space="0" w:color="auto"/>
            </w:tcBorders>
            <w:vAlign w:val="center"/>
          </w:tcPr>
          <w:p w14:paraId="0A755AA3"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6.66</w:t>
            </w:r>
          </w:p>
        </w:tc>
        <w:tc>
          <w:tcPr>
            <w:tcW w:w="990" w:type="dxa"/>
            <w:tcBorders>
              <w:bottom w:val="single" w:sz="4" w:space="0" w:color="auto"/>
            </w:tcBorders>
            <w:vAlign w:val="center"/>
          </w:tcPr>
          <w:p w14:paraId="5322CA13"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bl>
    <w:p w14:paraId="0D945A7F" w14:textId="05146C6B" w:rsidR="00F5569E" w:rsidRPr="006073BB" w:rsidRDefault="00F5569E" w:rsidP="00F5569E">
      <w:pPr>
        <w:rPr>
          <w:rFonts w:ascii="Times New Roman" w:hAnsi="Times New Roman" w:cs="Times New Roman"/>
          <w:i/>
          <w:iCs/>
          <w:sz w:val="24"/>
          <w:szCs w:val="24"/>
        </w:rPr>
      </w:pPr>
      <w:r w:rsidRPr="006073BB">
        <w:rPr>
          <w:rFonts w:ascii="Times New Roman" w:hAnsi="Times New Roman" w:cs="Times New Roman"/>
          <w:i/>
          <w:iCs/>
          <w:sz w:val="24"/>
          <w:szCs w:val="24"/>
        </w:rPr>
        <w:t>Simple Slopes of instructor mindset from model in which course evaluation is regressed on student mindsets, perceived instructor mindsets, and their interaction.</w:t>
      </w:r>
    </w:p>
    <w:p w14:paraId="6340A447" w14:textId="77777777" w:rsidR="006073BB" w:rsidRDefault="006073BB" w:rsidP="00C44707">
      <w:pPr>
        <w:rPr>
          <w:rFonts w:ascii="Times New Roman" w:hAnsi="Times New Roman" w:cs="Times New Roman"/>
          <w:sz w:val="24"/>
          <w:szCs w:val="24"/>
        </w:rPr>
      </w:pPr>
    </w:p>
    <w:p w14:paraId="01DBEFB0" w14:textId="13B49DED" w:rsidR="00C44707" w:rsidRPr="00A24385" w:rsidRDefault="00C44707" w:rsidP="00C44707">
      <w:pPr>
        <w:rPr>
          <w:rFonts w:ascii="Times New Roman" w:hAnsi="Times New Roman" w:cs="Times New Roman"/>
          <w:b/>
          <w:bCs/>
          <w:sz w:val="24"/>
          <w:szCs w:val="24"/>
        </w:rPr>
      </w:pPr>
      <w:r w:rsidRPr="00A24385">
        <w:rPr>
          <w:rFonts w:ascii="Times New Roman" w:hAnsi="Times New Roman" w:cs="Times New Roman"/>
          <w:b/>
          <w:bCs/>
          <w:sz w:val="24"/>
          <w:szCs w:val="24"/>
        </w:rPr>
        <w:t>Table S</w:t>
      </w:r>
      <w:r w:rsidR="00AE63F3">
        <w:rPr>
          <w:rFonts w:ascii="Times New Roman" w:hAnsi="Times New Roman" w:cs="Times New Roman"/>
          <w:b/>
          <w:bCs/>
          <w:sz w:val="24"/>
          <w:szCs w:val="24"/>
        </w:rPr>
        <w:t>8</w:t>
      </w:r>
    </w:p>
    <w:p w14:paraId="6D86E0CB" w14:textId="1A7B8BD8" w:rsidR="00C44707" w:rsidRPr="006073BB" w:rsidRDefault="00C44707" w:rsidP="00C44707">
      <w:pPr>
        <w:rPr>
          <w:rFonts w:ascii="Times New Roman" w:hAnsi="Times New Roman" w:cs="Times New Roman"/>
          <w:i/>
          <w:iCs/>
          <w:sz w:val="24"/>
          <w:szCs w:val="24"/>
        </w:rPr>
      </w:pPr>
      <w:r w:rsidRPr="006073BB">
        <w:rPr>
          <w:rFonts w:ascii="Times New Roman" w:hAnsi="Times New Roman" w:cs="Times New Roman"/>
          <w:i/>
          <w:iCs/>
          <w:sz w:val="24"/>
          <w:szCs w:val="24"/>
        </w:rPr>
        <w:t>Simple two-way interaction between instructor mindset and certainty</w:t>
      </w:r>
      <w:r w:rsidR="00FA5D4B" w:rsidRPr="006073BB">
        <w:rPr>
          <w:rFonts w:ascii="Times New Roman" w:hAnsi="Times New Roman" w:cs="Times New Roman"/>
          <w:i/>
          <w:iCs/>
          <w:sz w:val="24"/>
          <w:szCs w:val="24"/>
        </w:rPr>
        <w:t>, as well as</w:t>
      </w:r>
      <w:r w:rsidRPr="006073BB">
        <w:rPr>
          <w:rFonts w:ascii="Times New Roman" w:hAnsi="Times New Roman" w:cs="Times New Roman"/>
          <w:i/>
          <w:iCs/>
          <w:sz w:val="24"/>
          <w:szCs w:val="24"/>
        </w:rPr>
        <w:t xml:space="preserve"> simple slopes of instructor mindset from model in which instructor evaluation is regressed on student mindsets, perceived instructor mindsets, </w:t>
      </w:r>
      <w:r w:rsidR="00FA5D4B" w:rsidRPr="006073BB">
        <w:rPr>
          <w:rFonts w:ascii="Times New Roman" w:hAnsi="Times New Roman" w:cs="Times New Roman"/>
          <w:i/>
          <w:iCs/>
          <w:sz w:val="24"/>
          <w:szCs w:val="24"/>
        </w:rPr>
        <w:t>certainty, along with</w:t>
      </w:r>
      <w:r w:rsidRPr="006073BB">
        <w:rPr>
          <w:rFonts w:ascii="Times New Roman" w:hAnsi="Times New Roman" w:cs="Times New Roman"/>
          <w:i/>
          <w:iCs/>
          <w:sz w:val="24"/>
          <w:szCs w:val="24"/>
        </w:rPr>
        <w:t xml:space="preserve"> their</w:t>
      </w:r>
      <w:r w:rsidR="00FA5D4B" w:rsidRPr="006073BB">
        <w:rPr>
          <w:rFonts w:ascii="Times New Roman" w:hAnsi="Times New Roman" w:cs="Times New Roman"/>
          <w:i/>
          <w:iCs/>
          <w:sz w:val="24"/>
          <w:szCs w:val="24"/>
        </w:rPr>
        <w:t xml:space="preserve"> 2- and 3-way</w:t>
      </w:r>
      <w:r w:rsidRPr="006073BB">
        <w:rPr>
          <w:rFonts w:ascii="Times New Roman" w:hAnsi="Times New Roman" w:cs="Times New Roman"/>
          <w:i/>
          <w:iCs/>
          <w:sz w:val="24"/>
          <w:szCs w:val="24"/>
        </w:rPr>
        <w:t xml:space="preserve"> interaction</w:t>
      </w:r>
      <w:r w:rsidR="00FA5D4B" w:rsidRPr="006073BB">
        <w:rPr>
          <w:rFonts w:ascii="Times New Roman" w:hAnsi="Times New Roman" w:cs="Times New Roman"/>
          <w:i/>
          <w:iCs/>
          <w:sz w:val="24"/>
          <w:szCs w:val="24"/>
        </w:rPr>
        <w:t>s</w:t>
      </w:r>
      <w:r w:rsidRPr="006073BB">
        <w:rPr>
          <w:rFonts w:ascii="Times New Roman" w:hAnsi="Times New Roman" w:cs="Times New Roman"/>
          <w:i/>
          <w:iCs/>
          <w:sz w:val="24"/>
          <w:szCs w:val="24"/>
        </w:rPr>
        <w:t>.</w:t>
      </w:r>
    </w:p>
    <w:tbl>
      <w:tblPr>
        <w:tblpPr w:leftFromText="180" w:rightFromText="180" w:vertAnchor="text" w:horzAnchor="margin" w:tblpX="-720" w:tblpY="144"/>
        <w:tblW w:w="11160" w:type="dxa"/>
        <w:tblLook w:val="04A0" w:firstRow="1" w:lastRow="0" w:firstColumn="1" w:lastColumn="0" w:noHBand="0" w:noVBand="1"/>
      </w:tblPr>
      <w:tblGrid>
        <w:gridCol w:w="8395"/>
        <w:gridCol w:w="718"/>
        <w:gridCol w:w="540"/>
        <w:gridCol w:w="636"/>
        <w:gridCol w:w="871"/>
      </w:tblGrid>
      <w:tr w:rsidR="00BD6DA8" w:rsidRPr="009D3A12" w14:paraId="0A15A34C" w14:textId="77777777" w:rsidTr="006073BB">
        <w:trPr>
          <w:trHeight w:val="253"/>
        </w:trPr>
        <w:tc>
          <w:tcPr>
            <w:tcW w:w="8395" w:type="dxa"/>
            <w:tcBorders>
              <w:top w:val="single" w:sz="4" w:space="0" w:color="auto"/>
              <w:bottom w:val="single" w:sz="4" w:space="0" w:color="auto"/>
            </w:tcBorders>
            <w:vAlign w:val="center"/>
          </w:tcPr>
          <w:p w14:paraId="6A6AABE1" w14:textId="77777777" w:rsidR="00C44707" w:rsidRPr="009D3A12" w:rsidRDefault="00C44707" w:rsidP="006073BB">
            <w:pPr>
              <w:spacing w:after="0" w:line="240" w:lineRule="auto"/>
              <w:rPr>
                <w:rFonts w:ascii="Times New Roman" w:eastAsia="MS Mincho" w:hAnsi="Times New Roman" w:cs="Times New Roman"/>
                <w:color w:val="000000" w:themeColor="text1"/>
                <w:sz w:val="24"/>
                <w:szCs w:val="24"/>
              </w:rPr>
            </w:pPr>
          </w:p>
        </w:tc>
        <w:tc>
          <w:tcPr>
            <w:tcW w:w="718" w:type="dxa"/>
            <w:tcBorders>
              <w:top w:val="single" w:sz="4" w:space="0" w:color="auto"/>
              <w:bottom w:val="single" w:sz="4" w:space="0" w:color="auto"/>
            </w:tcBorders>
            <w:vAlign w:val="center"/>
          </w:tcPr>
          <w:p w14:paraId="1950C94E" w14:textId="77777777" w:rsidR="00C44707" w:rsidRPr="009D3A12" w:rsidRDefault="00C44707"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40" w:type="dxa"/>
            <w:tcBorders>
              <w:top w:val="single" w:sz="4" w:space="0" w:color="auto"/>
              <w:bottom w:val="single" w:sz="4" w:space="0" w:color="auto"/>
            </w:tcBorders>
          </w:tcPr>
          <w:p w14:paraId="4B4784C2" w14:textId="77777777" w:rsidR="00C44707" w:rsidRPr="009D3A12" w:rsidRDefault="00C44707"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636" w:type="dxa"/>
            <w:tcBorders>
              <w:top w:val="single" w:sz="4" w:space="0" w:color="auto"/>
              <w:bottom w:val="single" w:sz="4" w:space="0" w:color="auto"/>
            </w:tcBorders>
            <w:vAlign w:val="center"/>
          </w:tcPr>
          <w:p w14:paraId="11BCF500" w14:textId="77777777" w:rsidR="00C44707" w:rsidRPr="009D3A12" w:rsidRDefault="00C44707"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871" w:type="dxa"/>
            <w:tcBorders>
              <w:top w:val="single" w:sz="4" w:space="0" w:color="auto"/>
              <w:bottom w:val="single" w:sz="4" w:space="0" w:color="auto"/>
            </w:tcBorders>
            <w:vAlign w:val="center"/>
          </w:tcPr>
          <w:p w14:paraId="190FB168" w14:textId="77777777" w:rsidR="00C44707" w:rsidRPr="009D3A12" w:rsidRDefault="00C44707"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BD6DA8" w:rsidRPr="009D3A12" w14:paraId="05B53FC6" w14:textId="77777777" w:rsidTr="006073BB">
        <w:trPr>
          <w:trHeight w:val="68"/>
        </w:trPr>
        <w:tc>
          <w:tcPr>
            <w:tcW w:w="8395" w:type="dxa"/>
            <w:vAlign w:val="center"/>
          </w:tcPr>
          <w:p w14:paraId="7B265D24" w14:textId="719F3EF5" w:rsidR="00C44707" w:rsidRPr="009D3A12" w:rsidRDefault="00C44707"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 xml:space="preserve">Growth Students (+1 SD): </w:t>
            </w:r>
            <w:r w:rsidR="00BD6DA8" w:rsidRPr="009D3A12">
              <w:rPr>
                <w:rFonts w:ascii="Times New Roman" w:eastAsia="MS Mincho" w:hAnsi="Times New Roman" w:cs="Times New Roman"/>
                <w:color w:val="000000" w:themeColor="text1"/>
                <w:sz w:val="24"/>
                <w:szCs w:val="24"/>
              </w:rPr>
              <w:t>Simple Certainty x Instructor Mindset Interaction</w:t>
            </w:r>
          </w:p>
        </w:tc>
        <w:tc>
          <w:tcPr>
            <w:tcW w:w="718" w:type="dxa"/>
            <w:vAlign w:val="center"/>
          </w:tcPr>
          <w:p w14:paraId="09D039AC" w14:textId="165F3F3D" w:rsidR="00C44707" w:rsidRPr="009D3A12" w:rsidRDefault="00C44707"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082970" w:rsidRPr="009D3A12">
              <w:rPr>
                <w:rFonts w:ascii="Times New Roman" w:eastAsia="MS Mincho" w:hAnsi="Times New Roman" w:cs="Times New Roman"/>
                <w:color w:val="000000" w:themeColor="text1"/>
                <w:sz w:val="24"/>
                <w:szCs w:val="24"/>
              </w:rPr>
              <w:t>12</w:t>
            </w:r>
          </w:p>
        </w:tc>
        <w:tc>
          <w:tcPr>
            <w:tcW w:w="540" w:type="dxa"/>
          </w:tcPr>
          <w:p w14:paraId="14413E40" w14:textId="1768C16D" w:rsidR="00C44707" w:rsidRPr="009D3A12" w:rsidRDefault="00C44707"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w:t>
            </w:r>
            <w:r w:rsidR="00082970" w:rsidRPr="009D3A12">
              <w:rPr>
                <w:rFonts w:ascii="Times New Roman" w:eastAsia="MS Mincho" w:hAnsi="Times New Roman" w:cs="Times New Roman"/>
                <w:color w:val="000000" w:themeColor="text1"/>
                <w:sz w:val="24"/>
                <w:szCs w:val="24"/>
              </w:rPr>
              <w:t>6</w:t>
            </w:r>
          </w:p>
        </w:tc>
        <w:tc>
          <w:tcPr>
            <w:tcW w:w="636" w:type="dxa"/>
            <w:vAlign w:val="center"/>
          </w:tcPr>
          <w:p w14:paraId="25FDCAA9" w14:textId="28DEEA98" w:rsidR="00C44707" w:rsidRPr="009D3A12" w:rsidRDefault="00082970"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2.11</w:t>
            </w:r>
          </w:p>
        </w:tc>
        <w:tc>
          <w:tcPr>
            <w:tcW w:w="871" w:type="dxa"/>
            <w:vAlign w:val="center"/>
          </w:tcPr>
          <w:p w14:paraId="14546BB8" w14:textId="2CFAAFD6" w:rsidR="00C44707" w:rsidRPr="009D3A12" w:rsidRDefault="00082970"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.04</w:t>
            </w:r>
          </w:p>
        </w:tc>
      </w:tr>
      <w:tr w:rsidR="006073BB" w:rsidRPr="009D3A12" w14:paraId="5C0D43C6" w14:textId="77777777" w:rsidTr="006073BB">
        <w:trPr>
          <w:trHeight w:val="68"/>
        </w:trPr>
        <w:tc>
          <w:tcPr>
            <w:tcW w:w="8395" w:type="dxa"/>
            <w:vAlign w:val="center"/>
          </w:tcPr>
          <w:p w14:paraId="155C3ED0" w14:textId="5141D536" w:rsidR="00C44707" w:rsidRPr="009D3A12" w:rsidRDefault="00C44707"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 xml:space="preserve">Fixed Students (-1 SD): </w:t>
            </w:r>
            <w:r w:rsidR="00BD6DA8" w:rsidRPr="009D3A12">
              <w:rPr>
                <w:rFonts w:ascii="Times New Roman" w:eastAsia="MS Mincho" w:hAnsi="Times New Roman" w:cs="Times New Roman"/>
                <w:color w:val="000000" w:themeColor="text1"/>
                <w:sz w:val="24"/>
                <w:szCs w:val="24"/>
              </w:rPr>
              <w:t xml:space="preserve"> Simple Certainty x Instructor Mindset Interaction</w:t>
            </w:r>
          </w:p>
        </w:tc>
        <w:tc>
          <w:tcPr>
            <w:tcW w:w="718" w:type="dxa"/>
            <w:vAlign w:val="center"/>
          </w:tcPr>
          <w:p w14:paraId="0EE267AA" w14:textId="2C06833A" w:rsidR="00C44707" w:rsidRPr="009D3A12" w:rsidRDefault="00ED7A45"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-.01</w:t>
            </w:r>
          </w:p>
        </w:tc>
        <w:tc>
          <w:tcPr>
            <w:tcW w:w="540" w:type="dxa"/>
          </w:tcPr>
          <w:p w14:paraId="1EAF9DC8" w14:textId="48E92881" w:rsidR="00C44707" w:rsidRPr="009D3A12" w:rsidRDefault="00C44707"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w:t>
            </w:r>
            <w:r w:rsidR="00ED7A45" w:rsidRPr="009D3A12">
              <w:rPr>
                <w:rFonts w:ascii="Times New Roman" w:eastAsia="MS Mincho" w:hAnsi="Times New Roman" w:cs="Times New Roman"/>
                <w:color w:val="000000" w:themeColor="text1"/>
                <w:sz w:val="24"/>
                <w:szCs w:val="24"/>
              </w:rPr>
              <w:t>05</w:t>
            </w:r>
          </w:p>
        </w:tc>
        <w:tc>
          <w:tcPr>
            <w:tcW w:w="636" w:type="dxa"/>
            <w:vAlign w:val="center"/>
          </w:tcPr>
          <w:p w14:paraId="5244BDE6" w14:textId="3C74B757" w:rsidR="00C44707" w:rsidRPr="009D3A12" w:rsidRDefault="00ED7A45"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-.25</w:t>
            </w:r>
          </w:p>
        </w:tc>
        <w:tc>
          <w:tcPr>
            <w:tcW w:w="871" w:type="dxa"/>
            <w:vAlign w:val="center"/>
          </w:tcPr>
          <w:p w14:paraId="3235FBE5" w14:textId="752FCAB8" w:rsidR="00C44707" w:rsidRPr="009D3A12" w:rsidRDefault="00ED7A45"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.80</w:t>
            </w:r>
          </w:p>
        </w:tc>
      </w:tr>
      <w:tr w:rsidR="00BD6DA8" w:rsidRPr="009D3A12" w14:paraId="513A7610" w14:textId="77777777" w:rsidTr="006073BB">
        <w:trPr>
          <w:trHeight w:val="68"/>
        </w:trPr>
        <w:tc>
          <w:tcPr>
            <w:tcW w:w="8395" w:type="dxa"/>
            <w:vAlign w:val="center"/>
          </w:tcPr>
          <w:p w14:paraId="722A73AA" w14:textId="0862A3E1" w:rsidR="00BD6DA8" w:rsidRPr="009D3A12" w:rsidRDefault="00BD6DA8"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High Certainty (+1 SD): Simple Slope Instructor Mindset</w:t>
            </w:r>
          </w:p>
        </w:tc>
        <w:tc>
          <w:tcPr>
            <w:tcW w:w="718" w:type="dxa"/>
            <w:vAlign w:val="center"/>
          </w:tcPr>
          <w:p w14:paraId="61A43040" w14:textId="24CB8E99" w:rsidR="00BD6DA8" w:rsidRPr="009D3A12" w:rsidRDefault="00892DD8"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.73</w:t>
            </w:r>
          </w:p>
        </w:tc>
        <w:tc>
          <w:tcPr>
            <w:tcW w:w="540" w:type="dxa"/>
          </w:tcPr>
          <w:p w14:paraId="72DBEBE0" w14:textId="70EA80EF" w:rsidR="00BD6DA8" w:rsidRPr="009D3A12" w:rsidRDefault="00892DD8"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.09</w:t>
            </w:r>
          </w:p>
        </w:tc>
        <w:tc>
          <w:tcPr>
            <w:tcW w:w="636" w:type="dxa"/>
            <w:vAlign w:val="center"/>
          </w:tcPr>
          <w:p w14:paraId="79F4EE67" w14:textId="7DC5EAFC" w:rsidR="00BD6DA8" w:rsidRPr="009D3A12" w:rsidRDefault="00043D4E"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8.28</w:t>
            </w:r>
          </w:p>
        </w:tc>
        <w:tc>
          <w:tcPr>
            <w:tcW w:w="871" w:type="dxa"/>
            <w:vAlign w:val="center"/>
          </w:tcPr>
          <w:p w14:paraId="446AD356" w14:textId="77EFE0F0" w:rsidR="00BD6DA8" w:rsidRPr="009D3A12" w:rsidRDefault="00043D4E"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BD6DA8" w:rsidRPr="009D3A12" w14:paraId="7AC128EA" w14:textId="77777777" w:rsidTr="006073BB">
        <w:trPr>
          <w:trHeight w:val="68"/>
        </w:trPr>
        <w:tc>
          <w:tcPr>
            <w:tcW w:w="8395" w:type="dxa"/>
            <w:vAlign w:val="center"/>
          </w:tcPr>
          <w:p w14:paraId="32380F7E" w14:textId="08176ADB" w:rsidR="00BD6DA8" w:rsidRPr="009D3A12" w:rsidRDefault="00BD6DA8"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Low Certainty (-1 SD): Simple Slope Instructor Mindset</w:t>
            </w:r>
          </w:p>
        </w:tc>
        <w:tc>
          <w:tcPr>
            <w:tcW w:w="718" w:type="dxa"/>
            <w:vAlign w:val="center"/>
          </w:tcPr>
          <w:p w14:paraId="2BB711FE" w14:textId="30331060" w:rsidR="00BD6DA8" w:rsidRPr="009D3A12" w:rsidRDefault="00043D4E"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.40</w:t>
            </w:r>
          </w:p>
        </w:tc>
        <w:tc>
          <w:tcPr>
            <w:tcW w:w="540" w:type="dxa"/>
          </w:tcPr>
          <w:p w14:paraId="293A001C" w14:textId="4B1A48E3" w:rsidR="00BD6DA8" w:rsidRPr="009D3A12" w:rsidRDefault="00043D4E"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w:t>
            </w:r>
          </w:p>
        </w:tc>
        <w:tc>
          <w:tcPr>
            <w:tcW w:w="636" w:type="dxa"/>
            <w:vAlign w:val="center"/>
          </w:tcPr>
          <w:p w14:paraId="31230CE9" w14:textId="700882D2" w:rsidR="00BD6DA8" w:rsidRPr="009D3A12" w:rsidRDefault="00D132BF"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3.01</w:t>
            </w:r>
          </w:p>
        </w:tc>
        <w:tc>
          <w:tcPr>
            <w:tcW w:w="871" w:type="dxa"/>
            <w:vAlign w:val="center"/>
          </w:tcPr>
          <w:p w14:paraId="28B31F36" w14:textId="4E03614A" w:rsidR="00BD6DA8" w:rsidRPr="009D3A12" w:rsidRDefault="00D132BF"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.003</w:t>
            </w:r>
          </w:p>
        </w:tc>
      </w:tr>
      <w:tr w:rsidR="00BD6DA8" w:rsidRPr="009D3A12" w14:paraId="318F09F4" w14:textId="77777777" w:rsidTr="006073BB">
        <w:trPr>
          <w:trHeight w:val="68"/>
        </w:trPr>
        <w:tc>
          <w:tcPr>
            <w:tcW w:w="8395" w:type="dxa"/>
            <w:vAlign w:val="center"/>
          </w:tcPr>
          <w:p w14:paraId="7F432C19" w14:textId="11C92BC7" w:rsidR="00BD6DA8" w:rsidRPr="009D3A12" w:rsidRDefault="00BD6DA8"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High Certainty (+1 SD): Simple Slope Instructor Mindset</w:t>
            </w:r>
          </w:p>
        </w:tc>
        <w:tc>
          <w:tcPr>
            <w:tcW w:w="718" w:type="dxa"/>
            <w:vAlign w:val="center"/>
          </w:tcPr>
          <w:p w14:paraId="4EFFB7C3" w14:textId="1A905E48" w:rsidR="00BD6DA8" w:rsidRPr="009D3A12" w:rsidRDefault="00D132BF"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.45</w:t>
            </w:r>
          </w:p>
        </w:tc>
        <w:tc>
          <w:tcPr>
            <w:tcW w:w="540" w:type="dxa"/>
          </w:tcPr>
          <w:p w14:paraId="43399745" w14:textId="6DE0C2CD" w:rsidR="00BD6DA8" w:rsidRPr="009D3A12" w:rsidRDefault="00D132BF"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w:t>
            </w:r>
          </w:p>
        </w:tc>
        <w:tc>
          <w:tcPr>
            <w:tcW w:w="636" w:type="dxa"/>
            <w:vAlign w:val="center"/>
          </w:tcPr>
          <w:p w14:paraId="136D0D55" w14:textId="787D85A6" w:rsidR="00BD6DA8" w:rsidRPr="009D3A12" w:rsidRDefault="00D132BF"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4.38</w:t>
            </w:r>
          </w:p>
        </w:tc>
        <w:tc>
          <w:tcPr>
            <w:tcW w:w="871" w:type="dxa"/>
            <w:vAlign w:val="center"/>
          </w:tcPr>
          <w:p w14:paraId="59A5327F" w14:textId="5E4C4627" w:rsidR="00BD6DA8" w:rsidRPr="009D3A12" w:rsidRDefault="00D132BF"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BD6DA8" w:rsidRPr="009D3A12" w14:paraId="0D0C0E25" w14:textId="77777777" w:rsidTr="006073BB">
        <w:trPr>
          <w:trHeight w:val="68"/>
        </w:trPr>
        <w:tc>
          <w:tcPr>
            <w:tcW w:w="8395" w:type="dxa"/>
            <w:tcBorders>
              <w:bottom w:val="single" w:sz="4" w:space="0" w:color="auto"/>
            </w:tcBorders>
            <w:vAlign w:val="center"/>
          </w:tcPr>
          <w:p w14:paraId="12BC2061" w14:textId="5A4E8843" w:rsidR="00BD6DA8" w:rsidRPr="009D3A12" w:rsidRDefault="00BD6DA8"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Low Certainty (-1 SD): Simple Slope Instructor Mindset</w:t>
            </w:r>
          </w:p>
        </w:tc>
        <w:tc>
          <w:tcPr>
            <w:tcW w:w="718" w:type="dxa"/>
            <w:tcBorders>
              <w:bottom w:val="single" w:sz="4" w:space="0" w:color="auto"/>
            </w:tcBorders>
            <w:vAlign w:val="center"/>
          </w:tcPr>
          <w:p w14:paraId="5632F6B7" w14:textId="16FF5E0C" w:rsidR="00BD6DA8" w:rsidRPr="009D3A12" w:rsidRDefault="00BF1745"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.48</w:t>
            </w:r>
          </w:p>
        </w:tc>
        <w:tc>
          <w:tcPr>
            <w:tcW w:w="540" w:type="dxa"/>
            <w:tcBorders>
              <w:bottom w:val="single" w:sz="4" w:space="0" w:color="auto"/>
            </w:tcBorders>
          </w:tcPr>
          <w:p w14:paraId="7C2F9D46" w14:textId="68E3B1E6" w:rsidR="00BD6DA8" w:rsidRPr="009D3A12" w:rsidRDefault="00BF1745"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.09</w:t>
            </w:r>
          </w:p>
        </w:tc>
        <w:tc>
          <w:tcPr>
            <w:tcW w:w="636" w:type="dxa"/>
            <w:tcBorders>
              <w:bottom w:val="single" w:sz="4" w:space="0" w:color="auto"/>
            </w:tcBorders>
            <w:vAlign w:val="center"/>
          </w:tcPr>
          <w:p w14:paraId="49B17B9E" w14:textId="459E44E8" w:rsidR="00BD6DA8" w:rsidRPr="009D3A12" w:rsidRDefault="00BF1745"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5.54</w:t>
            </w:r>
          </w:p>
        </w:tc>
        <w:tc>
          <w:tcPr>
            <w:tcW w:w="871" w:type="dxa"/>
            <w:tcBorders>
              <w:bottom w:val="single" w:sz="4" w:space="0" w:color="auto"/>
            </w:tcBorders>
            <w:vAlign w:val="center"/>
          </w:tcPr>
          <w:p w14:paraId="38E03989" w14:textId="32B13AA5" w:rsidR="00BD6DA8" w:rsidRPr="009D3A12" w:rsidRDefault="00BF1745"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bl>
    <w:p w14:paraId="6BCEA3DC" w14:textId="77777777" w:rsidR="008912F5" w:rsidRPr="009D3A12" w:rsidRDefault="008912F5" w:rsidP="008912F5">
      <w:pPr>
        <w:rPr>
          <w:rFonts w:ascii="Times New Roman" w:hAnsi="Times New Roman" w:cs="Times New Roman"/>
          <w:sz w:val="24"/>
          <w:szCs w:val="24"/>
        </w:rPr>
      </w:pPr>
    </w:p>
    <w:p w14:paraId="28611192" w14:textId="77777777" w:rsidR="006073BB" w:rsidRDefault="006073BB">
      <w:pPr>
        <w:rPr>
          <w:rFonts w:ascii="Times New Roman" w:hAnsi="Times New Roman" w:cs="Times New Roman"/>
          <w:sz w:val="24"/>
          <w:szCs w:val="24"/>
        </w:rPr>
      </w:pPr>
      <w:r>
        <w:rPr>
          <w:rFonts w:ascii="Times New Roman" w:hAnsi="Times New Roman" w:cs="Times New Roman"/>
          <w:sz w:val="24"/>
          <w:szCs w:val="24"/>
        </w:rPr>
        <w:br w:type="page"/>
      </w:r>
    </w:p>
    <w:p w14:paraId="1F444AD3" w14:textId="131B5A0D" w:rsidR="008912F5" w:rsidRPr="00095DCD" w:rsidRDefault="008912F5" w:rsidP="008912F5">
      <w:pPr>
        <w:rPr>
          <w:rFonts w:ascii="Times New Roman" w:hAnsi="Times New Roman" w:cs="Times New Roman"/>
          <w:b/>
          <w:bCs/>
          <w:sz w:val="24"/>
          <w:szCs w:val="24"/>
        </w:rPr>
      </w:pPr>
      <w:r w:rsidRPr="00095DCD">
        <w:rPr>
          <w:rFonts w:ascii="Times New Roman" w:hAnsi="Times New Roman" w:cs="Times New Roman"/>
          <w:b/>
          <w:bCs/>
          <w:sz w:val="24"/>
          <w:szCs w:val="24"/>
        </w:rPr>
        <w:t>Table S</w:t>
      </w:r>
      <w:r w:rsidR="00AE63F3">
        <w:rPr>
          <w:rFonts w:ascii="Times New Roman" w:hAnsi="Times New Roman" w:cs="Times New Roman"/>
          <w:b/>
          <w:bCs/>
          <w:sz w:val="24"/>
          <w:szCs w:val="24"/>
        </w:rPr>
        <w:t>9</w:t>
      </w:r>
    </w:p>
    <w:tbl>
      <w:tblPr>
        <w:tblpPr w:leftFromText="180" w:rightFromText="180" w:vertAnchor="text" w:horzAnchor="margin" w:tblpXSpec="center" w:tblpY="937"/>
        <w:tblW w:w="11250" w:type="dxa"/>
        <w:tblLook w:val="04A0" w:firstRow="1" w:lastRow="0" w:firstColumn="1" w:lastColumn="0" w:noHBand="0" w:noVBand="1"/>
      </w:tblPr>
      <w:tblGrid>
        <w:gridCol w:w="8395"/>
        <w:gridCol w:w="718"/>
        <w:gridCol w:w="540"/>
        <w:gridCol w:w="636"/>
        <w:gridCol w:w="961"/>
      </w:tblGrid>
      <w:tr w:rsidR="006073BB" w:rsidRPr="009D3A12" w14:paraId="4F32A983" w14:textId="77777777" w:rsidTr="006073BB">
        <w:trPr>
          <w:trHeight w:val="253"/>
        </w:trPr>
        <w:tc>
          <w:tcPr>
            <w:tcW w:w="8395" w:type="dxa"/>
            <w:tcBorders>
              <w:top w:val="single" w:sz="4" w:space="0" w:color="auto"/>
              <w:bottom w:val="single" w:sz="4" w:space="0" w:color="auto"/>
            </w:tcBorders>
            <w:vAlign w:val="center"/>
          </w:tcPr>
          <w:p w14:paraId="58D26E70"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p>
        </w:tc>
        <w:tc>
          <w:tcPr>
            <w:tcW w:w="718" w:type="dxa"/>
            <w:tcBorders>
              <w:top w:val="single" w:sz="4" w:space="0" w:color="auto"/>
              <w:bottom w:val="single" w:sz="4" w:space="0" w:color="auto"/>
            </w:tcBorders>
            <w:vAlign w:val="center"/>
          </w:tcPr>
          <w:p w14:paraId="1BE3B680"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40" w:type="dxa"/>
            <w:tcBorders>
              <w:top w:val="single" w:sz="4" w:space="0" w:color="auto"/>
              <w:bottom w:val="single" w:sz="4" w:space="0" w:color="auto"/>
            </w:tcBorders>
          </w:tcPr>
          <w:p w14:paraId="09DD10FD"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636" w:type="dxa"/>
            <w:tcBorders>
              <w:top w:val="single" w:sz="4" w:space="0" w:color="auto"/>
              <w:bottom w:val="single" w:sz="4" w:space="0" w:color="auto"/>
            </w:tcBorders>
            <w:vAlign w:val="center"/>
          </w:tcPr>
          <w:p w14:paraId="00E16E24"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961" w:type="dxa"/>
            <w:tcBorders>
              <w:top w:val="single" w:sz="4" w:space="0" w:color="auto"/>
              <w:bottom w:val="single" w:sz="4" w:space="0" w:color="auto"/>
            </w:tcBorders>
            <w:vAlign w:val="center"/>
          </w:tcPr>
          <w:p w14:paraId="634AFF57"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6073BB" w:rsidRPr="009D3A12" w14:paraId="5B8F581C" w14:textId="77777777" w:rsidTr="006073BB">
        <w:trPr>
          <w:trHeight w:val="68"/>
        </w:trPr>
        <w:tc>
          <w:tcPr>
            <w:tcW w:w="8395" w:type="dxa"/>
            <w:vAlign w:val="center"/>
          </w:tcPr>
          <w:p w14:paraId="659DE406"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Simple Certainty x Instructor Mindset Interaction</w:t>
            </w:r>
          </w:p>
        </w:tc>
        <w:tc>
          <w:tcPr>
            <w:tcW w:w="718" w:type="dxa"/>
            <w:vAlign w:val="center"/>
          </w:tcPr>
          <w:p w14:paraId="7541A76C"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.18</w:t>
            </w:r>
          </w:p>
        </w:tc>
        <w:tc>
          <w:tcPr>
            <w:tcW w:w="540" w:type="dxa"/>
          </w:tcPr>
          <w:p w14:paraId="72C0D3FD"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c>
          <w:tcPr>
            <w:tcW w:w="636" w:type="dxa"/>
            <w:vAlign w:val="center"/>
          </w:tcPr>
          <w:p w14:paraId="6A91978E"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2.74</w:t>
            </w:r>
          </w:p>
        </w:tc>
        <w:tc>
          <w:tcPr>
            <w:tcW w:w="961" w:type="dxa"/>
            <w:vAlign w:val="center"/>
          </w:tcPr>
          <w:p w14:paraId="6E700C28"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.01</w:t>
            </w:r>
          </w:p>
        </w:tc>
      </w:tr>
      <w:tr w:rsidR="006073BB" w:rsidRPr="009D3A12" w14:paraId="36615F46" w14:textId="77777777" w:rsidTr="006073BB">
        <w:trPr>
          <w:trHeight w:val="68"/>
        </w:trPr>
        <w:tc>
          <w:tcPr>
            <w:tcW w:w="8395" w:type="dxa"/>
            <w:vAlign w:val="center"/>
          </w:tcPr>
          <w:p w14:paraId="2534147F"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Simple Certainty x Instructor Mindset Interaction</w:t>
            </w:r>
          </w:p>
        </w:tc>
        <w:tc>
          <w:tcPr>
            <w:tcW w:w="718" w:type="dxa"/>
            <w:vAlign w:val="center"/>
          </w:tcPr>
          <w:p w14:paraId="5A031C4F"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.02</w:t>
            </w:r>
          </w:p>
        </w:tc>
        <w:tc>
          <w:tcPr>
            <w:tcW w:w="540" w:type="dxa"/>
          </w:tcPr>
          <w:p w14:paraId="4461EA2D"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636" w:type="dxa"/>
            <w:vAlign w:val="center"/>
          </w:tcPr>
          <w:p w14:paraId="7B619444"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.30</w:t>
            </w:r>
          </w:p>
        </w:tc>
        <w:tc>
          <w:tcPr>
            <w:tcW w:w="961" w:type="dxa"/>
            <w:vAlign w:val="center"/>
          </w:tcPr>
          <w:p w14:paraId="6981DF53"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.76</w:t>
            </w:r>
          </w:p>
        </w:tc>
      </w:tr>
      <w:tr w:rsidR="006073BB" w:rsidRPr="009D3A12" w14:paraId="41A1F2AF" w14:textId="77777777" w:rsidTr="006073BB">
        <w:trPr>
          <w:trHeight w:val="68"/>
        </w:trPr>
        <w:tc>
          <w:tcPr>
            <w:tcW w:w="8395" w:type="dxa"/>
            <w:vAlign w:val="center"/>
          </w:tcPr>
          <w:p w14:paraId="5090DE64"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High Certainty (+1 SD): Simple Slope Instructor Mindset</w:t>
            </w:r>
          </w:p>
        </w:tc>
        <w:tc>
          <w:tcPr>
            <w:tcW w:w="718" w:type="dxa"/>
            <w:vAlign w:val="center"/>
          </w:tcPr>
          <w:p w14:paraId="60B073A0"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.71</w:t>
            </w:r>
          </w:p>
        </w:tc>
        <w:tc>
          <w:tcPr>
            <w:tcW w:w="540" w:type="dxa"/>
          </w:tcPr>
          <w:p w14:paraId="6C509E09"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w:t>
            </w:r>
          </w:p>
        </w:tc>
        <w:tc>
          <w:tcPr>
            <w:tcW w:w="636" w:type="dxa"/>
            <w:vAlign w:val="center"/>
          </w:tcPr>
          <w:p w14:paraId="6BCBA219"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7.16</w:t>
            </w:r>
          </w:p>
        </w:tc>
        <w:tc>
          <w:tcPr>
            <w:tcW w:w="961" w:type="dxa"/>
            <w:vAlign w:val="center"/>
          </w:tcPr>
          <w:p w14:paraId="7E168965"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6073BB" w:rsidRPr="009D3A12" w14:paraId="21B0B73D" w14:textId="77777777" w:rsidTr="006073BB">
        <w:trPr>
          <w:trHeight w:val="68"/>
        </w:trPr>
        <w:tc>
          <w:tcPr>
            <w:tcW w:w="8395" w:type="dxa"/>
            <w:vAlign w:val="center"/>
          </w:tcPr>
          <w:p w14:paraId="7CE7FB50"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Low Certainty (-1 SD): Simple Slope Instructor Mindset</w:t>
            </w:r>
          </w:p>
        </w:tc>
        <w:tc>
          <w:tcPr>
            <w:tcW w:w="718" w:type="dxa"/>
            <w:vAlign w:val="center"/>
          </w:tcPr>
          <w:p w14:paraId="6AA120CC"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.24</w:t>
            </w:r>
          </w:p>
        </w:tc>
        <w:tc>
          <w:tcPr>
            <w:tcW w:w="540" w:type="dxa"/>
          </w:tcPr>
          <w:p w14:paraId="42743250"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.15</w:t>
            </w:r>
          </w:p>
        </w:tc>
        <w:tc>
          <w:tcPr>
            <w:tcW w:w="636" w:type="dxa"/>
            <w:vAlign w:val="center"/>
          </w:tcPr>
          <w:p w14:paraId="7EBAF8BB"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1.58</w:t>
            </w:r>
          </w:p>
        </w:tc>
        <w:tc>
          <w:tcPr>
            <w:tcW w:w="961" w:type="dxa"/>
            <w:vAlign w:val="center"/>
          </w:tcPr>
          <w:p w14:paraId="65E51DAF"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.11</w:t>
            </w:r>
          </w:p>
        </w:tc>
      </w:tr>
      <w:tr w:rsidR="006073BB" w:rsidRPr="009D3A12" w14:paraId="4F4205C3" w14:textId="77777777" w:rsidTr="006073BB">
        <w:trPr>
          <w:trHeight w:val="68"/>
        </w:trPr>
        <w:tc>
          <w:tcPr>
            <w:tcW w:w="8395" w:type="dxa"/>
            <w:vAlign w:val="center"/>
          </w:tcPr>
          <w:p w14:paraId="137271E2"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High Certainty (+1 SD): Simple Slope Instructor Mindset</w:t>
            </w:r>
          </w:p>
        </w:tc>
        <w:tc>
          <w:tcPr>
            <w:tcW w:w="718" w:type="dxa"/>
            <w:vAlign w:val="center"/>
          </w:tcPr>
          <w:p w14:paraId="2887B2F6"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.35</w:t>
            </w:r>
          </w:p>
        </w:tc>
        <w:tc>
          <w:tcPr>
            <w:tcW w:w="540" w:type="dxa"/>
          </w:tcPr>
          <w:p w14:paraId="78E94242"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.11</w:t>
            </w:r>
          </w:p>
        </w:tc>
        <w:tc>
          <w:tcPr>
            <w:tcW w:w="636" w:type="dxa"/>
            <w:vAlign w:val="center"/>
          </w:tcPr>
          <w:p w14:paraId="279FD557"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3.10</w:t>
            </w:r>
          </w:p>
        </w:tc>
        <w:tc>
          <w:tcPr>
            <w:tcW w:w="961" w:type="dxa"/>
            <w:vAlign w:val="center"/>
          </w:tcPr>
          <w:p w14:paraId="39C82BB8"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.002</w:t>
            </w:r>
          </w:p>
        </w:tc>
      </w:tr>
      <w:tr w:rsidR="006073BB" w:rsidRPr="009D3A12" w14:paraId="0B8E7A07" w14:textId="77777777" w:rsidTr="006073BB">
        <w:trPr>
          <w:trHeight w:val="68"/>
        </w:trPr>
        <w:tc>
          <w:tcPr>
            <w:tcW w:w="8395" w:type="dxa"/>
            <w:tcBorders>
              <w:bottom w:val="single" w:sz="4" w:space="0" w:color="auto"/>
            </w:tcBorders>
            <w:vAlign w:val="center"/>
          </w:tcPr>
          <w:p w14:paraId="32E3F477"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Low Certainty (-1 SD): Simple Slope Instructor Mindset</w:t>
            </w:r>
          </w:p>
        </w:tc>
        <w:tc>
          <w:tcPr>
            <w:tcW w:w="718" w:type="dxa"/>
            <w:tcBorders>
              <w:bottom w:val="single" w:sz="4" w:space="0" w:color="auto"/>
            </w:tcBorders>
            <w:vAlign w:val="center"/>
          </w:tcPr>
          <w:p w14:paraId="6E263EE9"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.31</w:t>
            </w:r>
          </w:p>
        </w:tc>
        <w:tc>
          <w:tcPr>
            <w:tcW w:w="540" w:type="dxa"/>
            <w:tcBorders>
              <w:bottom w:val="single" w:sz="4" w:space="0" w:color="auto"/>
            </w:tcBorders>
          </w:tcPr>
          <w:p w14:paraId="4C486E00"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w:t>
            </w:r>
          </w:p>
        </w:tc>
        <w:tc>
          <w:tcPr>
            <w:tcW w:w="636" w:type="dxa"/>
            <w:tcBorders>
              <w:bottom w:val="single" w:sz="4" w:space="0" w:color="auto"/>
            </w:tcBorders>
            <w:vAlign w:val="center"/>
          </w:tcPr>
          <w:p w14:paraId="11B0CB7F"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3.21</w:t>
            </w:r>
          </w:p>
        </w:tc>
        <w:tc>
          <w:tcPr>
            <w:tcW w:w="961" w:type="dxa"/>
            <w:tcBorders>
              <w:bottom w:val="single" w:sz="4" w:space="0" w:color="auto"/>
            </w:tcBorders>
            <w:vAlign w:val="center"/>
          </w:tcPr>
          <w:p w14:paraId="467B8447"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.001</w:t>
            </w:r>
          </w:p>
        </w:tc>
      </w:tr>
    </w:tbl>
    <w:p w14:paraId="42248661" w14:textId="5B3990E1" w:rsidR="006073BB" w:rsidRDefault="006073BB" w:rsidP="00EB2257">
      <w:pPr>
        <w:rPr>
          <w:rFonts w:ascii="Times New Roman" w:hAnsi="Times New Roman" w:cs="Times New Roman"/>
          <w:i/>
          <w:iCs/>
          <w:sz w:val="24"/>
          <w:szCs w:val="24"/>
        </w:rPr>
      </w:pPr>
      <w:r w:rsidRPr="006073BB">
        <w:rPr>
          <w:rFonts w:ascii="Times New Roman" w:hAnsi="Times New Roman" w:cs="Times New Roman"/>
          <w:i/>
          <w:iCs/>
          <w:sz w:val="24"/>
          <w:szCs w:val="24"/>
        </w:rPr>
        <w:t xml:space="preserve"> </w:t>
      </w:r>
      <w:r w:rsidR="008912F5" w:rsidRPr="006073BB">
        <w:rPr>
          <w:rFonts w:ascii="Times New Roman" w:hAnsi="Times New Roman" w:cs="Times New Roman"/>
          <w:i/>
          <w:iCs/>
          <w:sz w:val="24"/>
          <w:szCs w:val="24"/>
        </w:rPr>
        <w:t>Simple two-way interaction between instructor mindset and certainty, as well as simple slopes of instructor mindset from model in which course engagement is regressed on student mindsets, perceived instructor mindsets, certainty, along with their 2- and 3-way interactions.</w:t>
      </w:r>
    </w:p>
    <w:p w14:paraId="78378CD8" w14:textId="77777777" w:rsidR="006073BB" w:rsidRDefault="006073BB" w:rsidP="00EB2257">
      <w:pPr>
        <w:rPr>
          <w:rFonts w:ascii="Times New Roman" w:hAnsi="Times New Roman" w:cs="Times New Roman"/>
          <w:b/>
          <w:bCs/>
          <w:sz w:val="24"/>
          <w:szCs w:val="24"/>
        </w:rPr>
      </w:pPr>
    </w:p>
    <w:p w14:paraId="4709A625" w14:textId="61242176" w:rsidR="008912F5" w:rsidRPr="009D3A12" w:rsidRDefault="00112C1D" w:rsidP="00EB2257">
      <w:pPr>
        <w:rPr>
          <w:rFonts w:ascii="Times New Roman" w:hAnsi="Times New Roman" w:cs="Times New Roman"/>
          <w:b/>
          <w:bCs/>
          <w:sz w:val="24"/>
          <w:szCs w:val="24"/>
        </w:rPr>
      </w:pPr>
      <w:r w:rsidRPr="009D3A12">
        <w:rPr>
          <w:rFonts w:ascii="Times New Roman" w:hAnsi="Times New Roman" w:cs="Times New Roman"/>
          <w:b/>
          <w:bCs/>
          <w:sz w:val="24"/>
          <w:szCs w:val="24"/>
        </w:rPr>
        <w:t>Study 2</w:t>
      </w:r>
    </w:p>
    <w:p w14:paraId="5AF78D2B" w14:textId="1B5A6D1B" w:rsidR="00EB2257" w:rsidRPr="00095DCD" w:rsidRDefault="00EB2257" w:rsidP="00EB2257">
      <w:pPr>
        <w:rPr>
          <w:rFonts w:ascii="Times New Roman" w:hAnsi="Times New Roman" w:cs="Times New Roman"/>
          <w:b/>
          <w:bCs/>
          <w:sz w:val="24"/>
          <w:szCs w:val="24"/>
        </w:rPr>
      </w:pPr>
      <w:r w:rsidRPr="00095DCD">
        <w:rPr>
          <w:rFonts w:ascii="Times New Roman" w:hAnsi="Times New Roman" w:cs="Times New Roman"/>
          <w:b/>
          <w:bCs/>
          <w:sz w:val="24"/>
          <w:szCs w:val="24"/>
        </w:rPr>
        <w:t>Table S</w:t>
      </w:r>
      <w:r w:rsidR="00AE63F3">
        <w:rPr>
          <w:rFonts w:ascii="Times New Roman" w:hAnsi="Times New Roman" w:cs="Times New Roman"/>
          <w:b/>
          <w:bCs/>
          <w:sz w:val="24"/>
          <w:szCs w:val="24"/>
        </w:rPr>
        <w:t>10</w:t>
      </w:r>
    </w:p>
    <w:tbl>
      <w:tblPr>
        <w:tblpPr w:leftFromText="180" w:rightFromText="180" w:vertAnchor="text" w:horzAnchor="margin" w:tblpY="671"/>
        <w:tblW w:w="0" w:type="auto"/>
        <w:tblLook w:val="04A0" w:firstRow="1" w:lastRow="0" w:firstColumn="1" w:lastColumn="0" w:noHBand="0" w:noVBand="1"/>
      </w:tblPr>
      <w:tblGrid>
        <w:gridCol w:w="6192"/>
        <w:gridCol w:w="636"/>
        <w:gridCol w:w="516"/>
        <w:gridCol w:w="756"/>
        <w:gridCol w:w="990"/>
      </w:tblGrid>
      <w:tr w:rsidR="006073BB" w:rsidRPr="009D3A12" w14:paraId="0CA360B5" w14:textId="77777777" w:rsidTr="006073BB">
        <w:trPr>
          <w:trHeight w:val="253"/>
        </w:trPr>
        <w:tc>
          <w:tcPr>
            <w:tcW w:w="0" w:type="auto"/>
            <w:tcBorders>
              <w:top w:val="single" w:sz="4" w:space="0" w:color="auto"/>
              <w:bottom w:val="single" w:sz="4" w:space="0" w:color="auto"/>
            </w:tcBorders>
            <w:vAlign w:val="center"/>
          </w:tcPr>
          <w:p w14:paraId="31EE0EEF"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p>
        </w:tc>
        <w:tc>
          <w:tcPr>
            <w:tcW w:w="636" w:type="dxa"/>
            <w:tcBorders>
              <w:top w:val="single" w:sz="4" w:space="0" w:color="auto"/>
              <w:bottom w:val="single" w:sz="4" w:space="0" w:color="auto"/>
            </w:tcBorders>
            <w:vAlign w:val="center"/>
          </w:tcPr>
          <w:p w14:paraId="14BFBAD2"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16" w:type="dxa"/>
            <w:tcBorders>
              <w:top w:val="single" w:sz="4" w:space="0" w:color="auto"/>
              <w:bottom w:val="single" w:sz="4" w:space="0" w:color="auto"/>
            </w:tcBorders>
          </w:tcPr>
          <w:p w14:paraId="1A6ED585"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756" w:type="dxa"/>
            <w:tcBorders>
              <w:top w:val="single" w:sz="4" w:space="0" w:color="auto"/>
              <w:bottom w:val="single" w:sz="4" w:space="0" w:color="auto"/>
            </w:tcBorders>
            <w:vAlign w:val="center"/>
          </w:tcPr>
          <w:p w14:paraId="290210E1"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990" w:type="dxa"/>
            <w:tcBorders>
              <w:top w:val="single" w:sz="4" w:space="0" w:color="auto"/>
              <w:bottom w:val="single" w:sz="4" w:space="0" w:color="auto"/>
            </w:tcBorders>
            <w:vAlign w:val="center"/>
          </w:tcPr>
          <w:p w14:paraId="4F4E5F1B"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6073BB" w:rsidRPr="009D3A12" w14:paraId="5FC1E049" w14:textId="77777777" w:rsidTr="006073BB">
        <w:trPr>
          <w:trHeight w:val="68"/>
        </w:trPr>
        <w:tc>
          <w:tcPr>
            <w:tcW w:w="0" w:type="auto"/>
            <w:vAlign w:val="center"/>
          </w:tcPr>
          <w:p w14:paraId="72C1C7AF"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Simple Slope of Instructor Mindset</w:t>
            </w:r>
          </w:p>
        </w:tc>
        <w:tc>
          <w:tcPr>
            <w:tcW w:w="636" w:type="dxa"/>
            <w:vAlign w:val="center"/>
          </w:tcPr>
          <w:p w14:paraId="0F166CCE"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1.64</w:t>
            </w:r>
          </w:p>
        </w:tc>
        <w:tc>
          <w:tcPr>
            <w:tcW w:w="516" w:type="dxa"/>
          </w:tcPr>
          <w:p w14:paraId="6A58C16C"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756" w:type="dxa"/>
            <w:vAlign w:val="center"/>
          </w:tcPr>
          <w:p w14:paraId="6A013AFA"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23.77</w:t>
            </w:r>
          </w:p>
        </w:tc>
        <w:tc>
          <w:tcPr>
            <w:tcW w:w="990" w:type="dxa"/>
            <w:vAlign w:val="center"/>
          </w:tcPr>
          <w:p w14:paraId="4C40747E"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&lt;.001</w:t>
            </w:r>
          </w:p>
        </w:tc>
      </w:tr>
      <w:tr w:rsidR="006073BB" w:rsidRPr="009D3A12" w14:paraId="160679BB" w14:textId="77777777" w:rsidTr="006073BB">
        <w:trPr>
          <w:trHeight w:val="68"/>
        </w:trPr>
        <w:tc>
          <w:tcPr>
            <w:tcW w:w="0" w:type="auto"/>
            <w:tcBorders>
              <w:bottom w:val="single" w:sz="4" w:space="0" w:color="auto"/>
            </w:tcBorders>
            <w:vAlign w:val="center"/>
          </w:tcPr>
          <w:p w14:paraId="2BC63A8B"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Simple Slope of Instructor Mindset</w:t>
            </w:r>
          </w:p>
        </w:tc>
        <w:tc>
          <w:tcPr>
            <w:tcW w:w="636" w:type="dxa"/>
            <w:tcBorders>
              <w:bottom w:val="single" w:sz="4" w:space="0" w:color="auto"/>
            </w:tcBorders>
            <w:vAlign w:val="center"/>
          </w:tcPr>
          <w:p w14:paraId="6EC0C128"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1.11</w:t>
            </w:r>
          </w:p>
        </w:tc>
        <w:tc>
          <w:tcPr>
            <w:tcW w:w="516" w:type="dxa"/>
            <w:tcBorders>
              <w:bottom w:val="single" w:sz="4" w:space="0" w:color="auto"/>
            </w:tcBorders>
          </w:tcPr>
          <w:p w14:paraId="73BF137D"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.07</w:t>
            </w:r>
          </w:p>
        </w:tc>
        <w:tc>
          <w:tcPr>
            <w:tcW w:w="756" w:type="dxa"/>
            <w:tcBorders>
              <w:bottom w:val="single" w:sz="4" w:space="0" w:color="auto"/>
            </w:tcBorders>
            <w:vAlign w:val="center"/>
          </w:tcPr>
          <w:p w14:paraId="045B9B46"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16.10</w:t>
            </w:r>
          </w:p>
        </w:tc>
        <w:tc>
          <w:tcPr>
            <w:tcW w:w="990" w:type="dxa"/>
            <w:tcBorders>
              <w:bottom w:val="single" w:sz="4" w:space="0" w:color="auto"/>
            </w:tcBorders>
            <w:vAlign w:val="center"/>
          </w:tcPr>
          <w:p w14:paraId="49607F75"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bl>
    <w:p w14:paraId="65EF9564" w14:textId="0E7202B6" w:rsidR="00EB2257" w:rsidRPr="006073BB" w:rsidRDefault="006073BB" w:rsidP="00EB2257">
      <w:pPr>
        <w:rPr>
          <w:rFonts w:ascii="Times New Roman" w:hAnsi="Times New Roman" w:cs="Times New Roman"/>
          <w:i/>
          <w:iCs/>
          <w:sz w:val="24"/>
          <w:szCs w:val="24"/>
        </w:rPr>
      </w:pPr>
      <w:r w:rsidRPr="006073BB">
        <w:rPr>
          <w:rFonts w:ascii="Times New Roman" w:hAnsi="Times New Roman" w:cs="Times New Roman"/>
          <w:i/>
          <w:iCs/>
          <w:sz w:val="24"/>
          <w:szCs w:val="24"/>
        </w:rPr>
        <w:t xml:space="preserve"> </w:t>
      </w:r>
      <w:r w:rsidR="00EB2257" w:rsidRPr="006073BB">
        <w:rPr>
          <w:rFonts w:ascii="Times New Roman" w:hAnsi="Times New Roman" w:cs="Times New Roman"/>
          <w:i/>
          <w:iCs/>
          <w:sz w:val="24"/>
          <w:szCs w:val="24"/>
        </w:rPr>
        <w:t xml:space="preserve">Simple Slopes of instructor mindset from model in which </w:t>
      </w:r>
      <w:r w:rsidR="00D020AA" w:rsidRPr="006073BB">
        <w:rPr>
          <w:rFonts w:ascii="Times New Roman" w:hAnsi="Times New Roman" w:cs="Times New Roman"/>
          <w:i/>
          <w:iCs/>
          <w:sz w:val="24"/>
          <w:szCs w:val="24"/>
        </w:rPr>
        <w:t>interest</w:t>
      </w:r>
      <w:r w:rsidR="00EB2257" w:rsidRPr="006073BB">
        <w:rPr>
          <w:rFonts w:ascii="Times New Roman" w:hAnsi="Times New Roman" w:cs="Times New Roman"/>
          <w:i/>
          <w:iCs/>
          <w:sz w:val="24"/>
          <w:szCs w:val="24"/>
        </w:rPr>
        <w:t xml:space="preserve"> is regressed on student mindsets, perceived instructor mindsets, and their interaction.</w:t>
      </w:r>
    </w:p>
    <w:p w14:paraId="4EEB2D59" w14:textId="77777777" w:rsidR="006073BB" w:rsidRDefault="006073BB" w:rsidP="00EB2257">
      <w:pPr>
        <w:rPr>
          <w:rFonts w:ascii="Times New Roman" w:hAnsi="Times New Roman" w:cs="Times New Roman"/>
          <w:sz w:val="24"/>
          <w:szCs w:val="24"/>
        </w:rPr>
      </w:pPr>
    </w:p>
    <w:p w14:paraId="3568492E" w14:textId="77186A1D" w:rsidR="00EB2257" w:rsidRPr="00095DCD" w:rsidRDefault="00EB2257" w:rsidP="00EB2257">
      <w:pPr>
        <w:rPr>
          <w:rFonts w:ascii="Times New Roman" w:hAnsi="Times New Roman" w:cs="Times New Roman"/>
          <w:b/>
          <w:bCs/>
          <w:sz w:val="24"/>
          <w:szCs w:val="24"/>
        </w:rPr>
      </w:pPr>
      <w:r w:rsidRPr="00095DCD">
        <w:rPr>
          <w:rFonts w:ascii="Times New Roman" w:hAnsi="Times New Roman" w:cs="Times New Roman"/>
          <w:b/>
          <w:bCs/>
          <w:sz w:val="24"/>
          <w:szCs w:val="24"/>
        </w:rPr>
        <w:t>Table S</w:t>
      </w:r>
      <w:r w:rsidR="00FC365B" w:rsidRPr="00095DCD">
        <w:rPr>
          <w:rFonts w:ascii="Times New Roman" w:hAnsi="Times New Roman" w:cs="Times New Roman"/>
          <w:b/>
          <w:bCs/>
          <w:sz w:val="24"/>
          <w:szCs w:val="24"/>
        </w:rPr>
        <w:t>1</w:t>
      </w:r>
      <w:r w:rsidR="00AE63F3">
        <w:rPr>
          <w:rFonts w:ascii="Times New Roman" w:hAnsi="Times New Roman" w:cs="Times New Roman"/>
          <w:b/>
          <w:bCs/>
          <w:sz w:val="24"/>
          <w:szCs w:val="24"/>
        </w:rPr>
        <w:t>1</w:t>
      </w:r>
    </w:p>
    <w:tbl>
      <w:tblPr>
        <w:tblpPr w:leftFromText="180" w:rightFromText="180" w:vertAnchor="text" w:horzAnchor="margin" w:tblpXSpec="center" w:tblpY="921"/>
        <w:tblW w:w="11340" w:type="dxa"/>
        <w:tblLook w:val="04A0" w:firstRow="1" w:lastRow="0" w:firstColumn="1" w:lastColumn="0" w:noHBand="0" w:noVBand="1"/>
      </w:tblPr>
      <w:tblGrid>
        <w:gridCol w:w="8372"/>
        <w:gridCol w:w="716"/>
        <w:gridCol w:w="539"/>
        <w:gridCol w:w="756"/>
        <w:gridCol w:w="957"/>
      </w:tblGrid>
      <w:tr w:rsidR="006073BB" w:rsidRPr="009D3A12" w14:paraId="3588D4DB" w14:textId="77777777" w:rsidTr="006073BB">
        <w:trPr>
          <w:trHeight w:val="253"/>
        </w:trPr>
        <w:tc>
          <w:tcPr>
            <w:tcW w:w="8372" w:type="dxa"/>
            <w:tcBorders>
              <w:top w:val="single" w:sz="4" w:space="0" w:color="auto"/>
              <w:bottom w:val="single" w:sz="4" w:space="0" w:color="auto"/>
            </w:tcBorders>
            <w:vAlign w:val="center"/>
          </w:tcPr>
          <w:p w14:paraId="39B52C18"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p>
        </w:tc>
        <w:tc>
          <w:tcPr>
            <w:tcW w:w="716" w:type="dxa"/>
            <w:tcBorders>
              <w:top w:val="single" w:sz="4" w:space="0" w:color="auto"/>
              <w:bottom w:val="single" w:sz="4" w:space="0" w:color="auto"/>
            </w:tcBorders>
            <w:vAlign w:val="center"/>
          </w:tcPr>
          <w:p w14:paraId="7669603E"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w:hAnsi="Times" w:cs="Times New Roman"/>
                <w:sz w:val="24"/>
                <w:szCs w:val="24"/>
              </w:rPr>
              <w:t>γ</w:t>
            </w:r>
          </w:p>
        </w:tc>
        <w:tc>
          <w:tcPr>
            <w:tcW w:w="539" w:type="dxa"/>
            <w:tcBorders>
              <w:top w:val="single" w:sz="4" w:space="0" w:color="auto"/>
              <w:bottom w:val="single" w:sz="4" w:space="0" w:color="auto"/>
            </w:tcBorders>
          </w:tcPr>
          <w:p w14:paraId="439E2E53"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se</w:t>
            </w:r>
          </w:p>
        </w:tc>
        <w:tc>
          <w:tcPr>
            <w:tcW w:w="756" w:type="dxa"/>
            <w:tcBorders>
              <w:top w:val="single" w:sz="4" w:space="0" w:color="auto"/>
              <w:bottom w:val="single" w:sz="4" w:space="0" w:color="auto"/>
            </w:tcBorders>
            <w:vAlign w:val="center"/>
          </w:tcPr>
          <w:p w14:paraId="2663ED1C"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957" w:type="dxa"/>
            <w:tcBorders>
              <w:top w:val="single" w:sz="4" w:space="0" w:color="auto"/>
              <w:bottom w:val="single" w:sz="4" w:space="0" w:color="auto"/>
            </w:tcBorders>
            <w:vAlign w:val="center"/>
          </w:tcPr>
          <w:p w14:paraId="628C2589" w14:textId="77777777" w:rsidR="006073BB" w:rsidRPr="009D3A12" w:rsidRDefault="006073BB" w:rsidP="006073BB">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6073BB" w:rsidRPr="009D3A12" w14:paraId="1555B1E6" w14:textId="77777777" w:rsidTr="006073BB">
        <w:trPr>
          <w:trHeight w:val="68"/>
        </w:trPr>
        <w:tc>
          <w:tcPr>
            <w:tcW w:w="8372" w:type="dxa"/>
            <w:vAlign w:val="center"/>
          </w:tcPr>
          <w:p w14:paraId="5D5AB876"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Simple Certainty x Instructor Mindset Interaction</w:t>
            </w:r>
          </w:p>
        </w:tc>
        <w:tc>
          <w:tcPr>
            <w:tcW w:w="716" w:type="dxa"/>
            <w:vAlign w:val="center"/>
          </w:tcPr>
          <w:p w14:paraId="7C637E13"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.12</w:t>
            </w:r>
          </w:p>
        </w:tc>
        <w:tc>
          <w:tcPr>
            <w:tcW w:w="539" w:type="dxa"/>
          </w:tcPr>
          <w:p w14:paraId="0FE89EBC"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.06</w:t>
            </w:r>
          </w:p>
        </w:tc>
        <w:tc>
          <w:tcPr>
            <w:tcW w:w="756" w:type="dxa"/>
            <w:vAlign w:val="center"/>
          </w:tcPr>
          <w:p w14:paraId="6A1E4146"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1.98</w:t>
            </w:r>
          </w:p>
        </w:tc>
        <w:tc>
          <w:tcPr>
            <w:tcW w:w="957" w:type="dxa"/>
            <w:vAlign w:val="center"/>
          </w:tcPr>
          <w:p w14:paraId="25BB165D"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r>
      <w:tr w:rsidR="006073BB" w:rsidRPr="009D3A12" w14:paraId="3C03DA14" w14:textId="77777777" w:rsidTr="006073BB">
        <w:trPr>
          <w:trHeight w:val="68"/>
        </w:trPr>
        <w:tc>
          <w:tcPr>
            <w:tcW w:w="8372" w:type="dxa"/>
            <w:vAlign w:val="center"/>
          </w:tcPr>
          <w:p w14:paraId="13967C4E"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Simple Certainty x Instructor Mindset Interaction</w:t>
            </w:r>
          </w:p>
        </w:tc>
        <w:tc>
          <w:tcPr>
            <w:tcW w:w="716" w:type="dxa"/>
            <w:vAlign w:val="center"/>
          </w:tcPr>
          <w:p w14:paraId="0F2B7536"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w:t>
            </w:r>
          </w:p>
        </w:tc>
        <w:tc>
          <w:tcPr>
            <w:tcW w:w="539" w:type="dxa"/>
          </w:tcPr>
          <w:p w14:paraId="113C46ED"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w:t>
            </w:r>
          </w:p>
        </w:tc>
        <w:tc>
          <w:tcPr>
            <w:tcW w:w="756" w:type="dxa"/>
            <w:vAlign w:val="center"/>
          </w:tcPr>
          <w:p w14:paraId="5079AF50"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-2.62</w:t>
            </w:r>
          </w:p>
        </w:tc>
        <w:tc>
          <w:tcPr>
            <w:tcW w:w="957" w:type="dxa"/>
            <w:vAlign w:val="center"/>
          </w:tcPr>
          <w:p w14:paraId="67477942"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.01</w:t>
            </w:r>
          </w:p>
        </w:tc>
      </w:tr>
      <w:tr w:rsidR="006073BB" w:rsidRPr="009D3A12" w14:paraId="6DD3EFCB" w14:textId="77777777" w:rsidTr="006073BB">
        <w:trPr>
          <w:trHeight w:val="68"/>
        </w:trPr>
        <w:tc>
          <w:tcPr>
            <w:tcW w:w="8372" w:type="dxa"/>
            <w:vAlign w:val="center"/>
          </w:tcPr>
          <w:p w14:paraId="7AD209D4"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High Certainty (+1 SD): Simple Slope Instructor Mindset</w:t>
            </w:r>
          </w:p>
        </w:tc>
        <w:tc>
          <w:tcPr>
            <w:tcW w:w="716" w:type="dxa"/>
            <w:vAlign w:val="center"/>
          </w:tcPr>
          <w:p w14:paraId="66CFFEAD"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1.68</w:t>
            </w:r>
          </w:p>
        </w:tc>
        <w:tc>
          <w:tcPr>
            <w:tcW w:w="539" w:type="dxa"/>
          </w:tcPr>
          <w:p w14:paraId="546A2C01"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.08</w:t>
            </w:r>
          </w:p>
        </w:tc>
        <w:tc>
          <w:tcPr>
            <w:tcW w:w="756" w:type="dxa"/>
            <w:vAlign w:val="center"/>
          </w:tcPr>
          <w:p w14:paraId="0827178E"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20.87</w:t>
            </w:r>
          </w:p>
        </w:tc>
        <w:tc>
          <w:tcPr>
            <w:tcW w:w="957" w:type="dxa"/>
            <w:vAlign w:val="center"/>
          </w:tcPr>
          <w:p w14:paraId="5EBF595B"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6073BB" w:rsidRPr="009D3A12" w14:paraId="221676CD" w14:textId="77777777" w:rsidTr="006073BB">
        <w:trPr>
          <w:trHeight w:val="68"/>
        </w:trPr>
        <w:tc>
          <w:tcPr>
            <w:tcW w:w="8372" w:type="dxa"/>
            <w:vAlign w:val="center"/>
          </w:tcPr>
          <w:p w14:paraId="76A3229F"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Students (+1 SD), Low Certainty (-1 SD): Simple Slope Instructor Mindset</w:t>
            </w:r>
          </w:p>
        </w:tc>
        <w:tc>
          <w:tcPr>
            <w:tcW w:w="716" w:type="dxa"/>
            <w:vAlign w:val="center"/>
          </w:tcPr>
          <w:p w14:paraId="6B7432E8"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1.36</w:t>
            </w:r>
          </w:p>
        </w:tc>
        <w:tc>
          <w:tcPr>
            <w:tcW w:w="539" w:type="dxa"/>
          </w:tcPr>
          <w:p w14:paraId="63D1E5F1"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.14</w:t>
            </w:r>
          </w:p>
        </w:tc>
        <w:tc>
          <w:tcPr>
            <w:tcW w:w="756" w:type="dxa"/>
            <w:vAlign w:val="center"/>
          </w:tcPr>
          <w:p w14:paraId="066F2B8A"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9.53</w:t>
            </w:r>
          </w:p>
        </w:tc>
        <w:tc>
          <w:tcPr>
            <w:tcW w:w="957" w:type="dxa"/>
            <w:vAlign w:val="center"/>
          </w:tcPr>
          <w:p w14:paraId="71E61091"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6073BB" w:rsidRPr="009D3A12" w14:paraId="326F81CE" w14:textId="77777777" w:rsidTr="006073BB">
        <w:trPr>
          <w:trHeight w:val="68"/>
        </w:trPr>
        <w:tc>
          <w:tcPr>
            <w:tcW w:w="8372" w:type="dxa"/>
            <w:vAlign w:val="center"/>
          </w:tcPr>
          <w:p w14:paraId="52D84E25"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High Certainty (+1 SD): Simple Slope Instructor Mindset</w:t>
            </w:r>
          </w:p>
        </w:tc>
        <w:tc>
          <w:tcPr>
            <w:tcW w:w="716" w:type="dxa"/>
            <w:vAlign w:val="center"/>
          </w:tcPr>
          <w:p w14:paraId="4F3AB9B5"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.96</w:t>
            </w:r>
          </w:p>
        </w:tc>
        <w:tc>
          <w:tcPr>
            <w:tcW w:w="539" w:type="dxa"/>
          </w:tcPr>
          <w:p w14:paraId="1AF32D8C"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w:t>
            </w:r>
          </w:p>
        </w:tc>
        <w:tc>
          <w:tcPr>
            <w:tcW w:w="756" w:type="dxa"/>
            <w:vAlign w:val="center"/>
          </w:tcPr>
          <w:p w14:paraId="7E2710B3"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9.32</w:t>
            </w:r>
          </w:p>
        </w:tc>
        <w:tc>
          <w:tcPr>
            <w:tcW w:w="957" w:type="dxa"/>
            <w:vAlign w:val="center"/>
          </w:tcPr>
          <w:p w14:paraId="3BB88FC0"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6073BB" w:rsidRPr="009D3A12" w14:paraId="0D6A421A" w14:textId="77777777" w:rsidTr="006073BB">
        <w:trPr>
          <w:trHeight w:val="68"/>
        </w:trPr>
        <w:tc>
          <w:tcPr>
            <w:tcW w:w="8372" w:type="dxa"/>
            <w:tcBorders>
              <w:bottom w:val="single" w:sz="4" w:space="0" w:color="auto"/>
            </w:tcBorders>
            <w:vAlign w:val="center"/>
          </w:tcPr>
          <w:p w14:paraId="7AD3997E" w14:textId="77777777" w:rsidR="006073BB" w:rsidRPr="009D3A12" w:rsidRDefault="006073BB" w:rsidP="006073BB">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Students (-1 SD), Low Certainty (-1 SD): Simple Slope Instructor Mindset</w:t>
            </w:r>
          </w:p>
        </w:tc>
        <w:tc>
          <w:tcPr>
            <w:tcW w:w="716" w:type="dxa"/>
            <w:tcBorders>
              <w:bottom w:val="single" w:sz="4" w:space="0" w:color="auto"/>
            </w:tcBorders>
            <w:vAlign w:val="center"/>
          </w:tcPr>
          <w:p w14:paraId="22B478ED"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1.32</w:t>
            </w:r>
          </w:p>
        </w:tc>
        <w:tc>
          <w:tcPr>
            <w:tcW w:w="539" w:type="dxa"/>
            <w:tcBorders>
              <w:bottom w:val="single" w:sz="4" w:space="0" w:color="auto"/>
            </w:tcBorders>
          </w:tcPr>
          <w:p w14:paraId="008FE335"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.09</w:t>
            </w:r>
          </w:p>
        </w:tc>
        <w:tc>
          <w:tcPr>
            <w:tcW w:w="756" w:type="dxa"/>
            <w:tcBorders>
              <w:bottom w:val="single" w:sz="4" w:space="0" w:color="auto"/>
            </w:tcBorders>
            <w:vAlign w:val="center"/>
          </w:tcPr>
          <w:p w14:paraId="2B0C2A31"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14.14</w:t>
            </w:r>
          </w:p>
        </w:tc>
        <w:tc>
          <w:tcPr>
            <w:tcW w:w="957" w:type="dxa"/>
            <w:tcBorders>
              <w:bottom w:val="single" w:sz="4" w:space="0" w:color="auto"/>
            </w:tcBorders>
            <w:vAlign w:val="center"/>
          </w:tcPr>
          <w:p w14:paraId="0CBB6DA6" w14:textId="77777777" w:rsidR="006073BB" w:rsidRPr="009D3A12" w:rsidRDefault="006073BB" w:rsidP="006073BB">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bl>
    <w:p w14:paraId="7CCC41F9" w14:textId="40769189" w:rsidR="00EB2257" w:rsidRPr="006073BB" w:rsidRDefault="006073BB" w:rsidP="00EB2257">
      <w:pPr>
        <w:rPr>
          <w:rFonts w:ascii="Times New Roman" w:hAnsi="Times New Roman" w:cs="Times New Roman"/>
          <w:i/>
          <w:iCs/>
          <w:sz w:val="24"/>
          <w:szCs w:val="24"/>
        </w:rPr>
      </w:pPr>
      <w:r w:rsidRPr="006073BB">
        <w:rPr>
          <w:rFonts w:ascii="Times New Roman" w:hAnsi="Times New Roman" w:cs="Times New Roman"/>
          <w:i/>
          <w:iCs/>
          <w:sz w:val="24"/>
          <w:szCs w:val="24"/>
        </w:rPr>
        <w:t xml:space="preserve"> </w:t>
      </w:r>
      <w:r w:rsidR="00EB2257" w:rsidRPr="006073BB">
        <w:rPr>
          <w:rFonts w:ascii="Times New Roman" w:hAnsi="Times New Roman" w:cs="Times New Roman"/>
          <w:i/>
          <w:iCs/>
          <w:sz w:val="24"/>
          <w:szCs w:val="24"/>
        </w:rPr>
        <w:t xml:space="preserve">Simple two-way interaction between instructor mindset and certainty, as well as simple slopes of instructor mindset from model in which </w:t>
      </w:r>
      <w:r w:rsidR="00D020AA" w:rsidRPr="006073BB">
        <w:rPr>
          <w:rFonts w:ascii="Times New Roman" w:hAnsi="Times New Roman" w:cs="Times New Roman"/>
          <w:i/>
          <w:iCs/>
          <w:sz w:val="24"/>
          <w:szCs w:val="24"/>
        </w:rPr>
        <w:t>interest</w:t>
      </w:r>
      <w:r w:rsidR="00EB2257" w:rsidRPr="006073BB">
        <w:rPr>
          <w:rFonts w:ascii="Times New Roman" w:hAnsi="Times New Roman" w:cs="Times New Roman"/>
          <w:i/>
          <w:iCs/>
          <w:sz w:val="24"/>
          <w:szCs w:val="24"/>
        </w:rPr>
        <w:t xml:space="preserve"> is regressed on student mindsets, perceived instructor mindsets, certainty, along with their 2- and 3-way interactions.</w:t>
      </w:r>
    </w:p>
    <w:p w14:paraId="2C2BEE3C" w14:textId="77777777" w:rsidR="006073BB" w:rsidRDefault="006073BB" w:rsidP="00EB2257">
      <w:pPr>
        <w:rPr>
          <w:rFonts w:ascii="Times New Roman" w:hAnsi="Times New Roman" w:cs="Times New Roman"/>
          <w:sz w:val="24"/>
          <w:szCs w:val="24"/>
        </w:rPr>
      </w:pPr>
    </w:p>
    <w:p w14:paraId="0D6F8E30" w14:textId="77777777" w:rsidR="006073BB" w:rsidRDefault="006073BB">
      <w:pPr>
        <w:rPr>
          <w:rFonts w:ascii="Times New Roman" w:hAnsi="Times New Roman" w:cs="Times New Roman"/>
          <w:b/>
          <w:bCs/>
          <w:sz w:val="24"/>
          <w:szCs w:val="24"/>
        </w:rPr>
      </w:pPr>
      <w:r>
        <w:rPr>
          <w:rFonts w:ascii="Times New Roman" w:hAnsi="Times New Roman" w:cs="Times New Roman"/>
          <w:b/>
          <w:bCs/>
          <w:sz w:val="24"/>
          <w:szCs w:val="24"/>
        </w:rPr>
        <w:br w:type="page"/>
      </w:r>
    </w:p>
    <w:p w14:paraId="7C70CBD1" w14:textId="062325D8" w:rsidR="00112C1D" w:rsidRPr="009D3A12" w:rsidRDefault="00112C1D" w:rsidP="00EB2257">
      <w:pPr>
        <w:rPr>
          <w:rFonts w:ascii="Times New Roman" w:hAnsi="Times New Roman" w:cs="Times New Roman"/>
          <w:b/>
          <w:bCs/>
          <w:sz w:val="24"/>
          <w:szCs w:val="24"/>
        </w:rPr>
      </w:pPr>
      <w:r w:rsidRPr="009D3A12">
        <w:rPr>
          <w:rFonts w:ascii="Times New Roman" w:hAnsi="Times New Roman" w:cs="Times New Roman"/>
          <w:b/>
          <w:bCs/>
          <w:sz w:val="24"/>
          <w:szCs w:val="24"/>
        </w:rPr>
        <w:t xml:space="preserve">Integrative </w:t>
      </w:r>
      <w:r w:rsidR="00EB2257" w:rsidRPr="009D3A12">
        <w:rPr>
          <w:rFonts w:ascii="Times New Roman" w:hAnsi="Times New Roman" w:cs="Times New Roman"/>
          <w:b/>
          <w:bCs/>
          <w:sz w:val="24"/>
          <w:szCs w:val="24"/>
        </w:rPr>
        <w:t xml:space="preserve">Data Analysis </w:t>
      </w:r>
    </w:p>
    <w:p w14:paraId="34A2D188" w14:textId="7EABDB69" w:rsidR="00D020AA" w:rsidRPr="005615F2" w:rsidRDefault="00D020AA" w:rsidP="00D020AA">
      <w:pPr>
        <w:rPr>
          <w:rFonts w:ascii="Times New Roman" w:hAnsi="Times New Roman" w:cs="Times New Roman"/>
          <w:b/>
          <w:bCs/>
          <w:sz w:val="24"/>
          <w:szCs w:val="24"/>
        </w:rPr>
      </w:pPr>
      <w:r w:rsidRPr="005615F2">
        <w:rPr>
          <w:rFonts w:ascii="Times New Roman" w:hAnsi="Times New Roman" w:cs="Times New Roman"/>
          <w:b/>
          <w:bCs/>
          <w:sz w:val="24"/>
          <w:szCs w:val="24"/>
        </w:rPr>
        <w:t>Table S</w:t>
      </w:r>
      <w:r w:rsidR="00FC365B" w:rsidRPr="005615F2">
        <w:rPr>
          <w:rFonts w:ascii="Times New Roman" w:hAnsi="Times New Roman" w:cs="Times New Roman"/>
          <w:b/>
          <w:bCs/>
          <w:sz w:val="24"/>
          <w:szCs w:val="24"/>
        </w:rPr>
        <w:t>1</w:t>
      </w:r>
      <w:r w:rsidR="00AE63F3">
        <w:rPr>
          <w:rFonts w:ascii="Times New Roman" w:hAnsi="Times New Roman" w:cs="Times New Roman"/>
          <w:b/>
          <w:bCs/>
          <w:sz w:val="24"/>
          <w:szCs w:val="24"/>
        </w:rPr>
        <w:t>2</w:t>
      </w:r>
    </w:p>
    <w:p w14:paraId="654D2CD0" w14:textId="0285170F" w:rsidR="00D020AA" w:rsidRPr="006073BB" w:rsidRDefault="00D020AA" w:rsidP="00D020AA">
      <w:pPr>
        <w:rPr>
          <w:rFonts w:ascii="Times New Roman" w:hAnsi="Times New Roman" w:cs="Times New Roman"/>
          <w:i/>
          <w:iCs/>
          <w:sz w:val="24"/>
          <w:szCs w:val="24"/>
        </w:rPr>
      </w:pPr>
      <w:r w:rsidRPr="006073BB">
        <w:rPr>
          <w:rFonts w:ascii="Times New Roman" w:hAnsi="Times New Roman" w:cs="Times New Roman"/>
          <w:i/>
          <w:iCs/>
          <w:sz w:val="24"/>
          <w:szCs w:val="24"/>
        </w:rPr>
        <w:t xml:space="preserve">Simple two-way interaction between </w:t>
      </w:r>
      <w:r w:rsidR="0082312A" w:rsidRPr="006073BB">
        <w:rPr>
          <w:rFonts w:ascii="Times New Roman" w:hAnsi="Times New Roman" w:cs="Times New Roman"/>
          <w:i/>
          <w:iCs/>
          <w:sz w:val="24"/>
          <w:szCs w:val="24"/>
        </w:rPr>
        <w:t>organizational</w:t>
      </w:r>
      <w:r w:rsidRPr="006073BB">
        <w:rPr>
          <w:rFonts w:ascii="Times New Roman" w:hAnsi="Times New Roman" w:cs="Times New Roman"/>
          <w:i/>
          <w:iCs/>
          <w:sz w:val="24"/>
          <w:szCs w:val="24"/>
        </w:rPr>
        <w:t xml:space="preserve"> mindset and certainty, as well as simple slopes of </w:t>
      </w:r>
      <w:r w:rsidR="0082312A" w:rsidRPr="006073BB">
        <w:rPr>
          <w:rFonts w:ascii="Times New Roman" w:hAnsi="Times New Roman" w:cs="Times New Roman"/>
          <w:i/>
          <w:iCs/>
          <w:sz w:val="24"/>
          <w:szCs w:val="24"/>
        </w:rPr>
        <w:t>organizational</w:t>
      </w:r>
      <w:r w:rsidRPr="006073BB">
        <w:rPr>
          <w:rFonts w:ascii="Times New Roman" w:hAnsi="Times New Roman" w:cs="Times New Roman"/>
          <w:i/>
          <w:iCs/>
          <w:sz w:val="24"/>
          <w:szCs w:val="24"/>
        </w:rPr>
        <w:t xml:space="preserve"> mindset from model in which interest is regressed on </w:t>
      </w:r>
      <w:r w:rsidR="0082312A" w:rsidRPr="006073BB">
        <w:rPr>
          <w:rFonts w:ascii="Times New Roman" w:hAnsi="Times New Roman" w:cs="Times New Roman"/>
          <w:i/>
          <w:iCs/>
          <w:sz w:val="24"/>
          <w:szCs w:val="24"/>
        </w:rPr>
        <w:t>personal</w:t>
      </w:r>
      <w:r w:rsidRPr="006073BB">
        <w:rPr>
          <w:rFonts w:ascii="Times New Roman" w:hAnsi="Times New Roman" w:cs="Times New Roman"/>
          <w:i/>
          <w:iCs/>
          <w:sz w:val="24"/>
          <w:szCs w:val="24"/>
        </w:rPr>
        <w:t xml:space="preserve"> mindsets, </w:t>
      </w:r>
      <w:r w:rsidR="0082312A" w:rsidRPr="006073BB">
        <w:rPr>
          <w:rFonts w:ascii="Times New Roman" w:hAnsi="Times New Roman" w:cs="Times New Roman"/>
          <w:i/>
          <w:iCs/>
          <w:sz w:val="24"/>
          <w:szCs w:val="24"/>
        </w:rPr>
        <w:t>organizational</w:t>
      </w:r>
      <w:r w:rsidRPr="006073BB">
        <w:rPr>
          <w:rFonts w:ascii="Times New Roman" w:hAnsi="Times New Roman" w:cs="Times New Roman"/>
          <w:i/>
          <w:iCs/>
          <w:sz w:val="24"/>
          <w:szCs w:val="24"/>
        </w:rPr>
        <w:t xml:space="preserve"> mindsets, certainty, along with their 2- and 3-way interactions.</w:t>
      </w:r>
    </w:p>
    <w:tbl>
      <w:tblPr>
        <w:tblpPr w:leftFromText="180" w:rightFromText="180" w:vertAnchor="text" w:horzAnchor="margin" w:tblpY="144"/>
        <w:tblW w:w="9450" w:type="dxa"/>
        <w:tblLook w:val="04A0" w:firstRow="1" w:lastRow="0" w:firstColumn="1" w:lastColumn="0" w:noHBand="0" w:noVBand="1"/>
      </w:tblPr>
      <w:tblGrid>
        <w:gridCol w:w="7644"/>
        <w:gridCol w:w="756"/>
        <w:gridCol w:w="1050"/>
      </w:tblGrid>
      <w:tr w:rsidR="00CC560D" w:rsidRPr="009D3A12" w14:paraId="31BBFB52" w14:textId="77777777" w:rsidTr="006073BB">
        <w:trPr>
          <w:trHeight w:val="253"/>
        </w:trPr>
        <w:tc>
          <w:tcPr>
            <w:tcW w:w="7644" w:type="dxa"/>
            <w:tcBorders>
              <w:top w:val="single" w:sz="4" w:space="0" w:color="auto"/>
              <w:bottom w:val="single" w:sz="4" w:space="0" w:color="auto"/>
            </w:tcBorders>
            <w:vAlign w:val="center"/>
          </w:tcPr>
          <w:p w14:paraId="5CBD22AB" w14:textId="77777777" w:rsidR="00CC560D" w:rsidRPr="009D3A12" w:rsidRDefault="00CC560D" w:rsidP="008D0EA4">
            <w:pPr>
              <w:spacing w:after="0" w:line="240" w:lineRule="auto"/>
              <w:rPr>
                <w:rFonts w:ascii="Times New Roman" w:eastAsia="MS Mincho" w:hAnsi="Times New Roman" w:cs="Times New Roman"/>
                <w:color w:val="000000" w:themeColor="text1"/>
                <w:sz w:val="24"/>
                <w:szCs w:val="24"/>
              </w:rPr>
            </w:pPr>
          </w:p>
        </w:tc>
        <w:tc>
          <w:tcPr>
            <w:tcW w:w="756" w:type="dxa"/>
            <w:tcBorders>
              <w:top w:val="single" w:sz="4" w:space="0" w:color="auto"/>
              <w:bottom w:val="single" w:sz="4" w:space="0" w:color="auto"/>
            </w:tcBorders>
            <w:vAlign w:val="center"/>
          </w:tcPr>
          <w:p w14:paraId="5EE7E4AB" w14:textId="19E5543D" w:rsidR="00CC560D" w:rsidRPr="009D3A12" w:rsidRDefault="00CC560D" w:rsidP="008D0EA4">
            <w:pPr>
              <w:spacing w:after="0" w:line="240" w:lineRule="auto"/>
              <w:jc w:val="center"/>
              <w:rPr>
                <w:rFonts w:ascii="Times New Roman" w:eastAsia="MS Mincho" w:hAnsi="Times New Roman" w:cs="Times New Roman"/>
                <w:i/>
                <w:iCs/>
                <w:color w:val="000000" w:themeColor="text1"/>
                <w:sz w:val="24"/>
                <w:szCs w:val="24"/>
              </w:rPr>
            </w:pPr>
            <w:r w:rsidRPr="009D3A12">
              <w:rPr>
                <w:rFonts w:ascii="Times" w:hAnsi="Times" w:cs="Times New Roman"/>
                <w:i/>
                <w:iCs/>
                <w:sz w:val="24"/>
                <w:szCs w:val="24"/>
              </w:rPr>
              <w:t>F</w:t>
            </w:r>
          </w:p>
        </w:tc>
        <w:tc>
          <w:tcPr>
            <w:tcW w:w="1050" w:type="dxa"/>
            <w:tcBorders>
              <w:top w:val="single" w:sz="4" w:space="0" w:color="auto"/>
              <w:bottom w:val="single" w:sz="4" w:space="0" w:color="auto"/>
            </w:tcBorders>
            <w:vAlign w:val="center"/>
          </w:tcPr>
          <w:p w14:paraId="69886C9F" w14:textId="77777777" w:rsidR="00CC560D" w:rsidRPr="009D3A12" w:rsidRDefault="00CC560D" w:rsidP="008D0EA4">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r>
      <w:tr w:rsidR="00CC560D" w:rsidRPr="009D3A12" w14:paraId="503861FD" w14:textId="77777777" w:rsidTr="006073BB">
        <w:trPr>
          <w:trHeight w:val="68"/>
        </w:trPr>
        <w:tc>
          <w:tcPr>
            <w:tcW w:w="7644" w:type="dxa"/>
            <w:vAlign w:val="center"/>
          </w:tcPr>
          <w:p w14:paraId="13A54512" w14:textId="1C597689" w:rsidR="00CC560D" w:rsidRPr="009D3A12" w:rsidRDefault="00CC560D" w:rsidP="008D0EA4">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Growth Participants (+1 SD): Simple Certainty x Org. Mindset Interaction</w:t>
            </w:r>
          </w:p>
        </w:tc>
        <w:tc>
          <w:tcPr>
            <w:tcW w:w="756" w:type="dxa"/>
            <w:vAlign w:val="center"/>
          </w:tcPr>
          <w:p w14:paraId="46577391" w14:textId="176A878B" w:rsidR="00CC560D" w:rsidRPr="009D3A12" w:rsidRDefault="00EE4A4E" w:rsidP="008D0EA4">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13.79</w:t>
            </w:r>
          </w:p>
        </w:tc>
        <w:tc>
          <w:tcPr>
            <w:tcW w:w="1050" w:type="dxa"/>
            <w:vAlign w:val="center"/>
          </w:tcPr>
          <w:p w14:paraId="3B73455A" w14:textId="6FA65D98" w:rsidR="00CC560D" w:rsidRPr="009D3A12" w:rsidRDefault="00EE4A4E" w:rsidP="008D0EA4">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r w:rsidR="00CC560D" w:rsidRPr="009D3A12" w14:paraId="3B146191" w14:textId="77777777" w:rsidTr="006073BB">
        <w:trPr>
          <w:trHeight w:val="68"/>
        </w:trPr>
        <w:tc>
          <w:tcPr>
            <w:tcW w:w="7644" w:type="dxa"/>
            <w:tcBorders>
              <w:bottom w:val="single" w:sz="4" w:space="0" w:color="auto"/>
            </w:tcBorders>
            <w:vAlign w:val="center"/>
          </w:tcPr>
          <w:p w14:paraId="1E140E04" w14:textId="472F270E" w:rsidR="00CC560D" w:rsidRPr="009D3A12" w:rsidRDefault="00CC560D" w:rsidP="008D0EA4">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Fixed  Participants (-1 SD):  Simple Certainty x Org. Mindset Interaction</w:t>
            </w:r>
          </w:p>
        </w:tc>
        <w:tc>
          <w:tcPr>
            <w:tcW w:w="756" w:type="dxa"/>
            <w:tcBorders>
              <w:bottom w:val="single" w:sz="4" w:space="0" w:color="auto"/>
            </w:tcBorders>
            <w:vAlign w:val="center"/>
          </w:tcPr>
          <w:p w14:paraId="026A6089" w14:textId="6F361072" w:rsidR="00CC560D" w:rsidRPr="009D3A12" w:rsidRDefault="00CC560D" w:rsidP="008D0EA4">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13.53</w:t>
            </w:r>
          </w:p>
        </w:tc>
        <w:tc>
          <w:tcPr>
            <w:tcW w:w="1050" w:type="dxa"/>
            <w:tcBorders>
              <w:bottom w:val="single" w:sz="4" w:space="0" w:color="auto"/>
            </w:tcBorders>
            <w:vAlign w:val="center"/>
          </w:tcPr>
          <w:p w14:paraId="482B2AC3" w14:textId="2D8375E9" w:rsidR="00CC560D" w:rsidRPr="009D3A12" w:rsidRDefault="00CC560D" w:rsidP="008D0EA4">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&lt; .001</w:t>
            </w:r>
          </w:p>
        </w:tc>
      </w:tr>
    </w:tbl>
    <w:p w14:paraId="03EDFCFE" w14:textId="77777777" w:rsidR="00C44707" w:rsidRPr="009D3A12" w:rsidRDefault="00C44707" w:rsidP="00EB2257">
      <w:pPr>
        <w:rPr>
          <w:rFonts w:ascii="Times New Roman" w:hAnsi="Times New Roman" w:cs="Times New Roman"/>
          <w:sz w:val="24"/>
          <w:szCs w:val="24"/>
        </w:rPr>
      </w:pPr>
    </w:p>
    <w:p w14:paraId="5EDFAE5A" w14:textId="2FB6BCCA" w:rsidR="00CC254C" w:rsidRPr="009D3A12" w:rsidRDefault="00CC254C" w:rsidP="00EB2257">
      <w:pPr>
        <w:rPr>
          <w:rFonts w:ascii="Times New Roman" w:eastAsiaTheme="majorEastAsia" w:hAnsi="Times New Roman" w:cs="Times New Roman"/>
          <w:sz w:val="24"/>
          <w:szCs w:val="24"/>
        </w:rPr>
      </w:pPr>
      <w:r w:rsidRPr="009D3A12">
        <w:rPr>
          <w:rFonts w:ascii="Times New Roman" w:hAnsi="Times New Roman" w:cs="Times New Roman"/>
          <w:sz w:val="24"/>
          <w:szCs w:val="24"/>
        </w:rPr>
        <w:br w:type="page"/>
      </w:r>
    </w:p>
    <w:p w14:paraId="70CD89D1" w14:textId="588E1C47" w:rsidR="000C2A02" w:rsidRPr="009D3A12" w:rsidRDefault="000C2A02" w:rsidP="000C2A02">
      <w:pPr>
        <w:pStyle w:val="Heading1"/>
        <w:rPr>
          <w:rFonts w:ascii="Times New Roman" w:hAnsi="Times New Roman" w:cs="Times New Roman"/>
          <w:b/>
          <w:bCs/>
          <w:color w:val="auto"/>
          <w:sz w:val="24"/>
          <w:szCs w:val="24"/>
        </w:rPr>
      </w:pPr>
      <w:bookmarkStart w:id="6" w:name="_Toc188957268"/>
      <w:r w:rsidRPr="009D3A12">
        <w:rPr>
          <w:rFonts w:ascii="Times New Roman" w:hAnsi="Times New Roman" w:cs="Times New Roman"/>
          <w:b/>
          <w:bCs/>
          <w:color w:val="auto"/>
          <w:sz w:val="24"/>
          <w:szCs w:val="24"/>
        </w:rPr>
        <w:t>Supplemental Studies</w:t>
      </w:r>
      <w:r w:rsidR="00361986" w:rsidRPr="009D3A12">
        <w:rPr>
          <w:rFonts w:ascii="Times New Roman" w:hAnsi="Times New Roman" w:cs="Times New Roman"/>
          <w:b/>
          <w:bCs/>
          <w:color w:val="auto"/>
          <w:sz w:val="24"/>
          <w:szCs w:val="24"/>
        </w:rPr>
        <w:t>: Studies 1a, 1b, 1c, and 2a, 2b, 2c</w:t>
      </w:r>
      <w:bookmarkEnd w:id="6"/>
    </w:p>
    <w:p w14:paraId="71E8BCDE" w14:textId="442992F7" w:rsidR="00431AD8" w:rsidRPr="009D3A12" w:rsidRDefault="00431AD8" w:rsidP="00431AD8">
      <w:pPr>
        <w:rPr>
          <w:sz w:val="24"/>
          <w:szCs w:val="24"/>
        </w:rPr>
      </w:pPr>
    </w:p>
    <w:p w14:paraId="09F7EA1F" w14:textId="72A90027" w:rsidR="00431AD8" w:rsidRPr="009D3A12" w:rsidRDefault="00431AD8" w:rsidP="00431AD8">
      <w:pPr>
        <w:rPr>
          <w:rFonts w:ascii="Times New Roman" w:hAnsi="Times New Roman" w:cs="Times New Roman"/>
          <w:sz w:val="24"/>
          <w:szCs w:val="24"/>
        </w:rPr>
      </w:pPr>
      <w:r w:rsidRPr="009D3A12">
        <w:rPr>
          <w:rFonts w:ascii="Times New Roman" w:hAnsi="Times New Roman" w:cs="Times New Roman"/>
          <w:sz w:val="24"/>
          <w:szCs w:val="24"/>
        </w:rPr>
        <w:t xml:space="preserve">All Supplemental Studies were reported in the main text or the supplement of the following paper: </w:t>
      </w:r>
    </w:p>
    <w:p w14:paraId="5877C377" w14:textId="0E7A1D8A" w:rsidR="00431AD8" w:rsidRPr="00F8454C" w:rsidRDefault="00F8454C" w:rsidP="00431AD8">
      <w:pPr>
        <w:rPr>
          <w:rFonts w:ascii="Times New Roman" w:hAnsi="Times New Roman" w:cs="Times New Roman"/>
          <w:iCs/>
          <w:color w:val="000000"/>
          <w:sz w:val="24"/>
          <w:szCs w:val="24"/>
        </w:rPr>
      </w:pPr>
      <w:r w:rsidRPr="00AC5BF8">
        <w:rPr>
          <w:rFonts w:ascii="Times New Roman" w:hAnsi="Times New Roman" w:cs="Times New Roman"/>
          <w:color w:val="000000"/>
          <w:sz w:val="24"/>
          <w:szCs w:val="24"/>
        </w:rPr>
        <w:t>Wallace, L. E.,</w:t>
      </w:r>
      <w:r w:rsidRPr="00F8454C">
        <w:rPr>
          <w:rFonts w:ascii="Times New Roman" w:hAnsi="Times New Roman" w:cs="Times New Roman"/>
          <w:color w:val="000000"/>
          <w:sz w:val="24"/>
          <w:szCs w:val="24"/>
        </w:rPr>
        <w:t xml:space="preserve"> LaCosse, J., Murphy, M. C., </w:t>
      </w:r>
      <w:r w:rsidRPr="00AC5BF8">
        <w:rPr>
          <w:rFonts w:ascii="Times New Roman" w:hAnsi="Times New Roman" w:cs="Times New Roman"/>
          <w:color w:val="000000"/>
          <w:sz w:val="24"/>
          <w:szCs w:val="24"/>
        </w:rPr>
        <w:t>Hernandez-Colmenares, A., Edwards</w:t>
      </w:r>
      <w:r w:rsidRPr="00F8454C">
        <w:rPr>
          <w:rFonts w:ascii="Times New Roman" w:hAnsi="Times New Roman" w:cs="Times New Roman"/>
          <w:color w:val="000000"/>
          <w:sz w:val="24"/>
          <w:szCs w:val="24"/>
        </w:rPr>
        <w:t xml:space="preserve">, L. J., &amp; Fujita, K. (2023). Matching and mismatching personal and organizational mindsets: Effects on belonging and organizational interest. </w:t>
      </w:r>
      <w:r w:rsidRPr="00F8454C">
        <w:rPr>
          <w:rFonts w:ascii="Times New Roman" w:hAnsi="Times New Roman" w:cs="Times New Roman"/>
          <w:i/>
          <w:iCs/>
          <w:color w:val="000000"/>
          <w:sz w:val="24"/>
          <w:szCs w:val="24"/>
        </w:rPr>
        <w:t>Journal of Experimental Psychology: General, 152</w:t>
      </w:r>
      <w:r w:rsidRPr="00F8454C">
        <w:rPr>
          <w:rFonts w:ascii="Times New Roman" w:hAnsi="Times New Roman" w:cs="Times New Roman"/>
          <w:color w:val="000000"/>
          <w:sz w:val="24"/>
          <w:szCs w:val="24"/>
        </w:rPr>
        <w:t>(12), 3526-3545</w:t>
      </w:r>
      <w:r w:rsidR="00431AD8" w:rsidRPr="00F8454C">
        <w:rPr>
          <w:rFonts w:ascii="Times New Roman" w:hAnsi="Times New Roman" w:cs="Times New Roman"/>
          <w:iCs/>
          <w:color w:val="000000"/>
          <w:sz w:val="24"/>
          <w:szCs w:val="24"/>
        </w:rPr>
        <w:t>.</w:t>
      </w:r>
    </w:p>
    <w:p w14:paraId="6928E4D3" w14:textId="220D352C" w:rsidR="00FF5400" w:rsidRPr="005615F2" w:rsidRDefault="00FF5400" w:rsidP="00431AD8">
      <w:pPr>
        <w:rPr>
          <w:rFonts w:ascii="Times New Roman" w:hAnsi="Times New Roman" w:cs="Times New Roman"/>
          <w:b/>
          <w:bCs/>
          <w:iCs/>
          <w:color w:val="000000"/>
          <w:sz w:val="24"/>
          <w:szCs w:val="24"/>
        </w:rPr>
      </w:pPr>
      <w:r w:rsidRPr="005615F2">
        <w:rPr>
          <w:rFonts w:ascii="Times New Roman" w:hAnsi="Times New Roman" w:cs="Times New Roman"/>
          <w:b/>
          <w:bCs/>
          <w:iCs/>
          <w:color w:val="000000"/>
          <w:sz w:val="24"/>
          <w:szCs w:val="24"/>
        </w:rPr>
        <w:t>Table S</w:t>
      </w:r>
      <w:r w:rsidR="00FC365B" w:rsidRPr="005615F2">
        <w:rPr>
          <w:rFonts w:ascii="Times New Roman" w:hAnsi="Times New Roman" w:cs="Times New Roman"/>
          <w:b/>
          <w:bCs/>
          <w:iCs/>
          <w:color w:val="000000"/>
          <w:sz w:val="24"/>
          <w:szCs w:val="24"/>
        </w:rPr>
        <w:t>1</w:t>
      </w:r>
      <w:r w:rsidR="00AE63F3">
        <w:rPr>
          <w:rFonts w:ascii="Times New Roman" w:hAnsi="Times New Roman" w:cs="Times New Roman"/>
          <w:b/>
          <w:bCs/>
          <w:iCs/>
          <w:color w:val="000000"/>
          <w:sz w:val="24"/>
          <w:szCs w:val="24"/>
        </w:rPr>
        <w:t>3</w:t>
      </w:r>
    </w:p>
    <w:p w14:paraId="71A0859D" w14:textId="054EB154" w:rsidR="00431AD8" w:rsidRPr="009D3A12" w:rsidRDefault="00431AD8" w:rsidP="00431AD8">
      <w:pPr>
        <w:rPr>
          <w:rFonts w:ascii="Times New Roman" w:hAnsi="Times New Roman" w:cs="Times New Roman"/>
          <w:i/>
          <w:color w:val="000000"/>
          <w:sz w:val="24"/>
          <w:szCs w:val="24"/>
        </w:rPr>
      </w:pPr>
      <w:r w:rsidRPr="009D3A12">
        <w:rPr>
          <w:rFonts w:ascii="Times New Roman" w:hAnsi="Times New Roman" w:cs="Times New Roman"/>
          <w:i/>
          <w:color w:val="000000"/>
          <w:sz w:val="24"/>
          <w:szCs w:val="24"/>
        </w:rPr>
        <w:t>This ta</w:t>
      </w:r>
      <w:r w:rsidR="002D2F34" w:rsidRPr="009D3A12">
        <w:rPr>
          <w:rFonts w:ascii="Times New Roman" w:hAnsi="Times New Roman" w:cs="Times New Roman"/>
          <w:i/>
          <w:color w:val="000000"/>
          <w:sz w:val="24"/>
          <w:szCs w:val="24"/>
        </w:rPr>
        <w:t>ble summarizes which study in the current package corresponds with its previous reporting as a part of Wallace et al., (2024</w:t>
      </w:r>
      <w:r w:rsidR="008D0EA4">
        <w:rPr>
          <w:rFonts w:ascii="Times New Roman" w:hAnsi="Times New Roman" w:cs="Times New Roman"/>
          <w:i/>
          <w:color w:val="000000"/>
          <w:sz w:val="24"/>
          <w:szCs w:val="24"/>
        </w:rPr>
        <w:t>) as well as features of those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250"/>
        <w:gridCol w:w="905"/>
        <w:gridCol w:w="3595"/>
      </w:tblGrid>
      <w:tr w:rsidR="008D0EA4" w:rsidRPr="009D3A12" w14:paraId="54F294BB" w14:textId="490D73C5" w:rsidTr="00026886">
        <w:tc>
          <w:tcPr>
            <w:tcW w:w="1525" w:type="dxa"/>
            <w:tcBorders>
              <w:top w:val="single" w:sz="4" w:space="0" w:color="auto"/>
              <w:bottom w:val="single" w:sz="4" w:space="0" w:color="auto"/>
            </w:tcBorders>
          </w:tcPr>
          <w:p w14:paraId="4A490901" w14:textId="5A7E94B4" w:rsidR="008D0EA4" w:rsidRPr="009D3A12" w:rsidRDefault="008D0EA4" w:rsidP="00431AD8">
            <w:pPr>
              <w:rPr>
                <w:rFonts w:ascii="Times New Roman" w:hAnsi="Times New Roman" w:cs="Times New Roman"/>
                <w:sz w:val="24"/>
                <w:szCs w:val="24"/>
              </w:rPr>
            </w:pPr>
            <w:r w:rsidRPr="009D3A12">
              <w:rPr>
                <w:rFonts w:ascii="Times New Roman" w:hAnsi="Times New Roman" w:cs="Times New Roman"/>
                <w:sz w:val="24"/>
                <w:szCs w:val="24"/>
              </w:rPr>
              <w:t>Current Paper</w:t>
            </w:r>
          </w:p>
        </w:tc>
        <w:tc>
          <w:tcPr>
            <w:tcW w:w="2250" w:type="dxa"/>
            <w:tcBorders>
              <w:top w:val="single" w:sz="4" w:space="0" w:color="auto"/>
              <w:bottom w:val="single" w:sz="4" w:space="0" w:color="auto"/>
            </w:tcBorders>
          </w:tcPr>
          <w:p w14:paraId="6EEB5396" w14:textId="466D5E81" w:rsidR="008D0EA4" w:rsidRPr="009D3A12" w:rsidRDefault="008D0EA4" w:rsidP="00431AD8">
            <w:pPr>
              <w:rPr>
                <w:rFonts w:ascii="Times New Roman" w:hAnsi="Times New Roman" w:cs="Times New Roman"/>
                <w:sz w:val="24"/>
                <w:szCs w:val="24"/>
              </w:rPr>
            </w:pPr>
            <w:r w:rsidRPr="009D3A12">
              <w:rPr>
                <w:rFonts w:ascii="Times New Roman" w:hAnsi="Times New Roman" w:cs="Times New Roman"/>
                <w:sz w:val="24"/>
                <w:szCs w:val="24"/>
              </w:rPr>
              <w:t>Wallace et al. (2024)</w:t>
            </w:r>
          </w:p>
        </w:tc>
        <w:tc>
          <w:tcPr>
            <w:tcW w:w="905" w:type="dxa"/>
            <w:tcBorders>
              <w:top w:val="single" w:sz="4" w:space="0" w:color="auto"/>
              <w:bottom w:val="single" w:sz="4" w:space="0" w:color="auto"/>
            </w:tcBorders>
          </w:tcPr>
          <w:p w14:paraId="5EE8BAC4" w14:textId="6D51AC01" w:rsidR="008D0EA4" w:rsidRPr="00026886" w:rsidRDefault="00763ECB">
            <w:pPr>
              <w:rPr>
                <w:rFonts w:ascii="Times New Roman" w:hAnsi="Times New Roman" w:cs="Times New Roman"/>
                <w:i/>
                <w:sz w:val="24"/>
                <w:szCs w:val="24"/>
              </w:rPr>
            </w:pPr>
            <w:r w:rsidRPr="00026886">
              <w:rPr>
                <w:rFonts w:ascii="Times New Roman" w:hAnsi="Times New Roman" w:cs="Times New Roman"/>
                <w:i/>
                <w:sz w:val="24"/>
                <w:szCs w:val="24"/>
              </w:rPr>
              <w:t>N</w:t>
            </w:r>
          </w:p>
        </w:tc>
        <w:tc>
          <w:tcPr>
            <w:tcW w:w="3595" w:type="dxa"/>
            <w:tcBorders>
              <w:top w:val="single" w:sz="4" w:space="0" w:color="auto"/>
              <w:bottom w:val="single" w:sz="4" w:space="0" w:color="auto"/>
            </w:tcBorders>
          </w:tcPr>
          <w:p w14:paraId="241F3415" w14:textId="3C8455D1" w:rsidR="008D0EA4" w:rsidRDefault="008D0EA4" w:rsidP="00431AD8">
            <w:pPr>
              <w:rPr>
                <w:rFonts w:ascii="Times New Roman" w:hAnsi="Times New Roman" w:cs="Times New Roman"/>
                <w:sz w:val="24"/>
                <w:szCs w:val="24"/>
              </w:rPr>
            </w:pPr>
            <w:r>
              <w:rPr>
                <w:rFonts w:ascii="Times New Roman" w:hAnsi="Times New Roman" w:cs="Times New Roman"/>
                <w:sz w:val="24"/>
                <w:szCs w:val="24"/>
              </w:rPr>
              <w:t>Organizational Context</w:t>
            </w:r>
          </w:p>
        </w:tc>
      </w:tr>
      <w:tr w:rsidR="00763ECB" w:rsidRPr="009D3A12" w14:paraId="3F95FFBD" w14:textId="77777777" w:rsidTr="00026886">
        <w:tc>
          <w:tcPr>
            <w:tcW w:w="1525" w:type="dxa"/>
            <w:tcBorders>
              <w:top w:val="single" w:sz="4" w:space="0" w:color="auto"/>
            </w:tcBorders>
          </w:tcPr>
          <w:p w14:paraId="46A1CDE3" w14:textId="22044052"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Study 2</w:t>
            </w:r>
          </w:p>
        </w:tc>
        <w:tc>
          <w:tcPr>
            <w:tcW w:w="2250" w:type="dxa"/>
            <w:tcBorders>
              <w:top w:val="single" w:sz="4" w:space="0" w:color="auto"/>
            </w:tcBorders>
          </w:tcPr>
          <w:p w14:paraId="48645D13" w14:textId="6101C519"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NA</w:t>
            </w:r>
          </w:p>
        </w:tc>
        <w:tc>
          <w:tcPr>
            <w:tcW w:w="905" w:type="dxa"/>
            <w:tcBorders>
              <w:top w:val="single" w:sz="4" w:space="0" w:color="auto"/>
            </w:tcBorders>
          </w:tcPr>
          <w:p w14:paraId="4D53730D" w14:textId="1BF33B28" w:rsidR="00763ECB" w:rsidRPr="00763ECB" w:rsidRDefault="00763ECB" w:rsidP="00763ECB">
            <w:pPr>
              <w:rPr>
                <w:rFonts w:ascii="Times New Roman" w:hAnsi="Times New Roman" w:cs="Times New Roman"/>
                <w:i/>
                <w:sz w:val="24"/>
                <w:szCs w:val="24"/>
              </w:rPr>
            </w:pPr>
            <w:r>
              <w:rPr>
                <w:rFonts w:ascii="Times New Roman" w:hAnsi="Times New Roman" w:cs="Times New Roman"/>
                <w:sz w:val="24"/>
                <w:szCs w:val="24"/>
              </w:rPr>
              <w:t>838</w:t>
            </w:r>
          </w:p>
        </w:tc>
        <w:tc>
          <w:tcPr>
            <w:tcW w:w="3595" w:type="dxa"/>
            <w:tcBorders>
              <w:top w:val="single" w:sz="4" w:space="0" w:color="auto"/>
            </w:tcBorders>
          </w:tcPr>
          <w:p w14:paraId="157188B3" w14:textId="607EC482" w:rsidR="00763ECB" w:rsidRDefault="00763ECB" w:rsidP="00763ECB">
            <w:pPr>
              <w:rPr>
                <w:rFonts w:ascii="Times New Roman" w:hAnsi="Times New Roman" w:cs="Times New Roman"/>
                <w:sz w:val="24"/>
                <w:szCs w:val="24"/>
              </w:rPr>
            </w:pPr>
            <w:r>
              <w:rPr>
                <w:rFonts w:ascii="Times New Roman" w:hAnsi="Times New Roman" w:cs="Times New Roman"/>
                <w:sz w:val="24"/>
                <w:szCs w:val="24"/>
              </w:rPr>
              <w:t>Classroom</w:t>
            </w:r>
          </w:p>
        </w:tc>
      </w:tr>
      <w:tr w:rsidR="00763ECB" w:rsidRPr="009D3A12" w14:paraId="4CEE14EE" w14:textId="4B4633B1" w:rsidTr="00026886">
        <w:tc>
          <w:tcPr>
            <w:tcW w:w="1525" w:type="dxa"/>
          </w:tcPr>
          <w:p w14:paraId="7940B1DB" w14:textId="08340428"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S1a</w:t>
            </w:r>
          </w:p>
        </w:tc>
        <w:tc>
          <w:tcPr>
            <w:tcW w:w="2250" w:type="dxa"/>
          </w:tcPr>
          <w:p w14:paraId="41F41C4A" w14:textId="59DE0235"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S1a</w:t>
            </w:r>
          </w:p>
        </w:tc>
        <w:tc>
          <w:tcPr>
            <w:tcW w:w="905" w:type="dxa"/>
          </w:tcPr>
          <w:p w14:paraId="355BC128" w14:textId="51B84331"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238</w:t>
            </w:r>
          </w:p>
        </w:tc>
        <w:tc>
          <w:tcPr>
            <w:tcW w:w="3595" w:type="dxa"/>
          </w:tcPr>
          <w:p w14:paraId="5F39E258" w14:textId="5E0AAAB7" w:rsidR="00763ECB" w:rsidRDefault="00763ECB" w:rsidP="00763ECB">
            <w:pPr>
              <w:rPr>
                <w:rFonts w:ascii="Times New Roman" w:hAnsi="Times New Roman" w:cs="Times New Roman"/>
                <w:sz w:val="24"/>
                <w:szCs w:val="24"/>
              </w:rPr>
            </w:pPr>
            <w:r>
              <w:rPr>
                <w:rFonts w:ascii="Times New Roman" w:hAnsi="Times New Roman" w:cs="Times New Roman"/>
                <w:sz w:val="24"/>
                <w:szCs w:val="24"/>
              </w:rPr>
              <w:t>Consulting Company</w:t>
            </w:r>
          </w:p>
        </w:tc>
      </w:tr>
      <w:tr w:rsidR="00763ECB" w:rsidRPr="009D3A12" w14:paraId="5EBEBE20" w14:textId="4E7AD253" w:rsidTr="00026886">
        <w:tc>
          <w:tcPr>
            <w:tcW w:w="1525" w:type="dxa"/>
          </w:tcPr>
          <w:p w14:paraId="64A5C454" w14:textId="286DB985"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S1b</w:t>
            </w:r>
          </w:p>
        </w:tc>
        <w:tc>
          <w:tcPr>
            <w:tcW w:w="2250" w:type="dxa"/>
          </w:tcPr>
          <w:p w14:paraId="4669AA80" w14:textId="2DE015FF"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S1b</w:t>
            </w:r>
          </w:p>
        </w:tc>
        <w:tc>
          <w:tcPr>
            <w:tcW w:w="905" w:type="dxa"/>
          </w:tcPr>
          <w:p w14:paraId="303741B3" w14:textId="79C294B1"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382</w:t>
            </w:r>
          </w:p>
        </w:tc>
        <w:tc>
          <w:tcPr>
            <w:tcW w:w="3595" w:type="dxa"/>
          </w:tcPr>
          <w:p w14:paraId="58E3A779" w14:textId="00BAAF8D" w:rsidR="00763ECB" w:rsidRDefault="00763ECB" w:rsidP="00763ECB">
            <w:pPr>
              <w:rPr>
                <w:rFonts w:ascii="Times New Roman" w:hAnsi="Times New Roman" w:cs="Times New Roman"/>
                <w:sz w:val="24"/>
                <w:szCs w:val="24"/>
              </w:rPr>
            </w:pPr>
            <w:r>
              <w:rPr>
                <w:rFonts w:ascii="Times New Roman" w:hAnsi="Times New Roman" w:cs="Times New Roman"/>
                <w:sz w:val="24"/>
                <w:szCs w:val="24"/>
              </w:rPr>
              <w:t>Consulting Company</w:t>
            </w:r>
          </w:p>
        </w:tc>
      </w:tr>
      <w:tr w:rsidR="00763ECB" w:rsidRPr="009D3A12" w14:paraId="7E19163F" w14:textId="19F12564" w:rsidTr="00026886">
        <w:tc>
          <w:tcPr>
            <w:tcW w:w="1525" w:type="dxa"/>
          </w:tcPr>
          <w:p w14:paraId="5690B25B" w14:textId="3A8910CE"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S1c</w:t>
            </w:r>
          </w:p>
        </w:tc>
        <w:tc>
          <w:tcPr>
            <w:tcW w:w="2250" w:type="dxa"/>
          </w:tcPr>
          <w:p w14:paraId="08173A02" w14:textId="001F0CD7"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1</w:t>
            </w:r>
          </w:p>
        </w:tc>
        <w:tc>
          <w:tcPr>
            <w:tcW w:w="905" w:type="dxa"/>
          </w:tcPr>
          <w:p w14:paraId="0D486DF9" w14:textId="4FCECB8A"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796</w:t>
            </w:r>
          </w:p>
        </w:tc>
        <w:tc>
          <w:tcPr>
            <w:tcW w:w="3595" w:type="dxa"/>
          </w:tcPr>
          <w:p w14:paraId="53343A21" w14:textId="14ED526C" w:rsidR="00763ECB" w:rsidRDefault="00763ECB" w:rsidP="00763ECB">
            <w:pPr>
              <w:rPr>
                <w:rFonts w:ascii="Times New Roman" w:hAnsi="Times New Roman" w:cs="Times New Roman"/>
                <w:sz w:val="24"/>
                <w:szCs w:val="24"/>
              </w:rPr>
            </w:pPr>
            <w:r>
              <w:rPr>
                <w:rFonts w:ascii="Times New Roman" w:hAnsi="Times New Roman" w:cs="Times New Roman"/>
                <w:sz w:val="24"/>
                <w:szCs w:val="24"/>
              </w:rPr>
              <w:t>Consulting Company</w:t>
            </w:r>
          </w:p>
        </w:tc>
      </w:tr>
      <w:tr w:rsidR="00763ECB" w:rsidRPr="009D3A12" w14:paraId="07C37E51" w14:textId="3C5EB429" w:rsidTr="00026886">
        <w:tc>
          <w:tcPr>
            <w:tcW w:w="1525" w:type="dxa"/>
          </w:tcPr>
          <w:p w14:paraId="349B97EF" w14:textId="65E53054"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S2a</w:t>
            </w:r>
          </w:p>
        </w:tc>
        <w:tc>
          <w:tcPr>
            <w:tcW w:w="2250" w:type="dxa"/>
          </w:tcPr>
          <w:p w14:paraId="50207208" w14:textId="02EAF411"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S2a</w:t>
            </w:r>
          </w:p>
        </w:tc>
        <w:tc>
          <w:tcPr>
            <w:tcW w:w="905" w:type="dxa"/>
          </w:tcPr>
          <w:p w14:paraId="6FCAAA67" w14:textId="30C81925"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214</w:t>
            </w:r>
          </w:p>
        </w:tc>
        <w:tc>
          <w:tcPr>
            <w:tcW w:w="3595" w:type="dxa"/>
          </w:tcPr>
          <w:p w14:paraId="1832539A" w14:textId="0B5CF203" w:rsidR="00763ECB" w:rsidRDefault="00763ECB" w:rsidP="00763ECB">
            <w:pPr>
              <w:rPr>
                <w:rFonts w:ascii="Times New Roman" w:hAnsi="Times New Roman" w:cs="Times New Roman"/>
                <w:sz w:val="24"/>
                <w:szCs w:val="24"/>
              </w:rPr>
            </w:pPr>
            <w:r>
              <w:rPr>
                <w:rFonts w:ascii="Times New Roman" w:hAnsi="Times New Roman" w:cs="Times New Roman"/>
                <w:sz w:val="24"/>
                <w:szCs w:val="24"/>
              </w:rPr>
              <w:t>Volunteer Tutoring Organization</w:t>
            </w:r>
          </w:p>
        </w:tc>
      </w:tr>
      <w:tr w:rsidR="00763ECB" w:rsidRPr="009D3A12" w14:paraId="33D0829F" w14:textId="4308C050" w:rsidTr="00026886">
        <w:tc>
          <w:tcPr>
            <w:tcW w:w="1525" w:type="dxa"/>
          </w:tcPr>
          <w:p w14:paraId="79A5B357" w14:textId="2E5CB6DB"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S2b</w:t>
            </w:r>
          </w:p>
        </w:tc>
        <w:tc>
          <w:tcPr>
            <w:tcW w:w="2250" w:type="dxa"/>
          </w:tcPr>
          <w:p w14:paraId="64DE00C5" w14:textId="5386A4AA"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S2b</w:t>
            </w:r>
          </w:p>
        </w:tc>
        <w:tc>
          <w:tcPr>
            <w:tcW w:w="905" w:type="dxa"/>
          </w:tcPr>
          <w:p w14:paraId="442BFC43" w14:textId="533AE56F"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340</w:t>
            </w:r>
          </w:p>
        </w:tc>
        <w:tc>
          <w:tcPr>
            <w:tcW w:w="3595" w:type="dxa"/>
          </w:tcPr>
          <w:p w14:paraId="41C69DA5" w14:textId="475CE927" w:rsidR="00763ECB" w:rsidRDefault="00763ECB" w:rsidP="00763ECB">
            <w:pPr>
              <w:rPr>
                <w:rFonts w:ascii="Times New Roman" w:hAnsi="Times New Roman" w:cs="Times New Roman"/>
                <w:sz w:val="24"/>
                <w:szCs w:val="24"/>
              </w:rPr>
            </w:pPr>
            <w:r>
              <w:rPr>
                <w:rFonts w:ascii="Times New Roman" w:hAnsi="Times New Roman" w:cs="Times New Roman"/>
                <w:sz w:val="24"/>
                <w:szCs w:val="24"/>
              </w:rPr>
              <w:t>Volunteer Tutoring Organization</w:t>
            </w:r>
          </w:p>
        </w:tc>
      </w:tr>
      <w:tr w:rsidR="00763ECB" w:rsidRPr="009D3A12" w14:paraId="4855B088" w14:textId="222BD870" w:rsidTr="00026886">
        <w:tc>
          <w:tcPr>
            <w:tcW w:w="1525" w:type="dxa"/>
            <w:tcBorders>
              <w:bottom w:val="single" w:sz="4" w:space="0" w:color="auto"/>
            </w:tcBorders>
          </w:tcPr>
          <w:p w14:paraId="40CD2959" w14:textId="766DCCE7"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S2c</w:t>
            </w:r>
          </w:p>
        </w:tc>
        <w:tc>
          <w:tcPr>
            <w:tcW w:w="2250" w:type="dxa"/>
            <w:tcBorders>
              <w:bottom w:val="single" w:sz="4" w:space="0" w:color="auto"/>
            </w:tcBorders>
          </w:tcPr>
          <w:p w14:paraId="19B8244F" w14:textId="247C3B70" w:rsidR="00763ECB" w:rsidRPr="009D3A12" w:rsidRDefault="00763ECB" w:rsidP="00763ECB">
            <w:pPr>
              <w:rPr>
                <w:rFonts w:ascii="Times New Roman" w:hAnsi="Times New Roman" w:cs="Times New Roman"/>
                <w:sz w:val="24"/>
                <w:szCs w:val="24"/>
              </w:rPr>
            </w:pPr>
            <w:r w:rsidRPr="009D3A12">
              <w:rPr>
                <w:rFonts w:ascii="Times New Roman" w:hAnsi="Times New Roman" w:cs="Times New Roman"/>
                <w:sz w:val="24"/>
                <w:szCs w:val="24"/>
              </w:rPr>
              <w:t>Study 2</w:t>
            </w:r>
          </w:p>
        </w:tc>
        <w:tc>
          <w:tcPr>
            <w:tcW w:w="905" w:type="dxa"/>
            <w:tcBorders>
              <w:bottom w:val="single" w:sz="4" w:space="0" w:color="auto"/>
            </w:tcBorders>
          </w:tcPr>
          <w:p w14:paraId="77215EE9" w14:textId="3AB362F7" w:rsidR="00763ECB" w:rsidRPr="009D3A12" w:rsidRDefault="00763ECB" w:rsidP="00763ECB">
            <w:pPr>
              <w:rPr>
                <w:rFonts w:ascii="Times New Roman" w:hAnsi="Times New Roman" w:cs="Times New Roman"/>
                <w:sz w:val="24"/>
                <w:szCs w:val="24"/>
              </w:rPr>
            </w:pPr>
            <w:r>
              <w:rPr>
                <w:rFonts w:ascii="Times New Roman" w:hAnsi="Times New Roman" w:cs="Times New Roman"/>
                <w:sz w:val="24"/>
                <w:szCs w:val="24"/>
              </w:rPr>
              <w:t>793</w:t>
            </w:r>
          </w:p>
        </w:tc>
        <w:tc>
          <w:tcPr>
            <w:tcW w:w="3595" w:type="dxa"/>
            <w:tcBorders>
              <w:bottom w:val="single" w:sz="4" w:space="0" w:color="auto"/>
            </w:tcBorders>
          </w:tcPr>
          <w:p w14:paraId="071B0972" w14:textId="52695834" w:rsidR="00763ECB" w:rsidRDefault="00763ECB" w:rsidP="00763ECB">
            <w:pPr>
              <w:rPr>
                <w:rFonts w:ascii="Times New Roman" w:hAnsi="Times New Roman" w:cs="Times New Roman"/>
                <w:sz w:val="24"/>
                <w:szCs w:val="24"/>
              </w:rPr>
            </w:pPr>
            <w:r>
              <w:rPr>
                <w:rFonts w:ascii="Times New Roman" w:hAnsi="Times New Roman" w:cs="Times New Roman"/>
                <w:sz w:val="24"/>
                <w:szCs w:val="24"/>
              </w:rPr>
              <w:t>Volunteer Tutoring Organization</w:t>
            </w:r>
          </w:p>
        </w:tc>
      </w:tr>
    </w:tbl>
    <w:p w14:paraId="60AC2FD4" w14:textId="75703C5B" w:rsidR="00361986" w:rsidRPr="009D3A12" w:rsidRDefault="00361986" w:rsidP="00431AD8">
      <w:pPr>
        <w:rPr>
          <w:rFonts w:ascii="Times New Roman" w:hAnsi="Times New Roman" w:cs="Times New Roman"/>
          <w:sz w:val="24"/>
          <w:szCs w:val="24"/>
        </w:rPr>
      </w:pPr>
    </w:p>
    <w:p w14:paraId="3EA2297A" w14:textId="796D93B7" w:rsidR="00DE32EF" w:rsidRPr="005615F2" w:rsidRDefault="00361986" w:rsidP="005615F2">
      <w:pPr>
        <w:rPr>
          <w:rFonts w:ascii="Times New Roman" w:hAnsi="Times New Roman" w:cs="Times New Roman"/>
          <w:sz w:val="24"/>
          <w:szCs w:val="24"/>
        </w:rPr>
      </w:pPr>
      <w:r w:rsidRPr="009D3A12">
        <w:rPr>
          <w:rFonts w:ascii="Times New Roman" w:hAnsi="Times New Roman" w:cs="Times New Roman"/>
          <w:sz w:val="24"/>
          <w:szCs w:val="24"/>
        </w:rPr>
        <w:t>Details about materials, methods, and exclusions are described in Wallace et al. (2024)</w:t>
      </w:r>
      <w:r w:rsidR="005615F2">
        <w:rPr>
          <w:rFonts w:ascii="Times New Roman" w:hAnsi="Times New Roman" w:cs="Times New Roman"/>
          <w:sz w:val="24"/>
          <w:szCs w:val="24"/>
        </w:rPr>
        <w:t xml:space="preserve">, </w:t>
      </w:r>
      <w:r w:rsidR="00702963" w:rsidRPr="009D3A12">
        <w:rPr>
          <w:rFonts w:ascii="Times New Roman" w:hAnsi="Times New Roman" w:cs="Times New Roman"/>
          <w:color w:val="000000"/>
          <w:sz w:val="24"/>
          <w:szCs w:val="24"/>
        </w:rPr>
        <w:t>For each study, we report the key three-way interaction model that mirrors that tested in the text.</w:t>
      </w:r>
    </w:p>
    <w:p w14:paraId="0E9E5D3F" w14:textId="77777777" w:rsidR="00DE32EF" w:rsidRPr="009D3A12" w:rsidRDefault="00DE32EF" w:rsidP="00702963">
      <w:pPr>
        <w:spacing w:after="0" w:line="240" w:lineRule="auto"/>
        <w:rPr>
          <w:rFonts w:ascii="Times New Roman" w:hAnsi="Times New Roman" w:cs="Times New Roman"/>
          <w:b/>
          <w:i/>
          <w:color w:val="000000"/>
          <w:sz w:val="24"/>
          <w:szCs w:val="24"/>
        </w:rPr>
      </w:pPr>
    </w:p>
    <w:p w14:paraId="0391EE22" w14:textId="6E1DF71F" w:rsidR="00702963" w:rsidRPr="009D3A12" w:rsidRDefault="00702963" w:rsidP="00702963">
      <w:pPr>
        <w:spacing w:after="0" w:line="240" w:lineRule="auto"/>
        <w:rPr>
          <w:rFonts w:ascii="Times New Roman" w:hAnsi="Times New Roman" w:cs="Times New Roman"/>
          <w:b/>
          <w:i/>
          <w:color w:val="000000"/>
          <w:sz w:val="24"/>
          <w:szCs w:val="24"/>
        </w:rPr>
      </w:pPr>
      <w:r w:rsidRPr="009D3A12">
        <w:rPr>
          <w:rFonts w:ascii="Times New Roman" w:hAnsi="Times New Roman" w:cs="Times New Roman"/>
          <w:b/>
          <w:i/>
          <w:color w:val="000000"/>
          <w:sz w:val="24"/>
          <w:szCs w:val="24"/>
        </w:rPr>
        <w:t>Study S1a Results</w:t>
      </w:r>
    </w:p>
    <w:p w14:paraId="252E7136" w14:textId="77777777" w:rsidR="008465D6" w:rsidRPr="009D3A12" w:rsidRDefault="008465D6" w:rsidP="008465D6">
      <w:pPr>
        <w:spacing w:after="0" w:line="240" w:lineRule="auto"/>
        <w:ind w:firstLine="360"/>
        <w:rPr>
          <w:rFonts w:ascii="Times New Roman" w:hAnsi="Times New Roman" w:cs="Times New Roman"/>
          <w:sz w:val="24"/>
          <w:szCs w:val="24"/>
        </w:rPr>
      </w:pPr>
    </w:p>
    <w:p w14:paraId="794FFFF3" w14:textId="6FBD8D5B" w:rsidR="00702963" w:rsidRPr="005615F2" w:rsidRDefault="00702963" w:rsidP="000C2A02">
      <w:pPr>
        <w:spacing w:after="0" w:line="240" w:lineRule="auto"/>
        <w:rPr>
          <w:rFonts w:ascii="Times New Roman" w:hAnsi="Times New Roman" w:cs="Times New Roman"/>
          <w:b/>
          <w:bCs/>
          <w:sz w:val="24"/>
          <w:szCs w:val="24"/>
        </w:rPr>
      </w:pPr>
      <w:r w:rsidRPr="005615F2">
        <w:rPr>
          <w:rFonts w:ascii="Times New Roman" w:hAnsi="Times New Roman" w:cs="Times New Roman"/>
          <w:b/>
          <w:bCs/>
          <w:sz w:val="24"/>
          <w:szCs w:val="24"/>
        </w:rPr>
        <w:t>Table S</w:t>
      </w:r>
      <w:r w:rsidR="00FC365B" w:rsidRPr="005615F2">
        <w:rPr>
          <w:rFonts w:ascii="Times New Roman" w:hAnsi="Times New Roman" w:cs="Times New Roman"/>
          <w:b/>
          <w:bCs/>
          <w:sz w:val="24"/>
          <w:szCs w:val="24"/>
        </w:rPr>
        <w:t>1</w:t>
      </w:r>
      <w:r w:rsidR="00AE63F3">
        <w:rPr>
          <w:rFonts w:ascii="Times New Roman" w:hAnsi="Times New Roman" w:cs="Times New Roman"/>
          <w:b/>
          <w:bCs/>
          <w:sz w:val="24"/>
          <w:szCs w:val="24"/>
        </w:rPr>
        <w:t>4</w:t>
      </w:r>
      <w:r w:rsidR="00810A5F" w:rsidRPr="005615F2">
        <w:rPr>
          <w:rFonts w:ascii="Times New Roman" w:hAnsi="Times New Roman" w:cs="Times New Roman"/>
          <w:b/>
          <w:bCs/>
          <w:sz w:val="24"/>
          <w:szCs w:val="24"/>
        </w:rPr>
        <w:t>a</w:t>
      </w:r>
    </w:p>
    <w:p w14:paraId="0745F2A0" w14:textId="77777777" w:rsidR="00702963" w:rsidRPr="009D3A12" w:rsidRDefault="00702963" w:rsidP="000C2A02">
      <w:pPr>
        <w:spacing w:after="0" w:line="240" w:lineRule="auto"/>
        <w:rPr>
          <w:rFonts w:ascii="Times New Roman" w:hAnsi="Times New Roman" w:cs="Times New Roman"/>
          <w:sz w:val="24"/>
          <w:szCs w:val="24"/>
        </w:rPr>
      </w:pPr>
    </w:p>
    <w:tbl>
      <w:tblPr>
        <w:tblpPr w:leftFromText="180" w:rightFromText="180" w:vertAnchor="text" w:horzAnchor="margin" w:tblpY="628"/>
        <w:tblW w:w="0" w:type="auto"/>
        <w:tblLayout w:type="fixed"/>
        <w:tblLook w:val="04A0" w:firstRow="1" w:lastRow="0" w:firstColumn="1" w:lastColumn="0" w:noHBand="0" w:noVBand="1"/>
      </w:tblPr>
      <w:tblGrid>
        <w:gridCol w:w="4590"/>
        <w:gridCol w:w="613"/>
        <w:gridCol w:w="1047"/>
        <w:gridCol w:w="1068"/>
        <w:gridCol w:w="1666"/>
      </w:tblGrid>
      <w:tr w:rsidR="000C2A02" w:rsidRPr="009D3A12" w14:paraId="3833E242" w14:textId="77777777" w:rsidTr="00460A90">
        <w:trPr>
          <w:trHeight w:val="18"/>
        </w:trPr>
        <w:tc>
          <w:tcPr>
            <w:tcW w:w="4590" w:type="dxa"/>
            <w:tcBorders>
              <w:top w:val="single" w:sz="4" w:space="0" w:color="auto"/>
              <w:bottom w:val="single" w:sz="4" w:space="0" w:color="auto"/>
            </w:tcBorders>
            <w:vAlign w:val="center"/>
          </w:tcPr>
          <w:p w14:paraId="38D7F5F9" w14:textId="77777777" w:rsidR="000C2A02" w:rsidRPr="009D3A12" w:rsidRDefault="000C2A02" w:rsidP="000C2A02">
            <w:pPr>
              <w:spacing w:after="0" w:line="240" w:lineRule="auto"/>
              <w:rPr>
                <w:rFonts w:ascii="Times New Roman" w:eastAsia="MS Mincho" w:hAnsi="Times New Roman" w:cs="Times New Roman"/>
                <w:sz w:val="24"/>
                <w:szCs w:val="24"/>
              </w:rPr>
            </w:pPr>
          </w:p>
        </w:tc>
        <w:tc>
          <w:tcPr>
            <w:tcW w:w="613" w:type="dxa"/>
            <w:tcBorders>
              <w:top w:val="single" w:sz="4" w:space="0" w:color="auto"/>
              <w:bottom w:val="single" w:sz="4" w:space="0" w:color="auto"/>
            </w:tcBorders>
            <w:vAlign w:val="center"/>
          </w:tcPr>
          <w:p w14:paraId="50042992" w14:textId="77777777" w:rsidR="000C2A02" w:rsidRPr="009D3A12" w:rsidRDefault="000C2A02" w:rsidP="000C2A02">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b</w:t>
            </w:r>
          </w:p>
        </w:tc>
        <w:tc>
          <w:tcPr>
            <w:tcW w:w="1047" w:type="dxa"/>
            <w:tcBorders>
              <w:top w:val="single" w:sz="4" w:space="0" w:color="auto"/>
              <w:bottom w:val="single" w:sz="4" w:space="0" w:color="auto"/>
            </w:tcBorders>
            <w:vAlign w:val="center"/>
          </w:tcPr>
          <w:p w14:paraId="4ABBB741" w14:textId="77777777" w:rsidR="000C2A02" w:rsidRPr="009D3A12" w:rsidRDefault="000C2A02" w:rsidP="000C2A02">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t</w:t>
            </w:r>
          </w:p>
        </w:tc>
        <w:tc>
          <w:tcPr>
            <w:tcW w:w="1068" w:type="dxa"/>
            <w:tcBorders>
              <w:top w:val="single" w:sz="4" w:space="0" w:color="auto"/>
              <w:bottom w:val="single" w:sz="4" w:space="0" w:color="auto"/>
            </w:tcBorders>
            <w:vAlign w:val="center"/>
          </w:tcPr>
          <w:p w14:paraId="1E722410" w14:textId="77777777" w:rsidR="000C2A02" w:rsidRPr="009D3A12" w:rsidRDefault="000C2A02" w:rsidP="000C2A02">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p</w:t>
            </w:r>
          </w:p>
        </w:tc>
        <w:tc>
          <w:tcPr>
            <w:tcW w:w="1666" w:type="dxa"/>
            <w:tcBorders>
              <w:top w:val="single" w:sz="4" w:space="0" w:color="auto"/>
              <w:bottom w:val="single" w:sz="4" w:space="0" w:color="auto"/>
            </w:tcBorders>
          </w:tcPr>
          <w:p w14:paraId="1BDE3F6C"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95% CI</w:t>
            </w:r>
          </w:p>
        </w:tc>
      </w:tr>
      <w:tr w:rsidR="000C2A02" w:rsidRPr="009D3A12" w14:paraId="26F531DE" w14:textId="77777777" w:rsidTr="00460A90">
        <w:trPr>
          <w:trHeight w:val="18"/>
        </w:trPr>
        <w:tc>
          <w:tcPr>
            <w:tcW w:w="4590" w:type="dxa"/>
            <w:tcBorders>
              <w:top w:val="single" w:sz="4" w:space="0" w:color="auto"/>
            </w:tcBorders>
            <w:vAlign w:val="center"/>
          </w:tcPr>
          <w:p w14:paraId="397BD784" w14:textId="791BF240" w:rsidR="000C2A02" w:rsidRPr="009D3A12" w:rsidRDefault="00460A90" w:rsidP="00460A90">
            <w:pPr>
              <w:spacing w:after="0" w:line="240" w:lineRule="auto"/>
              <w:rPr>
                <w:rFonts w:ascii="Times New Roman" w:eastAsia="MS Mincho" w:hAnsi="Times New Roman" w:cs="Times New Roman"/>
                <w:sz w:val="24"/>
                <w:szCs w:val="24"/>
              </w:rPr>
            </w:pPr>
            <w:r>
              <w:rPr>
                <w:rFonts w:ascii="Times New Roman" w:eastAsia="MS Mincho" w:hAnsi="Times New Roman" w:cs="Times New Roman"/>
                <w:color w:val="000000" w:themeColor="text1"/>
                <w:sz w:val="24"/>
                <w:szCs w:val="24"/>
              </w:rPr>
              <w:t>Personal Mindset</w:t>
            </w:r>
          </w:p>
        </w:tc>
        <w:tc>
          <w:tcPr>
            <w:tcW w:w="613" w:type="dxa"/>
            <w:tcBorders>
              <w:top w:val="single" w:sz="4" w:space="0" w:color="auto"/>
            </w:tcBorders>
            <w:vAlign w:val="center"/>
          </w:tcPr>
          <w:p w14:paraId="5F07BF1D" w14:textId="77777777" w:rsidR="000C2A02" w:rsidRPr="009D3A12" w:rsidRDefault="000C2A02" w:rsidP="000C2A02">
            <w:pPr>
              <w:autoSpaceDE w:val="0"/>
              <w:autoSpaceDN w:val="0"/>
              <w:adjustRightInd w:val="0"/>
              <w:spacing w:after="0" w:line="240" w:lineRule="auto"/>
              <w:jc w:val="center"/>
              <w:rPr>
                <w:rFonts w:ascii="Times New Roman" w:hAnsi="Times New Roman" w:cs="Times New Roman"/>
                <w:sz w:val="24"/>
                <w:szCs w:val="24"/>
              </w:rPr>
            </w:pPr>
            <w:r w:rsidRPr="009D3A12">
              <w:rPr>
                <w:rFonts w:ascii="Times New Roman" w:hAnsi="Times New Roman" w:cs="Times New Roman"/>
                <w:sz w:val="24"/>
                <w:szCs w:val="24"/>
              </w:rPr>
              <w:t>-.06</w:t>
            </w:r>
          </w:p>
        </w:tc>
        <w:tc>
          <w:tcPr>
            <w:tcW w:w="1047" w:type="dxa"/>
            <w:tcBorders>
              <w:top w:val="single" w:sz="4" w:space="0" w:color="auto"/>
            </w:tcBorders>
            <w:vAlign w:val="center"/>
          </w:tcPr>
          <w:p w14:paraId="473BA569" w14:textId="77777777" w:rsidR="000C2A02" w:rsidRPr="009D3A12" w:rsidRDefault="000C2A02" w:rsidP="000C2A02">
            <w:pPr>
              <w:autoSpaceDE w:val="0"/>
              <w:autoSpaceDN w:val="0"/>
              <w:adjustRightInd w:val="0"/>
              <w:spacing w:after="0" w:line="240" w:lineRule="auto"/>
              <w:jc w:val="center"/>
              <w:rPr>
                <w:rFonts w:ascii="Times New Roman" w:eastAsia="MS Mincho" w:hAnsi="Times New Roman" w:cs="Times New Roman"/>
                <w:sz w:val="24"/>
                <w:szCs w:val="24"/>
              </w:rPr>
            </w:pPr>
            <w:r w:rsidRPr="009D3A12">
              <w:rPr>
                <w:rFonts w:ascii="Times New Roman" w:hAnsi="Times New Roman" w:cs="Times New Roman"/>
                <w:sz w:val="24"/>
                <w:szCs w:val="24"/>
              </w:rPr>
              <w:t>-.77</w:t>
            </w:r>
          </w:p>
        </w:tc>
        <w:tc>
          <w:tcPr>
            <w:tcW w:w="1068" w:type="dxa"/>
            <w:tcBorders>
              <w:top w:val="single" w:sz="4" w:space="0" w:color="auto"/>
            </w:tcBorders>
            <w:vAlign w:val="center"/>
          </w:tcPr>
          <w:p w14:paraId="564579DF"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.44</w:t>
            </w:r>
          </w:p>
        </w:tc>
        <w:tc>
          <w:tcPr>
            <w:tcW w:w="1666" w:type="dxa"/>
            <w:tcBorders>
              <w:top w:val="single" w:sz="4" w:space="0" w:color="auto"/>
            </w:tcBorders>
          </w:tcPr>
          <w:p w14:paraId="426139DA"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[-.21, .09]</w:t>
            </w:r>
          </w:p>
        </w:tc>
      </w:tr>
      <w:tr w:rsidR="000C2A02" w:rsidRPr="009D3A12" w14:paraId="120A9C2F" w14:textId="77777777" w:rsidTr="00460A90">
        <w:trPr>
          <w:trHeight w:val="18"/>
        </w:trPr>
        <w:tc>
          <w:tcPr>
            <w:tcW w:w="4590" w:type="dxa"/>
            <w:vAlign w:val="center"/>
          </w:tcPr>
          <w:p w14:paraId="2786EB0A" w14:textId="77777777" w:rsidR="000C2A02" w:rsidRPr="009D3A12" w:rsidRDefault="000C2A02" w:rsidP="000C2A02">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Mindset Certainty</w:t>
            </w:r>
          </w:p>
        </w:tc>
        <w:tc>
          <w:tcPr>
            <w:tcW w:w="613" w:type="dxa"/>
            <w:vAlign w:val="center"/>
          </w:tcPr>
          <w:p w14:paraId="7DF3ACDB"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.27</w:t>
            </w:r>
          </w:p>
        </w:tc>
        <w:tc>
          <w:tcPr>
            <w:tcW w:w="1047" w:type="dxa"/>
            <w:vAlign w:val="center"/>
          </w:tcPr>
          <w:p w14:paraId="083B3FAE"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2.78</w:t>
            </w:r>
          </w:p>
        </w:tc>
        <w:tc>
          <w:tcPr>
            <w:tcW w:w="1068" w:type="dxa"/>
            <w:vAlign w:val="center"/>
          </w:tcPr>
          <w:p w14:paraId="64069BE6"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.01</w:t>
            </w:r>
          </w:p>
        </w:tc>
        <w:tc>
          <w:tcPr>
            <w:tcW w:w="1666" w:type="dxa"/>
          </w:tcPr>
          <w:p w14:paraId="6C97AE67"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[.08, .45]</w:t>
            </w:r>
          </w:p>
        </w:tc>
      </w:tr>
      <w:tr w:rsidR="000C2A02" w:rsidRPr="009D3A12" w14:paraId="09391439" w14:textId="77777777" w:rsidTr="00460A90">
        <w:trPr>
          <w:trHeight w:val="18"/>
        </w:trPr>
        <w:tc>
          <w:tcPr>
            <w:tcW w:w="4590" w:type="dxa"/>
            <w:vAlign w:val="center"/>
          </w:tcPr>
          <w:p w14:paraId="3C1666CE" w14:textId="4029789C" w:rsidR="000C2A02" w:rsidRPr="009D3A12" w:rsidRDefault="000C2A02" w:rsidP="00460A90">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Organizational Mindset</w:t>
            </w:r>
          </w:p>
        </w:tc>
        <w:tc>
          <w:tcPr>
            <w:tcW w:w="613" w:type="dxa"/>
            <w:vAlign w:val="center"/>
          </w:tcPr>
          <w:p w14:paraId="4272BB5C"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.51</w:t>
            </w:r>
          </w:p>
        </w:tc>
        <w:tc>
          <w:tcPr>
            <w:tcW w:w="1047" w:type="dxa"/>
            <w:vAlign w:val="center"/>
          </w:tcPr>
          <w:p w14:paraId="468AA00C"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4.31</w:t>
            </w:r>
          </w:p>
        </w:tc>
        <w:tc>
          <w:tcPr>
            <w:tcW w:w="1068" w:type="dxa"/>
            <w:vAlign w:val="center"/>
          </w:tcPr>
          <w:p w14:paraId="4F2ACE37"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&lt;.001</w:t>
            </w:r>
          </w:p>
        </w:tc>
        <w:tc>
          <w:tcPr>
            <w:tcW w:w="1666" w:type="dxa"/>
          </w:tcPr>
          <w:p w14:paraId="3835F65D"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[.28, .74]</w:t>
            </w:r>
          </w:p>
        </w:tc>
      </w:tr>
      <w:tr w:rsidR="000C2A02" w:rsidRPr="009D3A12" w14:paraId="1959DF04" w14:textId="77777777" w:rsidTr="00460A90">
        <w:trPr>
          <w:trHeight w:val="18"/>
        </w:trPr>
        <w:tc>
          <w:tcPr>
            <w:tcW w:w="4590" w:type="dxa"/>
            <w:vAlign w:val="center"/>
          </w:tcPr>
          <w:p w14:paraId="6DC9784A" w14:textId="1E1F8598" w:rsidR="000C2A02" w:rsidRPr="009D3A12" w:rsidRDefault="00460A90" w:rsidP="000C2A02">
            <w:pPr>
              <w:spacing w:after="0" w:line="240" w:lineRule="auto"/>
              <w:rPr>
                <w:rFonts w:ascii="Times New Roman" w:eastAsia="MS Mincho" w:hAnsi="Times New Roman" w:cs="Times New Roman"/>
                <w:sz w:val="24"/>
                <w:szCs w:val="24"/>
              </w:rPr>
            </w:pPr>
            <w:r>
              <w:rPr>
                <w:rFonts w:ascii="Times New Roman" w:eastAsia="MS Mincho" w:hAnsi="Times New Roman" w:cs="Times New Roman"/>
                <w:color w:val="000000" w:themeColor="text1"/>
                <w:sz w:val="24"/>
                <w:szCs w:val="24"/>
              </w:rPr>
              <w:t>Personal Mindset</w:t>
            </w:r>
            <w:r w:rsidR="000C2A02" w:rsidRPr="009D3A12">
              <w:rPr>
                <w:rFonts w:ascii="Times New Roman" w:eastAsia="MS Mincho" w:hAnsi="Times New Roman" w:cs="Times New Roman"/>
                <w:color w:val="000000" w:themeColor="text1"/>
                <w:sz w:val="24"/>
                <w:szCs w:val="24"/>
              </w:rPr>
              <w:t xml:space="preserve"> x Certainty</w:t>
            </w:r>
          </w:p>
        </w:tc>
        <w:tc>
          <w:tcPr>
            <w:tcW w:w="613" w:type="dxa"/>
            <w:vAlign w:val="center"/>
          </w:tcPr>
          <w:p w14:paraId="6518A7D1"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.15</w:t>
            </w:r>
          </w:p>
        </w:tc>
        <w:tc>
          <w:tcPr>
            <w:tcW w:w="1047" w:type="dxa"/>
            <w:vAlign w:val="center"/>
          </w:tcPr>
          <w:p w14:paraId="7DEADD5B"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2.56</w:t>
            </w:r>
          </w:p>
        </w:tc>
        <w:tc>
          <w:tcPr>
            <w:tcW w:w="1068" w:type="dxa"/>
            <w:vAlign w:val="center"/>
          </w:tcPr>
          <w:p w14:paraId="363AE37F"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.01</w:t>
            </w:r>
          </w:p>
        </w:tc>
        <w:tc>
          <w:tcPr>
            <w:tcW w:w="1666" w:type="dxa"/>
          </w:tcPr>
          <w:p w14:paraId="0C36474C"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[.04, .34]</w:t>
            </w:r>
          </w:p>
        </w:tc>
      </w:tr>
      <w:tr w:rsidR="000C2A02" w:rsidRPr="009D3A12" w14:paraId="7467360F" w14:textId="77777777" w:rsidTr="00460A90">
        <w:trPr>
          <w:trHeight w:val="18"/>
        </w:trPr>
        <w:tc>
          <w:tcPr>
            <w:tcW w:w="4590" w:type="dxa"/>
            <w:vAlign w:val="center"/>
          </w:tcPr>
          <w:p w14:paraId="27CD5CF8" w14:textId="66391DAE" w:rsidR="000C2A02" w:rsidRPr="009D3A12" w:rsidRDefault="000C2A02" w:rsidP="000C2A02">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 xml:space="preserve">Certainty x </w:t>
            </w:r>
            <w:r w:rsidR="00460A90" w:rsidRPr="009D3A12">
              <w:rPr>
                <w:rFonts w:ascii="Times New Roman" w:eastAsia="MS Mincho" w:hAnsi="Times New Roman" w:cs="Times New Roman"/>
                <w:color w:val="000000" w:themeColor="text1"/>
                <w:sz w:val="24"/>
                <w:szCs w:val="24"/>
              </w:rPr>
              <w:t xml:space="preserve"> Organizational Mindset</w:t>
            </w:r>
          </w:p>
        </w:tc>
        <w:tc>
          <w:tcPr>
            <w:tcW w:w="613" w:type="dxa"/>
            <w:vAlign w:val="center"/>
          </w:tcPr>
          <w:p w14:paraId="0C7458A2"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-.13</w:t>
            </w:r>
          </w:p>
        </w:tc>
        <w:tc>
          <w:tcPr>
            <w:tcW w:w="1047" w:type="dxa"/>
            <w:vAlign w:val="center"/>
          </w:tcPr>
          <w:p w14:paraId="6678FDB7"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-1.34</w:t>
            </w:r>
          </w:p>
        </w:tc>
        <w:tc>
          <w:tcPr>
            <w:tcW w:w="1068" w:type="dxa"/>
            <w:vAlign w:val="center"/>
          </w:tcPr>
          <w:p w14:paraId="4AAA3E88"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.18</w:t>
            </w:r>
          </w:p>
        </w:tc>
        <w:tc>
          <w:tcPr>
            <w:tcW w:w="1666" w:type="dxa"/>
          </w:tcPr>
          <w:p w14:paraId="002DB436"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[-.32, .06]</w:t>
            </w:r>
          </w:p>
        </w:tc>
      </w:tr>
      <w:tr w:rsidR="000C2A02" w:rsidRPr="009D3A12" w14:paraId="2D6E4E2C" w14:textId="77777777" w:rsidTr="00460A90">
        <w:trPr>
          <w:trHeight w:val="18"/>
        </w:trPr>
        <w:tc>
          <w:tcPr>
            <w:tcW w:w="4590" w:type="dxa"/>
            <w:vAlign w:val="center"/>
          </w:tcPr>
          <w:p w14:paraId="3691D15E" w14:textId="52DB615C" w:rsidR="000C2A02" w:rsidRPr="009D3A12" w:rsidRDefault="00460A90" w:rsidP="000C2A02">
            <w:pPr>
              <w:spacing w:after="0" w:line="240" w:lineRule="auto"/>
              <w:rPr>
                <w:rFonts w:ascii="Times New Roman" w:eastAsia="MS Mincho" w:hAnsi="Times New Roman" w:cs="Times New Roman"/>
                <w:sz w:val="24"/>
                <w:szCs w:val="24"/>
              </w:rPr>
            </w:pPr>
            <w:r>
              <w:rPr>
                <w:rFonts w:ascii="Times New Roman" w:eastAsia="MS Mincho" w:hAnsi="Times New Roman" w:cs="Times New Roman"/>
                <w:color w:val="000000" w:themeColor="text1"/>
                <w:sz w:val="24"/>
                <w:szCs w:val="24"/>
              </w:rPr>
              <w:t>Personal Mindset</w:t>
            </w:r>
            <w:r w:rsidRPr="009D3A12">
              <w:rPr>
                <w:rFonts w:ascii="Times New Roman" w:eastAsia="MS Mincho" w:hAnsi="Times New Roman" w:cs="Times New Roman"/>
                <w:color w:val="000000" w:themeColor="text1"/>
                <w:sz w:val="24"/>
                <w:szCs w:val="24"/>
              </w:rPr>
              <w:t xml:space="preserve"> </w:t>
            </w:r>
            <w:r w:rsidR="000C2A02" w:rsidRPr="009D3A12">
              <w:rPr>
                <w:rFonts w:ascii="Times New Roman" w:eastAsia="MS Mincho" w:hAnsi="Times New Roman" w:cs="Times New Roman"/>
                <w:color w:val="000000" w:themeColor="text1"/>
                <w:sz w:val="24"/>
                <w:szCs w:val="24"/>
              </w:rPr>
              <w:t xml:space="preserve">x </w:t>
            </w:r>
            <w:r w:rsidRPr="009D3A12">
              <w:rPr>
                <w:rFonts w:ascii="Times New Roman" w:eastAsia="MS Mincho" w:hAnsi="Times New Roman" w:cs="Times New Roman"/>
                <w:color w:val="000000" w:themeColor="text1"/>
                <w:sz w:val="24"/>
                <w:szCs w:val="24"/>
              </w:rPr>
              <w:t xml:space="preserve"> Organizational Mindset</w:t>
            </w:r>
            <w:r>
              <w:rPr>
                <w:rFonts w:ascii="Times New Roman" w:eastAsia="MS Mincho" w:hAnsi="Times New Roman" w:cs="Times New Roman"/>
                <w:color w:val="000000" w:themeColor="text1"/>
                <w:sz w:val="24"/>
                <w:szCs w:val="24"/>
              </w:rPr>
              <w:t xml:space="preserve"> </w:t>
            </w:r>
          </w:p>
        </w:tc>
        <w:tc>
          <w:tcPr>
            <w:tcW w:w="613" w:type="dxa"/>
            <w:vAlign w:val="center"/>
          </w:tcPr>
          <w:p w14:paraId="1319C503"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.19</w:t>
            </w:r>
          </w:p>
        </w:tc>
        <w:tc>
          <w:tcPr>
            <w:tcW w:w="1047" w:type="dxa"/>
            <w:vAlign w:val="center"/>
          </w:tcPr>
          <w:p w14:paraId="5EA7D0F7"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2.47</w:t>
            </w:r>
          </w:p>
        </w:tc>
        <w:tc>
          <w:tcPr>
            <w:tcW w:w="1068" w:type="dxa"/>
            <w:vAlign w:val="center"/>
          </w:tcPr>
          <w:p w14:paraId="67087B81"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.01</w:t>
            </w:r>
          </w:p>
        </w:tc>
        <w:tc>
          <w:tcPr>
            <w:tcW w:w="1666" w:type="dxa"/>
          </w:tcPr>
          <w:p w14:paraId="4B76F3A8"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[.04, .34]</w:t>
            </w:r>
          </w:p>
        </w:tc>
      </w:tr>
      <w:tr w:rsidR="000C2A02" w:rsidRPr="009D3A12" w14:paraId="535823D8" w14:textId="77777777" w:rsidTr="00460A90">
        <w:trPr>
          <w:trHeight w:val="18"/>
        </w:trPr>
        <w:tc>
          <w:tcPr>
            <w:tcW w:w="4590" w:type="dxa"/>
            <w:tcBorders>
              <w:bottom w:val="single" w:sz="4" w:space="0" w:color="auto"/>
            </w:tcBorders>
            <w:vAlign w:val="center"/>
          </w:tcPr>
          <w:p w14:paraId="7BB9B52A" w14:textId="55BD8A44" w:rsidR="000C2A02" w:rsidRPr="009D3A12" w:rsidRDefault="00460A90" w:rsidP="000C2A02">
            <w:pPr>
              <w:spacing w:after="0" w:line="240" w:lineRule="auto"/>
              <w:rPr>
                <w:rFonts w:ascii="Times New Roman" w:eastAsia="MS Mincho" w:hAnsi="Times New Roman" w:cs="Times New Roman"/>
                <w:sz w:val="24"/>
                <w:szCs w:val="24"/>
              </w:rPr>
            </w:pPr>
            <w:r w:rsidRPr="009D3A12">
              <w:rPr>
                <w:rFonts w:ascii="Times New Roman" w:hAnsi="Times New Roman" w:cs="Times New Roman"/>
                <w:sz w:val="24"/>
                <w:szCs w:val="24"/>
              </w:rPr>
              <w:t>Three-way interaction</w:t>
            </w:r>
            <w:r>
              <w:rPr>
                <w:rFonts w:ascii="Times New Roman" w:eastAsia="MS Mincho" w:hAnsi="Times New Roman" w:cs="Times New Roman"/>
                <w:color w:val="000000" w:themeColor="text1"/>
                <w:sz w:val="24"/>
                <w:szCs w:val="24"/>
              </w:rPr>
              <w:t xml:space="preserve"> </w:t>
            </w:r>
          </w:p>
        </w:tc>
        <w:tc>
          <w:tcPr>
            <w:tcW w:w="613" w:type="dxa"/>
            <w:tcBorders>
              <w:bottom w:val="single" w:sz="4" w:space="0" w:color="auto"/>
            </w:tcBorders>
            <w:vAlign w:val="center"/>
          </w:tcPr>
          <w:p w14:paraId="1E67FB87"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.14</w:t>
            </w:r>
          </w:p>
        </w:tc>
        <w:tc>
          <w:tcPr>
            <w:tcW w:w="1047" w:type="dxa"/>
            <w:tcBorders>
              <w:bottom w:val="single" w:sz="4" w:space="0" w:color="auto"/>
            </w:tcBorders>
            <w:vAlign w:val="center"/>
          </w:tcPr>
          <w:p w14:paraId="162939D8"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2.26</w:t>
            </w:r>
          </w:p>
        </w:tc>
        <w:tc>
          <w:tcPr>
            <w:tcW w:w="1068" w:type="dxa"/>
            <w:tcBorders>
              <w:bottom w:val="single" w:sz="4" w:space="0" w:color="auto"/>
            </w:tcBorders>
            <w:vAlign w:val="center"/>
          </w:tcPr>
          <w:p w14:paraId="469CD81A"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.03</w:t>
            </w:r>
          </w:p>
        </w:tc>
        <w:tc>
          <w:tcPr>
            <w:tcW w:w="1666" w:type="dxa"/>
            <w:tcBorders>
              <w:bottom w:val="single" w:sz="4" w:space="0" w:color="auto"/>
            </w:tcBorders>
          </w:tcPr>
          <w:p w14:paraId="0A1B45F9" w14:textId="77777777" w:rsidR="000C2A02" w:rsidRPr="009D3A12" w:rsidRDefault="000C2A02" w:rsidP="000C2A02">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[.02, .25]</w:t>
            </w:r>
          </w:p>
        </w:tc>
      </w:tr>
    </w:tbl>
    <w:p w14:paraId="7763ECC2" w14:textId="71E300F0" w:rsidR="000C2A02" w:rsidRPr="009D3A12" w:rsidRDefault="000C2A02" w:rsidP="000C2A02">
      <w:pPr>
        <w:rPr>
          <w:rFonts w:ascii="Times New Roman" w:hAnsi="Times New Roman" w:cs="Times New Roman"/>
          <w:i/>
          <w:sz w:val="24"/>
          <w:szCs w:val="24"/>
        </w:rPr>
      </w:pPr>
      <w:r w:rsidRPr="009D3A12">
        <w:rPr>
          <w:rFonts w:ascii="Times New Roman" w:hAnsi="Times New Roman" w:cs="Times New Roman"/>
          <w:i/>
          <w:sz w:val="24"/>
          <w:szCs w:val="24"/>
        </w:rPr>
        <w:t xml:space="preserve">Interest regressed on </w:t>
      </w:r>
      <w:r w:rsidR="00702963" w:rsidRPr="009D3A12">
        <w:rPr>
          <w:rFonts w:ascii="Times New Roman" w:hAnsi="Times New Roman" w:cs="Times New Roman"/>
          <w:i/>
          <w:sz w:val="24"/>
          <w:szCs w:val="24"/>
        </w:rPr>
        <w:t xml:space="preserve">centered </w:t>
      </w:r>
      <w:r w:rsidRPr="009D3A12">
        <w:rPr>
          <w:rFonts w:ascii="Times New Roman" w:hAnsi="Times New Roman" w:cs="Times New Roman"/>
          <w:i/>
          <w:sz w:val="24"/>
          <w:szCs w:val="24"/>
        </w:rPr>
        <w:t xml:space="preserve">personal mindsets, </w:t>
      </w:r>
      <w:r w:rsidR="00702963" w:rsidRPr="009D3A12">
        <w:rPr>
          <w:rFonts w:ascii="Times New Roman" w:hAnsi="Times New Roman" w:cs="Times New Roman"/>
          <w:i/>
          <w:sz w:val="24"/>
          <w:szCs w:val="24"/>
        </w:rPr>
        <w:t xml:space="preserve">centered </w:t>
      </w:r>
      <w:r w:rsidRPr="009D3A12">
        <w:rPr>
          <w:rFonts w:ascii="Times New Roman" w:hAnsi="Times New Roman" w:cs="Times New Roman"/>
          <w:i/>
          <w:sz w:val="24"/>
          <w:szCs w:val="24"/>
        </w:rPr>
        <w:t xml:space="preserve">certainty, and </w:t>
      </w:r>
      <w:r w:rsidR="00702963" w:rsidRPr="009D3A12">
        <w:rPr>
          <w:rFonts w:ascii="Times New Roman" w:hAnsi="Times New Roman" w:cs="Times New Roman"/>
          <w:i/>
          <w:sz w:val="24"/>
          <w:szCs w:val="24"/>
        </w:rPr>
        <w:t xml:space="preserve">the </w:t>
      </w:r>
      <w:r w:rsidRPr="009D3A12">
        <w:rPr>
          <w:rFonts w:ascii="Times New Roman" w:hAnsi="Times New Roman" w:cs="Times New Roman"/>
          <w:i/>
          <w:sz w:val="24"/>
          <w:szCs w:val="24"/>
        </w:rPr>
        <w:t>organizational mindsets</w:t>
      </w:r>
      <w:r w:rsidR="00702963" w:rsidRPr="009D3A12">
        <w:rPr>
          <w:rFonts w:ascii="Times New Roman" w:hAnsi="Times New Roman" w:cs="Times New Roman"/>
          <w:i/>
          <w:sz w:val="24"/>
          <w:szCs w:val="24"/>
        </w:rPr>
        <w:t xml:space="preserve"> factor</w:t>
      </w:r>
      <w:r w:rsidRPr="009D3A12">
        <w:rPr>
          <w:rFonts w:ascii="Times New Roman" w:hAnsi="Times New Roman" w:cs="Times New Roman"/>
          <w:i/>
          <w:sz w:val="24"/>
          <w:szCs w:val="24"/>
        </w:rPr>
        <w:t>, along with their two- and three-way interactions</w:t>
      </w:r>
      <w:r w:rsidR="00702963" w:rsidRPr="009D3A12">
        <w:rPr>
          <w:rFonts w:ascii="Times New Roman" w:hAnsi="Times New Roman" w:cs="Times New Roman"/>
          <w:i/>
          <w:sz w:val="24"/>
          <w:szCs w:val="24"/>
        </w:rPr>
        <w:t xml:space="preserve"> in Study S1a</w:t>
      </w:r>
      <w:r w:rsidRPr="009D3A12">
        <w:rPr>
          <w:rFonts w:ascii="Times New Roman" w:hAnsi="Times New Roman" w:cs="Times New Roman"/>
          <w:i/>
          <w:sz w:val="24"/>
          <w:szCs w:val="24"/>
        </w:rPr>
        <w:t>.</w:t>
      </w:r>
    </w:p>
    <w:p w14:paraId="4F7EBFC4" w14:textId="77777777" w:rsidR="000C2A02" w:rsidRPr="009D3A12" w:rsidRDefault="000C2A02" w:rsidP="000C2A02">
      <w:pPr>
        <w:spacing w:after="0" w:line="240" w:lineRule="auto"/>
        <w:rPr>
          <w:rFonts w:ascii="Times New Roman" w:hAnsi="Times New Roman" w:cs="Times New Roman"/>
          <w:sz w:val="24"/>
          <w:szCs w:val="24"/>
        </w:rPr>
      </w:pPr>
      <w:r w:rsidRPr="009D3A12">
        <w:rPr>
          <w:rFonts w:ascii="Times New Roman" w:hAnsi="Times New Roman" w:cs="Times New Roman"/>
          <w:sz w:val="24"/>
          <w:szCs w:val="24"/>
        </w:rPr>
        <w:t xml:space="preserve"> </w:t>
      </w:r>
    </w:p>
    <w:p w14:paraId="4C8FB49E" w14:textId="77777777" w:rsidR="000C2A02" w:rsidRPr="009D3A12" w:rsidRDefault="000C2A02" w:rsidP="000C2A02">
      <w:pPr>
        <w:spacing w:after="0" w:line="240" w:lineRule="auto"/>
        <w:rPr>
          <w:rFonts w:ascii="Times New Roman" w:hAnsi="Times New Roman" w:cs="Times New Roman"/>
          <w:sz w:val="24"/>
          <w:szCs w:val="24"/>
        </w:rPr>
      </w:pPr>
    </w:p>
    <w:p w14:paraId="4010F940" w14:textId="77777777" w:rsidR="000C2A02" w:rsidRPr="009D3A12" w:rsidRDefault="000C2A02" w:rsidP="000C2A02">
      <w:pPr>
        <w:spacing w:after="0" w:line="240" w:lineRule="auto"/>
        <w:rPr>
          <w:rFonts w:ascii="Times New Roman" w:hAnsi="Times New Roman" w:cs="Times New Roman"/>
          <w:sz w:val="24"/>
          <w:szCs w:val="24"/>
        </w:rPr>
      </w:pPr>
    </w:p>
    <w:p w14:paraId="596E7632" w14:textId="1CCCEE64" w:rsidR="008D20CB" w:rsidRPr="009D3A12" w:rsidRDefault="008D20CB">
      <w:pPr>
        <w:rPr>
          <w:rFonts w:ascii="Times New Roman" w:hAnsi="Times New Roman" w:cs="Times New Roman"/>
          <w:b/>
          <w:i/>
          <w:color w:val="000000"/>
          <w:sz w:val="24"/>
          <w:szCs w:val="24"/>
        </w:rPr>
      </w:pPr>
    </w:p>
    <w:p w14:paraId="0C0A4C06" w14:textId="4940E3C2" w:rsidR="00702963" w:rsidRPr="009D3A12" w:rsidRDefault="00702963" w:rsidP="00810A5F">
      <w:pPr>
        <w:spacing w:after="0" w:line="240" w:lineRule="auto"/>
        <w:rPr>
          <w:rFonts w:ascii="Times New Roman" w:hAnsi="Times New Roman" w:cs="Times New Roman"/>
          <w:b/>
          <w:i/>
          <w:color w:val="000000"/>
          <w:sz w:val="24"/>
          <w:szCs w:val="24"/>
        </w:rPr>
      </w:pPr>
      <w:r w:rsidRPr="009D3A12">
        <w:rPr>
          <w:rFonts w:ascii="Times New Roman" w:hAnsi="Times New Roman" w:cs="Times New Roman"/>
          <w:b/>
          <w:i/>
          <w:color w:val="000000"/>
          <w:sz w:val="24"/>
          <w:szCs w:val="24"/>
        </w:rPr>
        <w:t>Study S1b Results</w:t>
      </w:r>
    </w:p>
    <w:p w14:paraId="207EE35B" w14:textId="77777777" w:rsidR="00810A5F" w:rsidRPr="009D3A12" w:rsidRDefault="00810A5F" w:rsidP="00810A5F">
      <w:pPr>
        <w:spacing w:after="0" w:line="240" w:lineRule="auto"/>
        <w:rPr>
          <w:rFonts w:ascii="Times New Roman" w:hAnsi="Times New Roman" w:cs="Times New Roman"/>
          <w:b/>
          <w:i/>
          <w:color w:val="000000"/>
          <w:sz w:val="24"/>
          <w:szCs w:val="24"/>
        </w:rPr>
      </w:pPr>
    </w:p>
    <w:p w14:paraId="7B73E816" w14:textId="55E4DAFC" w:rsidR="00810A5F" w:rsidRPr="005615F2" w:rsidRDefault="00810A5F" w:rsidP="00810A5F">
      <w:pPr>
        <w:spacing w:after="0" w:line="240" w:lineRule="auto"/>
        <w:rPr>
          <w:rFonts w:ascii="Times New Roman" w:hAnsi="Times New Roman" w:cs="Times New Roman"/>
          <w:b/>
          <w:bCs/>
          <w:sz w:val="24"/>
          <w:szCs w:val="24"/>
        </w:rPr>
      </w:pPr>
      <w:r w:rsidRPr="005615F2">
        <w:rPr>
          <w:rFonts w:ascii="Times New Roman" w:hAnsi="Times New Roman" w:cs="Times New Roman"/>
          <w:b/>
          <w:bCs/>
          <w:sz w:val="24"/>
          <w:szCs w:val="24"/>
        </w:rPr>
        <w:t>Table S</w:t>
      </w:r>
      <w:r w:rsidR="00FC365B" w:rsidRPr="005615F2">
        <w:rPr>
          <w:rFonts w:ascii="Times New Roman" w:hAnsi="Times New Roman" w:cs="Times New Roman"/>
          <w:b/>
          <w:bCs/>
          <w:sz w:val="24"/>
          <w:szCs w:val="24"/>
        </w:rPr>
        <w:t>1</w:t>
      </w:r>
      <w:r w:rsidR="00AE63F3">
        <w:rPr>
          <w:rFonts w:ascii="Times New Roman" w:hAnsi="Times New Roman" w:cs="Times New Roman"/>
          <w:b/>
          <w:bCs/>
          <w:sz w:val="24"/>
          <w:szCs w:val="24"/>
        </w:rPr>
        <w:t>4</w:t>
      </w:r>
      <w:r w:rsidRPr="005615F2">
        <w:rPr>
          <w:rFonts w:ascii="Times New Roman" w:hAnsi="Times New Roman" w:cs="Times New Roman"/>
          <w:b/>
          <w:bCs/>
          <w:sz w:val="24"/>
          <w:szCs w:val="24"/>
        </w:rPr>
        <w:t>b</w:t>
      </w:r>
    </w:p>
    <w:tbl>
      <w:tblPr>
        <w:tblpPr w:leftFromText="180" w:rightFromText="180" w:vertAnchor="text" w:horzAnchor="margin" w:tblpY="628"/>
        <w:tblW w:w="9415" w:type="dxa"/>
        <w:tblLayout w:type="fixed"/>
        <w:tblLook w:val="04A0" w:firstRow="1" w:lastRow="0" w:firstColumn="1" w:lastColumn="0" w:noHBand="0" w:noVBand="1"/>
      </w:tblPr>
      <w:tblGrid>
        <w:gridCol w:w="4411"/>
        <w:gridCol w:w="1040"/>
        <w:gridCol w:w="1098"/>
        <w:gridCol w:w="1120"/>
        <w:gridCol w:w="1746"/>
      </w:tblGrid>
      <w:tr w:rsidR="00702963" w:rsidRPr="009D3A12" w14:paraId="59E99219" w14:textId="77777777" w:rsidTr="00460A90">
        <w:trPr>
          <w:trHeight w:val="16"/>
        </w:trPr>
        <w:tc>
          <w:tcPr>
            <w:tcW w:w="4411" w:type="dxa"/>
            <w:tcBorders>
              <w:top w:val="single" w:sz="4" w:space="0" w:color="auto"/>
              <w:bottom w:val="single" w:sz="4" w:space="0" w:color="auto"/>
            </w:tcBorders>
            <w:vAlign w:val="center"/>
          </w:tcPr>
          <w:p w14:paraId="02133E6D" w14:textId="77777777" w:rsidR="00702963" w:rsidRPr="009D3A12" w:rsidRDefault="00702963" w:rsidP="004F669F">
            <w:pPr>
              <w:spacing w:after="0" w:line="240" w:lineRule="auto"/>
              <w:rPr>
                <w:rFonts w:ascii="Times New Roman" w:eastAsia="MS Mincho" w:hAnsi="Times New Roman" w:cs="Times New Roman"/>
                <w:sz w:val="24"/>
                <w:szCs w:val="24"/>
              </w:rPr>
            </w:pPr>
          </w:p>
        </w:tc>
        <w:tc>
          <w:tcPr>
            <w:tcW w:w="1040" w:type="dxa"/>
            <w:tcBorders>
              <w:top w:val="single" w:sz="4" w:space="0" w:color="auto"/>
              <w:bottom w:val="single" w:sz="4" w:space="0" w:color="auto"/>
            </w:tcBorders>
            <w:vAlign w:val="center"/>
          </w:tcPr>
          <w:p w14:paraId="374E9093" w14:textId="77777777" w:rsidR="00702963" w:rsidRPr="009D3A12" w:rsidRDefault="00702963" w:rsidP="004F669F">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b</w:t>
            </w:r>
          </w:p>
        </w:tc>
        <w:tc>
          <w:tcPr>
            <w:tcW w:w="1098" w:type="dxa"/>
            <w:tcBorders>
              <w:top w:val="single" w:sz="4" w:space="0" w:color="auto"/>
              <w:bottom w:val="single" w:sz="4" w:space="0" w:color="auto"/>
            </w:tcBorders>
            <w:vAlign w:val="center"/>
          </w:tcPr>
          <w:p w14:paraId="5C0D1AFD" w14:textId="77777777" w:rsidR="00702963" w:rsidRPr="009D3A12" w:rsidRDefault="00702963" w:rsidP="004F669F">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t</w:t>
            </w:r>
          </w:p>
        </w:tc>
        <w:tc>
          <w:tcPr>
            <w:tcW w:w="1120" w:type="dxa"/>
            <w:tcBorders>
              <w:top w:val="single" w:sz="4" w:space="0" w:color="auto"/>
              <w:bottom w:val="single" w:sz="4" w:space="0" w:color="auto"/>
            </w:tcBorders>
            <w:vAlign w:val="center"/>
          </w:tcPr>
          <w:p w14:paraId="7DD1469B" w14:textId="77777777" w:rsidR="00702963" w:rsidRPr="009D3A12" w:rsidRDefault="00702963" w:rsidP="004F669F">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p</w:t>
            </w:r>
          </w:p>
        </w:tc>
        <w:tc>
          <w:tcPr>
            <w:tcW w:w="1746" w:type="dxa"/>
            <w:tcBorders>
              <w:top w:val="single" w:sz="4" w:space="0" w:color="auto"/>
              <w:bottom w:val="single" w:sz="4" w:space="0" w:color="auto"/>
            </w:tcBorders>
          </w:tcPr>
          <w:p w14:paraId="608E9B52"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95% CI</w:t>
            </w:r>
          </w:p>
        </w:tc>
      </w:tr>
      <w:tr w:rsidR="00702963" w:rsidRPr="009D3A12" w14:paraId="6BBE9B0A" w14:textId="77777777" w:rsidTr="00460A90">
        <w:trPr>
          <w:trHeight w:val="16"/>
        </w:trPr>
        <w:tc>
          <w:tcPr>
            <w:tcW w:w="4411" w:type="dxa"/>
            <w:tcBorders>
              <w:top w:val="single" w:sz="4" w:space="0" w:color="auto"/>
            </w:tcBorders>
            <w:vAlign w:val="center"/>
          </w:tcPr>
          <w:p w14:paraId="7096A5D7" w14:textId="58409C16" w:rsidR="00702963" w:rsidRPr="009D3A12" w:rsidRDefault="00460A90" w:rsidP="004F669F">
            <w:pPr>
              <w:spacing w:after="0" w:line="240" w:lineRule="auto"/>
              <w:rPr>
                <w:rFonts w:ascii="Times New Roman" w:eastAsia="MS Mincho" w:hAnsi="Times New Roman" w:cs="Times New Roman"/>
                <w:sz w:val="24"/>
                <w:szCs w:val="24"/>
              </w:rPr>
            </w:pPr>
            <w:r>
              <w:rPr>
                <w:rFonts w:ascii="Times New Roman" w:eastAsia="MS Mincho" w:hAnsi="Times New Roman" w:cs="Times New Roman"/>
                <w:color w:val="000000" w:themeColor="text1"/>
                <w:sz w:val="24"/>
                <w:szCs w:val="24"/>
              </w:rPr>
              <w:t xml:space="preserve">Personal Mindset </w:t>
            </w:r>
          </w:p>
        </w:tc>
        <w:tc>
          <w:tcPr>
            <w:tcW w:w="1040" w:type="dxa"/>
            <w:tcBorders>
              <w:top w:val="single" w:sz="4" w:space="0" w:color="auto"/>
            </w:tcBorders>
            <w:vAlign w:val="center"/>
          </w:tcPr>
          <w:p w14:paraId="5E65245C" w14:textId="77777777" w:rsidR="00702963" w:rsidRPr="009D3A12" w:rsidRDefault="00702963" w:rsidP="004F669F">
            <w:pPr>
              <w:autoSpaceDE w:val="0"/>
              <w:autoSpaceDN w:val="0"/>
              <w:adjustRightInd w:val="0"/>
              <w:spacing w:after="0" w:line="240" w:lineRule="auto"/>
              <w:jc w:val="center"/>
              <w:rPr>
                <w:rFonts w:ascii="Times New Roman" w:hAnsi="Times New Roman" w:cs="Times New Roman"/>
                <w:sz w:val="24"/>
                <w:szCs w:val="24"/>
              </w:rPr>
            </w:pPr>
            <w:r w:rsidRPr="009D3A12">
              <w:rPr>
                <w:rFonts w:ascii="Times New Roman" w:hAnsi="Times New Roman" w:cs="Times New Roman"/>
                <w:sz w:val="24"/>
                <w:szCs w:val="24"/>
              </w:rPr>
              <w:t>.06</w:t>
            </w:r>
          </w:p>
        </w:tc>
        <w:tc>
          <w:tcPr>
            <w:tcW w:w="1098" w:type="dxa"/>
            <w:tcBorders>
              <w:top w:val="single" w:sz="4" w:space="0" w:color="auto"/>
            </w:tcBorders>
            <w:vAlign w:val="center"/>
          </w:tcPr>
          <w:p w14:paraId="6930D5FB" w14:textId="77777777" w:rsidR="00702963" w:rsidRPr="009D3A12" w:rsidRDefault="00702963" w:rsidP="004F669F">
            <w:pPr>
              <w:autoSpaceDE w:val="0"/>
              <w:autoSpaceDN w:val="0"/>
              <w:adjustRightInd w:val="0"/>
              <w:spacing w:after="0" w:line="240" w:lineRule="auto"/>
              <w:jc w:val="center"/>
              <w:rPr>
                <w:rFonts w:ascii="Times New Roman" w:eastAsia="MS Mincho" w:hAnsi="Times New Roman" w:cs="Times New Roman"/>
                <w:sz w:val="24"/>
                <w:szCs w:val="24"/>
              </w:rPr>
            </w:pPr>
            <w:r w:rsidRPr="009D3A12">
              <w:rPr>
                <w:rFonts w:ascii="Times New Roman" w:hAnsi="Times New Roman" w:cs="Times New Roman"/>
                <w:sz w:val="24"/>
                <w:szCs w:val="24"/>
              </w:rPr>
              <w:t>.97</w:t>
            </w:r>
          </w:p>
        </w:tc>
        <w:tc>
          <w:tcPr>
            <w:tcW w:w="1120" w:type="dxa"/>
            <w:tcBorders>
              <w:top w:val="single" w:sz="4" w:space="0" w:color="auto"/>
            </w:tcBorders>
            <w:vAlign w:val="center"/>
          </w:tcPr>
          <w:p w14:paraId="118DE1FE"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.33</w:t>
            </w:r>
          </w:p>
        </w:tc>
        <w:tc>
          <w:tcPr>
            <w:tcW w:w="1746" w:type="dxa"/>
            <w:tcBorders>
              <w:top w:val="single" w:sz="4" w:space="0" w:color="auto"/>
            </w:tcBorders>
          </w:tcPr>
          <w:p w14:paraId="0B237EA8"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[-.06, .18]</w:t>
            </w:r>
          </w:p>
        </w:tc>
      </w:tr>
      <w:tr w:rsidR="00702963" w:rsidRPr="009D3A12" w14:paraId="297EEAAE" w14:textId="77777777" w:rsidTr="00460A90">
        <w:trPr>
          <w:trHeight w:val="16"/>
        </w:trPr>
        <w:tc>
          <w:tcPr>
            <w:tcW w:w="4411" w:type="dxa"/>
            <w:vAlign w:val="center"/>
          </w:tcPr>
          <w:p w14:paraId="0A4ECEB0" w14:textId="77777777" w:rsidR="00702963" w:rsidRPr="009D3A12" w:rsidRDefault="00702963" w:rsidP="004F669F">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Mindset Certainty</w:t>
            </w:r>
          </w:p>
        </w:tc>
        <w:tc>
          <w:tcPr>
            <w:tcW w:w="1040" w:type="dxa"/>
            <w:vAlign w:val="center"/>
          </w:tcPr>
          <w:p w14:paraId="0C5BF9C0"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.21</w:t>
            </w:r>
          </w:p>
        </w:tc>
        <w:tc>
          <w:tcPr>
            <w:tcW w:w="1098" w:type="dxa"/>
            <w:vAlign w:val="center"/>
          </w:tcPr>
          <w:p w14:paraId="3F88FCFD"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2.90</w:t>
            </w:r>
          </w:p>
        </w:tc>
        <w:tc>
          <w:tcPr>
            <w:tcW w:w="1120" w:type="dxa"/>
            <w:vAlign w:val="center"/>
          </w:tcPr>
          <w:p w14:paraId="055E3F45"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.004</w:t>
            </w:r>
          </w:p>
        </w:tc>
        <w:tc>
          <w:tcPr>
            <w:tcW w:w="1746" w:type="dxa"/>
          </w:tcPr>
          <w:p w14:paraId="0BADE6E1"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[.07, .36]</w:t>
            </w:r>
          </w:p>
        </w:tc>
      </w:tr>
      <w:tr w:rsidR="00702963" w:rsidRPr="009D3A12" w14:paraId="6B8F70A6" w14:textId="77777777" w:rsidTr="00460A90">
        <w:trPr>
          <w:trHeight w:val="16"/>
        </w:trPr>
        <w:tc>
          <w:tcPr>
            <w:tcW w:w="4411" w:type="dxa"/>
            <w:vAlign w:val="center"/>
          </w:tcPr>
          <w:p w14:paraId="04FDDDBF" w14:textId="13EFAA5B" w:rsidR="00702963" w:rsidRPr="009D3A12" w:rsidRDefault="00460A90" w:rsidP="004F669F">
            <w:pPr>
              <w:spacing w:after="0" w:line="240" w:lineRule="auto"/>
              <w:rPr>
                <w:rFonts w:ascii="Times New Roman" w:eastAsia="MS Mincho" w:hAnsi="Times New Roman" w:cs="Times New Roman"/>
                <w:sz w:val="24"/>
                <w:szCs w:val="24"/>
              </w:rPr>
            </w:pPr>
            <w:r>
              <w:rPr>
                <w:rFonts w:ascii="Times New Roman" w:eastAsia="MS Mincho" w:hAnsi="Times New Roman" w:cs="Times New Roman"/>
                <w:color w:val="000000" w:themeColor="text1"/>
                <w:sz w:val="24"/>
                <w:szCs w:val="24"/>
              </w:rPr>
              <w:t xml:space="preserve">Organizational Mindset </w:t>
            </w:r>
          </w:p>
        </w:tc>
        <w:tc>
          <w:tcPr>
            <w:tcW w:w="1040" w:type="dxa"/>
            <w:vAlign w:val="center"/>
          </w:tcPr>
          <w:p w14:paraId="1A309545"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.45</w:t>
            </w:r>
          </w:p>
        </w:tc>
        <w:tc>
          <w:tcPr>
            <w:tcW w:w="1098" w:type="dxa"/>
            <w:vAlign w:val="center"/>
          </w:tcPr>
          <w:p w14:paraId="54DB4A56"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4.95</w:t>
            </w:r>
          </w:p>
        </w:tc>
        <w:tc>
          <w:tcPr>
            <w:tcW w:w="1120" w:type="dxa"/>
            <w:vAlign w:val="center"/>
          </w:tcPr>
          <w:p w14:paraId="7BBFB003"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&lt;.001</w:t>
            </w:r>
          </w:p>
        </w:tc>
        <w:tc>
          <w:tcPr>
            <w:tcW w:w="1746" w:type="dxa"/>
          </w:tcPr>
          <w:p w14:paraId="03D05D14"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[.27, .63]</w:t>
            </w:r>
          </w:p>
        </w:tc>
      </w:tr>
      <w:tr w:rsidR="00702963" w:rsidRPr="009D3A12" w14:paraId="49EBCFC6" w14:textId="77777777" w:rsidTr="00460A90">
        <w:trPr>
          <w:trHeight w:val="16"/>
        </w:trPr>
        <w:tc>
          <w:tcPr>
            <w:tcW w:w="4411" w:type="dxa"/>
            <w:vAlign w:val="center"/>
          </w:tcPr>
          <w:p w14:paraId="78E18CD5" w14:textId="6C8E2653" w:rsidR="00702963" w:rsidRPr="009D3A12" w:rsidRDefault="00702963" w:rsidP="004F669F">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P</w:t>
            </w:r>
            <w:r w:rsidR="00460A90">
              <w:rPr>
                <w:rFonts w:ascii="Times New Roman" w:eastAsia="MS Mincho" w:hAnsi="Times New Roman" w:cs="Times New Roman"/>
                <w:color w:val="000000" w:themeColor="text1"/>
                <w:sz w:val="24"/>
                <w:szCs w:val="24"/>
              </w:rPr>
              <w:t xml:space="preserve">ersonal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r w:rsidRPr="009D3A12">
              <w:rPr>
                <w:rFonts w:ascii="Times New Roman" w:eastAsia="MS Mincho" w:hAnsi="Times New Roman" w:cs="Times New Roman"/>
                <w:color w:val="000000" w:themeColor="text1"/>
                <w:sz w:val="24"/>
                <w:szCs w:val="24"/>
              </w:rPr>
              <w:t xml:space="preserve"> x Certainty</w:t>
            </w:r>
          </w:p>
        </w:tc>
        <w:tc>
          <w:tcPr>
            <w:tcW w:w="1040" w:type="dxa"/>
            <w:vAlign w:val="center"/>
          </w:tcPr>
          <w:p w14:paraId="7FE4C362"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.05</w:t>
            </w:r>
          </w:p>
        </w:tc>
        <w:tc>
          <w:tcPr>
            <w:tcW w:w="1098" w:type="dxa"/>
            <w:vAlign w:val="center"/>
          </w:tcPr>
          <w:p w14:paraId="0628781F"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.92</w:t>
            </w:r>
          </w:p>
        </w:tc>
        <w:tc>
          <w:tcPr>
            <w:tcW w:w="1120" w:type="dxa"/>
            <w:vAlign w:val="center"/>
          </w:tcPr>
          <w:p w14:paraId="5994F7EE"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.36</w:t>
            </w:r>
          </w:p>
        </w:tc>
        <w:tc>
          <w:tcPr>
            <w:tcW w:w="1746" w:type="dxa"/>
          </w:tcPr>
          <w:p w14:paraId="42F847EB"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[-.05, .15]</w:t>
            </w:r>
          </w:p>
        </w:tc>
      </w:tr>
      <w:tr w:rsidR="00702963" w:rsidRPr="009D3A12" w14:paraId="2AB2DFD3" w14:textId="77777777" w:rsidTr="00460A90">
        <w:trPr>
          <w:trHeight w:val="16"/>
        </w:trPr>
        <w:tc>
          <w:tcPr>
            <w:tcW w:w="4411" w:type="dxa"/>
            <w:vAlign w:val="center"/>
          </w:tcPr>
          <w:p w14:paraId="768EAAC1" w14:textId="0C2B72DB" w:rsidR="00702963" w:rsidRPr="009D3A12" w:rsidRDefault="00702963" w:rsidP="004F669F">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Certainty x O</w:t>
            </w:r>
            <w:r w:rsidR="00460A90">
              <w:rPr>
                <w:rFonts w:ascii="Times New Roman" w:eastAsia="MS Mincho" w:hAnsi="Times New Roman" w:cs="Times New Roman"/>
                <w:color w:val="000000" w:themeColor="text1"/>
                <w:sz w:val="24"/>
                <w:szCs w:val="24"/>
              </w:rPr>
              <w:t xml:space="preserve">rganizational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p>
        </w:tc>
        <w:tc>
          <w:tcPr>
            <w:tcW w:w="1040" w:type="dxa"/>
            <w:vAlign w:val="center"/>
          </w:tcPr>
          <w:p w14:paraId="5A39A76C"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.00</w:t>
            </w:r>
          </w:p>
        </w:tc>
        <w:tc>
          <w:tcPr>
            <w:tcW w:w="1098" w:type="dxa"/>
            <w:vAlign w:val="center"/>
          </w:tcPr>
          <w:p w14:paraId="70D8B711"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.06</w:t>
            </w:r>
          </w:p>
        </w:tc>
        <w:tc>
          <w:tcPr>
            <w:tcW w:w="1120" w:type="dxa"/>
            <w:vAlign w:val="center"/>
          </w:tcPr>
          <w:p w14:paraId="44F40967"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.95</w:t>
            </w:r>
          </w:p>
        </w:tc>
        <w:tc>
          <w:tcPr>
            <w:tcW w:w="1746" w:type="dxa"/>
          </w:tcPr>
          <w:p w14:paraId="61198291"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[-.14, .15]</w:t>
            </w:r>
          </w:p>
        </w:tc>
      </w:tr>
      <w:tr w:rsidR="00702963" w:rsidRPr="009D3A12" w14:paraId="2961D6D1" w14:textId="77777777" w:rsidTr="00460A90">
        <w:trPr>
          <w:trHeight w:val="16"/>
        </w:trPr>
        <w:tc>
          <w:tcPr>
            <w:tcW w:w="4411" w:type="dxa"/>
            <w:vAlign w:val="center"/>
          </w:tcPr>
          <w:p w14:paraId="2B4171C1" w14:textId="163FA6B5" w:rsidR="00702963" w:rsidRPr="009D3A12" w:rsidRDefault="00702963" w:rsidP="004F669F">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P</w:t>
            </w:r>
            <w:r w:rsidR="00460A90">
              <w:rPr>
                <w:rFonts w:ascii="Times New Roman" w:eastAsia="MS Mincho" w:hAnsi="Times New Roman" w:cs="Times New Roman"/>
                <w:color w:val="000000" w:themeColor="text1"/>
                <w:sz w:val="24"/>
                <w:szCs w:val="24"/>
              </w:rPr>
              <w:t xml:space="preserve">ersonal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r w:rsidRPr="009D3A12">
              <w:rPr>
                <w:rFonts w:ascii="Times New Roman" w:eastAsia="MS Mincho" w:hAnsi="Times New Roman" w:cs="Times New Roman"/>
                <w:color w:val="000000" w:themeColor="text1"/>
                <w:sz w:val="24"/>
                <w:szCs w:val="24"/>
              </w:rPr>
              <w:t xml:space="preserve"> x O</w:t>
            </w:r>
            <w:r w:rsidR="00460A90">
              <w:rPr>
                <w:rFonts w:ascii="Times New Roman" w:eastAsia="MS Mincho" w:hAnsi="Times New Roman" w:cs="Times New Roman"/>
                <w:color w:val="000000" w:themeColor="text1"/>
                <w:sz w:val="24"/>
                <w:szCs w:val="24"/>
              </w:rPr>
              <w:t xml:space="preserve">rganizational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p>
        </w:tc>
        <w:tc>
          <w:tcPr>
            <w:tcW w:w="1040" w:type="dxa"/>
            <w:vAlign w:val="center"/>
          </w:tcPr>
          <w:p w14:paraId="08B5B343"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-.02</w:t>
            </w:r>
          </w:p>
        </w:tc>
        <w:tc>
          <w:tcPr>
            <w:tcW w:w="1098" w:type="dxa"/>
            <w:vAlign w:val="center"/>
          </w:tcPr>
          <w:p w14:paraId="3DAAC305"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-.33</w:t>
            </w:r>
          </w:p>
        </w:tc>
        <w:tc>
          <w:tcPr>
            <w:tcW w:w="1120" w:type="dxa"/>
            <w:vAlign w:val="center"/>
          </w:tcPr>
          <w:p w14:paraId="5B085AB3"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.74</w:t>
            </w:r>
          </w:p>
        </w:tc>
        <w:tc>
          <w:tcPr>
            <w:tcW w:w="1746" w:type="dxa"/>
          </w:tcPr>
          <w:p w14:paraId="6A8C7498"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[-.14, .10]</w:t>
            </w:r>
          </w:p>
        </w:tc>
      </w:tr>
      <w:tr w:rsidR="00702963" w:rsidRPr="009D3A12" w14:paraId="6D7C5B64" w14:textId="77777777" w:rsidTr="00460A90">
        <w:trPr>
          <w:trHeight w:val="16"/>
        </w:trPr>
        <w:tc>
          <w:tcPr>
            <w:tcW w:w="4411" w:type="dxa"/>
            <w:tcBorders>
              <w:bottom w:val="single" w:sz="4" w:space="0" w:color="auto"/>
            </w:tcBorders>
            <w:vAlign w:val="center"/>
          </w:tcPr>
          <w:p w14:paraId="297AE379" w14:textId="1B9E2136" w:rsidR="00702963" w:rsidRPr="009D3A12" w:rsidRDefault="00460A90" w:rsidP="004F669F">
            <w:pPr>
              <w:spacing w:after="0" w:line="240" w:lineRule="auto"/>
              <w:rPr>
                <w:rFonts w:ascii="Times New Roman" w:eastAsia="MS Mincho" w:hAnsi="Times New Roman" w:cs="Times New Roman"/>
                <w:sz w:val="24"/>
                <w:szCs w:val="24"/>
              </w:rPr>
            </w:pPr>
            <w:r w:rsidRPr="009D3A12">
              <w:rPr>
                <w:rFonts w:ascii="Times New Roman" w:hAnsi="Times New Roman" w:cs="Times New Roman"/>
                <w:sz w:val="24"/>
                <w:szCs w:val="24"/>
              </w:rPr>
              <w:t>Three-way interaction</w:t>
            </w:r>
          </w:p>
        </w:tc>
        <w:tc>
          <w:tcPr>
            <w:tcW w:w="1040" w:type="dxa"/>
            <w:tcBorders>
              <w:bottom w:val="single" w:sz="4" w:space="0" w:color="auto"/>
            </w:tcBorders>
            <w:vAlign w:val="center"/>
          </w:tcPr>
          <w:p w14:paraId="6A7560BC"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.09</w:t>
            </w:r>
          </w:p>
        </w:tc>
        <w:tc>
          <w:tcPr>
            <w:tcW w:w="1098" w:type="dxa"/>
            <w:tcBorders>
              <w:bottom w:val="single" w:sz="4" w:space="0" w:color="auto"/>
            </w:tcBorders>
            <w:vAlign w:val="center"/>
          </w:tcPr>
          <w:p w14:paraId="340D0CF3"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1.79</w:t>
            </w:r>
          </w:p>
        </w:tc>
        <w:tc>
          <w:tcPr>
            <w:tcW w:w="1120" w:type="dxa"/>
            <w:tcBorders>
              <w:bottom w:val="single" w:sz="4" w:space="0" w:color="auto"/>
            </w:tcBorders>
            <w:vAlign w:val="center"/>
          </w:tcPr>
          <w:p w14:paraId="73B69B65"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.07</w:t>
            </w:r>
          </w:p>
        </w:tc>
        <w:tc>
          <w:tcPr>
            <w:tcW w:w="1746" w:type="dxa"/>
            <w:tcBorders>
              <w:bottom w:val="single" w:sz="4" w:space="0" w:color="auto"/>
            </w:tcBorders>
          </w:tcPr>
          <w:p w14:paraId="3F7458B8" w14:textId="77777777" w:rsidR="00702963" w:rsidRPr="009D3A12" w:rsidRDefault="00702963" w:rsidP="004F669F">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[-.01, .19]</w:t>
            </w:r>
          </w:p>
        </w:tc>
      </w:tr>
    </w:tbl>
    <w:p w14:paraId="56CAEF48" w14:textId="40A0FE0B" w:rsidR="00702963" w:rsidRPr="009D3A12" w:rsidRDefault="00702963" w:rsidP="00702963">
      <w:pPr>
        <w:rPr>
          <w:rFonts w:ascii="Times New Roman" w:hAnsi="Times New Roman" w:cs="Times New Roman"/>
          <w:i/>
          <w:sz w:val="24"/>
          <w:szCs w:val="24"/>
        </w:rPr>
      </w:pPr>
      <w:r w:rsidRPr="009D3A12">
        <w:rPr>
          <w:rFonts w:ascii="Times New Roman" w:hAnsi="Times New Roman" w:cs="Times New Roman"/>
          <w:i/>
          <w:sz w:val="24"/>
          <w:szCs w:val="24"/>
        </w:rPr>
        <w:t xml:space="preserve">Interest regressed on </w:t>
      </w:r>
      <w:r w:rsidR="00810A5F" w:rsidRPr="009D3A12">
        <w:rPr>
          <w:rFonts w:ascii="Times New Roman" w:hAnsi="Times New Roman" w:cs="Times New Roman"/>
          <w:i/>
          <w:sz w:val="24"/>
          <w:szCs w:val="24"/>
        </w:rPr>
        <w:t>centered p</w:t>
      </w:r>
      <w:r w:rsidRPr="009D3A12">
        <w:rPr>
          <w:rFonts w:ascii="Times New Roman" w:hAnsi="Times New Roman" w:cs="Times New Roman"/>
          <w:i/>
          <w:sz w:val="24"/>
          <w:szCs w:val="24"/>
        </w:rPr>
        <w:t xml:space="preserve">ersonal mindsets, </w:t>
      </w:r>
      <w:r w:rsidR="00810A5F" w:rsidRPr="009D3A12">
        <w:rPr>
          <w:rFonts w:ascii="Times New Roman" w:hAnsi="Times New Roman" w:cs="Times New Roman"/>
          <w:i/>
          <w:sz w:val="24"/>
          <w:szCs w:val="24"/>
        </w:rPr>
        <w:t xml:space="preserve">centered </w:t>
      </w:r>
      <w:r w:rsidRPr="009D3A12">
        <w:rPr>
          <w:rFonts w:ascii="Times New Roman" w:hAnsi="Times New Roman" w:cs="Times New Roman"/>
          <w:i/>
          <w:sz w:val="24"/>
          <w:szCs w:val="24"/>
        </w:rPr>
        <w:t xml:space="preserve">certainty, and </w:t>
      </w:r>
      <w:r w:rsidR="00810A5F" w:rsidRPr="009D3A12">
        <w:rPr>
          <w:rFonts w:ascii="Times New Roman" w:hAnsi="Times New Roman" w:cs="Times New Roman"/>
          <w:i/>
          <w:sz w:val="24"/>
          <w:szCs w:val="24"/>
        </w:rPr>
        <w:t xml:space="preserve">the </w:t>
      </w:r>
      <w:r w:rsidRPr="009D3A12">
        <w:rPr>
          <w:rFonts w:ascii="Times New Roman" w:hAnsi="Times New Roman" w:cs="Times New Roman"/>
          <w:i/>
          <w:sz w:val="24"/>
          <w:szCs w:val="24"/>
        </w:rPr>
        <w:t>organizational mindsets</w:t>
      </w:r>
      <w:r w:rsidR="00810A5F" w:rsidRPr="009D3A12">
        <w:rPr>
          <w:rFonts w:ascii="Times New Roman" w:hAnsi="Times New Roman" w:cs="Times New Roman"/>
          <w:i/>
          <w:sz w:val="24"/>
          <w:szCs w:val="24"/>
        </w:rPr>
        <w:t xml:space="preserve"> factor</w:t>
      </w:r>
      <w:r w:rsidRPr="009D3A12">
        <w:rPr>
          <w:rFonts w:ascii="Times New Roman" w:hAnsi="Times New Roman" w:cs="Times New Roman"/>
          <w:i/>
          <w:sz w:val="24"/>
          <w:szCs w:val="24"/>
        </w:rPr>
        <w:t>, along with their two- and three-way interactions</w:t>
      </w:r>
      <w:r w:rsidR="00810A5F" w:rsidRPr="009D3A12">
        <w:rPr>
          <w:rFonts w:ascii="Times New Roman" w:hAnsi="Times New Roman" w:cs="Times New Roman"/>
          <w:i/>
          <w:sz w:val="24"/>
          <w:szCs w:val="24"/>
        </w:rPr>
        <w:t xml:space="preserve"> in Study S1b</w:t>
      </w:r>
      <w:r w:rsidRPr="009D3A12">
        <w:rPr>
          <w:rFonts w:ascii="Times New Roman" w:hAnsi="Times New Roman" w:cs="Times New Roman"/>
          <w:i/>
          <w:sz w:val="24"/>
          <w:szCs w:val="24"/>
        </w:rPr>
        <w:t>.</w:t>
      </w:r>
    </w:p>
    <w:p w14:paraId="3FDF127B" w14:textId="3D705260" w:rsidR="006073BB" w:rsidRPr="00460A90" w:rsidRDefault="00702963" w:rsidP="00460A90">
      <w:pPr>
        <w:spacing w:after="0" w:line="240" w:lineRule="auto"/>
        <w:rPr>
          <w:rFonts w:ascii="Times New Roman" w:hAnsi="Times New Roman" w:cs="Times New Roman"/>
          <w:sz w:val="24"/>
          <w:szCs w:val="24"/>
        </w:rPr>
      </w:pPr>
      <w:r w:rsidRPr="009D3A12">
        <w:rPr>
          <w:rFonts w:ascii="Times New Roman" w:hAnsi="Times New Roman" w:cs="Times New Roman"/>
          <w:sz w:val="24"/>
          <w:szCs w:val="24"/>
        </w:rPr>
        <w:t xml:space="preserve"> </w:t>
      </w:r>
    </w:p>
    <w:p w14:paraId="11E2FDD4" w14:textId="0BAE7C31" w:rsidR="002D2F34" w:rsidRPr="009D3A12" w:rsidRDefault="00810A5F" w:rsidP="002D2F34">
      <w:pPr>
        <w:rPr>
          <w:rFonts w:ascii="Times New Roman" w:hAnsi="Times New Roman" w:cs="Times New Roman"/>
          <w:b/>
          <w:bCs/>
          <w:i/>
          <w:sz w:val="24"/>
          <w:szCs w:val="24"/>
        </w:rPr>
      </w:pPr>
      <w:r w:rsidRPr="009D3A12">
        <w:rPr>
          <w:rFonts w:ascii="Times New Roman" w:hAnsi="Times New Roman" w:cs="Times New Roman"/>
          <w:b/>
          <w:bCs/>
          <w:i/>
          <w:sz w:val="24"/>
          <w:szCs w:val="24"/>
        </w:rPr>
        <w:t>Study S1c Results</w:t>
      </w:r>
    </w:p>
    <w:p w14:paraId="0B17C9E9" w14:textId="47B1EA5C" w:rsidR="00482BCD" w:rsidRPr="005615F2" w:rsidRDefault="00482BCD" w:rsidP="002D2F34">
      <w:pPr>
        <w:rPr>
          <w:rFonts w:ascii="Times New Roman" w:hAnsi="Times New Roman" w:cs="Times New Roman"/>
          <w:b/>
          <w:bCs/>
          <w:iCs/>
          <w:sz w:val="24"/>
          <w:szCs w:val="24"/>
        </w:rPr>
      </w:pPr>
      <w:r w:rsidRPr="005615F2">
        <w:rPr>
          <w:rFonts w:ascii="Times New Roman" w:hAnsi="Times New Roman" w:cs="Times New Roman"/>
          <w:b/>
          <w:bCs/>
          <w:iCs/>
          <w:sz w:val="24"/>
          <w:szCs w:val="24"/>
        </w:rPr>
        <w:t>Table S</w:t>
      </w:r>
      <w:r w:rsidR="00FC365B" w:rsidRPr="005615F2">
        <w:rPr>
          <w:rFonts w:ascii="Times New Roman" w:hAnsi="Times New Roman" w:cs="Times New Roman"/>
          <w:b/>
          <w:bCs/>
          <w:iCs/>
          <w:sz w:val="24"/>
          <w:szCs w:val="24"/>
        </w:rPr>
        <w:t>1</w:t>
      </w:r>
      <w:r w:rsidR="00AE63F3">
        <w:rPr>
          <w:rFonts w:ascii="Times New Roman" w:hAnsi="Times New Roman" w:cs="Times New Roman"/>
          <w:b/>
          <w:bCs/>
          <w:iCs/>
          <w:sz w:val="24"/>
          <w:szCs w:val="24"/>
        </w:rPr>
        <w:t>4</w:t>
      </w:r>
      <w:r w:rsidRPr="005615F2">
        <w:rPr>
          <w:rFonts w:ascii="Times New Roman" w:hAnsi="Times New Roman" w:cs="Times New Roman"/>
          <w:b/>
          <w:bCs/>
          <w:iCs/>
          <w:sz w:val="24"/>
          <w:szCs w:val="24"/>
        </w:rPr>
        <w:t>c</w:t>
      </w:r>
    </w:p>
    <w:p w14:paraId="79D930C2" w14:textId="139A7DA2" w:rsidR="002D2F34" w:rsidRPr="009D3A12" w:rsidRDefault="00DE32EF" w:rsidP="002D2F34">
      <w:pPr>
        <w:rPr>
          <w:rFonts w:ascii="Times New Roman" w:hAnsi="Times New Roman" w:cs="Times New Roman"/>
          <w:sz w:val="24"/>
          <w:szCs w:val="24"/>
        </w:rPr>
      </w:pPr>
      <w:r w:rsidRPr="009D3A12">
        <w:rPr>
          <w:rFonts w:ascii="Times New Roman" w:hAnsi="Times New Roman" w:cs="Times New Roman"/>
          <w:i/>
          <w:sz w:val="24"/>
          <w:szCs w:val="24"/>
        </w:rPr>
        <w:t>Interest regressed on centered personal mindsets, centered certainty, and the organizational mindsets factor, along with their two- and three-way interactions in Study S1c</w:t>
      </w:r>
    </w:p>
    <w:tbl>
      <w:tblPr>
        <w:tblStyle w:val="TableGrid"/>
        <w:tblW w:w="48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4"/>
        <w:gridCol w:w="1142"/>
        <w:gridCol w:w="1257"/>
        <w:gridCol w:w="1027"/>
        <w:gridCol w:w="1597"/>
      </w:tblGrid>
      <w:tr w:rsidR="00F77EBD" w:rsidRPr="009D3A12" w14:paraId="4BAD73CC" w14:textId="131F5A18" w:rsidTr="006073BB">
        <w:trPr>
          <w:trHeight w:val="216"/>
        </w:trPr>
        <w:tc>
          <w:tcPr>
            <w:tcW w:w="2251" w:type="pct"/>
            <w:tcBorders>
              <w:top w:val="single" w:sz="4" w:space="0" w:color="auto"/>
              <w:bottom w:val="single" w:sz="4" w:space="0" w:color="auto"/>
            </w:tcBorders>
            <w:vAlign w:val="center"/>
          </w:tcPr>
          <w:p w14:paraId="1C307605"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Predictor Variable</w:t>
            </w:r>
          </w:p>
        </w:tc>
        <w:tc>
          <w:tcPr>
            <w:tcW w:w="625" w:type="pct"/>
            <w:tcBorders>
              <w:top w:val="single" w:sz="4" w:space="0" w:color="auto"/>
              <w:bottom w:val="single" w:sz="4" w:space="0" w:color="auto"/>
            </w:tcBorders>
            <w:vAlign w:val="center"/>
          </w:tcPr>
          <w:p w14:paraId="0A2C54E4" w14:textId="3A555DD5" w:rsidR="00F77EBD" w:rsidRPr="009D3A12" w:rsidRDefault="00F77EBD" w:rsidP="00BD41D7">
            <w:pPr>
              <w:jc w:val="center"/>
              <w:rPr>
                <w:rFonts w:ascii="Times New Roman" w:hAnsi="Times New Roman" w:cs="Times New Roman"/>
                <w:i/>
                <w:iCs/>
                <w:sz w:val="24"/>
                <w:szCs w:val="24"/>
              </w:rPr>
            </w:pPr>
            <w:r w:rsidRPr="009D3A12">
              <w:rPr>
                <w:rFonts w:ascii="Times New Roman" w:hAnsi="Times New Roman" w:cs="Times New Roman"/>
                <w:i/>
                <w:iCs/>
                <w:sz w:val="24"/>
                <w:szCs w:val="24"/>
              </w:rPr>
              <w:t>b</w:t>
            </w:r>
          </w:p>
        </w:tc>
        <w:tc>
          <w:tcPr>
            <w:tcW w:w="688" w:type="pct"/>
            <w:tcBorders>
              <w:top w:val="single" w:sz="4" w:space="0" w:color="auto"/>
              <w:bottom w:val="single" w:sz="4" w:space="0" w:color="auto"/>
            </w:tcBorders>
            <w:vAlign w:val="center"/>
          </w:tcPr>
          <w:p w14:paraId="61C175B5" w14:textId="3D96819E"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i/>
                <w:iCs/>
                <w:sz w:val="24"/>
                <w:szCs w:val="24"/>
              </w:rPr>
              <w:t>t</w:t>
            </w:r>
          </w:p>
        </w:tc>
        <w:tc>
          <w:tcPr>
            <w:tcW w:w="562" w:type="pct"/>
            <w:tcBorders>
              <w:top w:val="single" w:sz="4" w:space="0" w:color="auto"/>
              <w:bottom w:val="single" w:sz="4" w:space="0" w:color="auto"/>
            </w:tcBorders>
            <w:vAlign w:val="center"/>
          </w:tcPr>
          <w:p w14:paraId="55CD9A83" w14:textId="77777777" w:rsidR="00F77EBD" w:rsidRPr="009D3A12" w:rsidRDefault="00F77EBD" w:rsidP="00BD41D7">
            <w:pPr>
              <w:jc w:val="center"/>
              <w:rPr>
                <w:rFonts w:ascii="Times New Roman" w:hAnsi="Times New Roman" w:cs="Times New Roman"/>
                <w:i/>
                <w:iCs/>
                <w:sz w:val="24"/>
                <w:szCs w:val="24"/>
              </w:rPr>
            </w:pPr>
            <w:r w:rsidRPr="009D3A12">
              <w:rPr>
                <w:rFonts w:ascii="Times New Roman" w:hAnsi="Times New Roman" w:cs="Times New Roman"/>
                <w:i/>
                <w:iCs/>
                <w:sz w:val="24"/>
                <w:szCs w:val="24"/>
              </w:rPr>
              <w:t>p</w:t>
            </w:r>
          </w:p>
        </w:tc>
        <w:tc>
          <w:tcPr>
            <w:tcW w:w="874" w:type="pct"/>
            <w:tcBorders>
              <w:top w:val="single" w:sz="4" w:space="0" w:color="auto"/>
              <w:bottom w:val="single" w:sz="4" w:space="0" w:color="auto"/>
            </w:tcBorders>
            <w:vAlign w:val="center"/>
          </w:tcPr>
          <w:p w14:paraId="34D00025" w14:textId="5DE73291" w:rsidR="00F77EBD" w:rsidRPr="009D3A12" w:rsidRDefault="00F77EBD" w:rsidP="00BD41D7">
            <w:pPr>
              <w:jc w:val="center"/>
              <w:rPr>
                <w:rFonts w:ascii="Times New Roman" w:hAnsi="Times New Roman" w:cs="Times New Roman"/>
                <w:i/>
                <w:iCs/>
                <w:sz w:val="24"/>
                <w:szCs w:val="24"/>
                <w:highlight w:val="magenta"/>
              </w:rPr>
            </w:pPr>
            <w:r w:rsidRPr="009D3A12">
              <w:rPr>
                <w:rFonts w:ascii="Times New Roman" w:eastAsia="MS Mincho" w:hAnsi="Times New Roman" w:cs="Times New Roman"/>
                <w:sz w:val="24"/>
                <w:szCs w:val="24"/>
              </w:rPr>
              <w:t>95% CI</w:t>
            </w:r>
          </w:p>
        </w:tc>
      </w:tr>
      <w:tr w:rsidR="00F77EBD" w:rsidRPr="009D3A12" w14:paraId="21FF42E4" w14:textId="2AA2527A" w:rsidTr="006073BB">
        <w:trPr>
          <w:trHeight w:val="174"/>
        </w:trPr>
        <w:tc>
          <w:tcPr>
            <w:tcW w:w="2251" w:type="pct"/>
            <w:vAlign w:val="center"/>
          </w:tcPr>
          <w:p w14:paraId="58403BA4"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Personal Mindset</w:t>
            </w:r>
          </w:p>
        </w:tc>
        <w:tc>
          <w:tcPr>
            <w:tcW w:w="625" w:type="pct"/>
            <w:vAlign w:val="center"/>
          </w:tcPr>
          <w:p w14:paraId="333CD6F3" w14:textId="53CD83D6"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-.01</w:t>
            </w:r>
          </w:p>
        </w:tc>
        <w:tc>
          <w:tcPr>
            <w:tcW w:w="688" w:type="pct"/>
            <w:vAlign w:val="center"/>
          </w:tcPr>
          <w:p w14:paraId="400EEFFC" w14:textId="4BEE0E1F" w:rsidR="00F77EBD" w:rsidRPr="009D3A12" w:rsidRDefault="00BD41D7" w:rsidP="00BD41D7">
            <w:pPr>
              <w:jc w:val="center"/>
              <w:rPr>
                <w:rFonts w:ascii="Times New Roman" w:hAnsi="Times New Roman" w:cs="Times New Roman"/>
                <w:sz w:val="24"/>
                <w:szCs w:val="24"/>
              </w:rPr>
            </w:pPr>
            <w:r w:rsidRPr="009D3A12">
              <w:rPr>
                <w:rFonts w:ascii="Times New Roman" w:hAnsi="Times New Roman" w:cs="Times New Roman"/>
                <w:sz w:val="24"/>
                <w:szCs w:val="24"/>
              </w:rPr>
              <w:t>-.17</w:t>
            </w:r>
          </w:p>
        </w:tc>
        <w:tc>
          <w:tcPr>
            <w:tcW w:w="562" w:type="pct"/>
            <w:vAlign w:val="center"/>
          </w:tcPr>
          <w:p w14:paraId="181969DF" w14:textId="3FFDCFE3"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w:t>
            </w:r>
            <w:r w:rsidR="00BD41D7" w:rsidRPr="009D3A12">
              <w:rPr>
                <w:rFonts w:ascii="Times New Roman" w:hAnsi="Times New Roman" w:cs="Times New Roman"/>
                <w:sz w:val="24"/>
                <w:szCs w:val="24"/>
              </w:rPr>
              <w:t>866</w:t>
            </w:r>
          </w:p>
        </w:tc>
        <w:tc>
          <w:tcPr>
            <w:tcW w:w="874" w:type="pct"/>
            <w:vAlign w:val="center"/>
          </w:tcPr>
          <w:p w14:paraId="3042CD4A" w14:textId="12C2BBB4" w:rsidR="00F77EBD" w:rsidRPr="009D3A12" w:rsidRDefault="00BD41D7" w:rsidP="00BD41D7">
            <w:pPr>
              <w:jc w:val="center"/>
              <w:rPr>
                <w:rFonts w:ascii="Times New Roman" w:hAnsi="Times New Roman" w:cs="Times New Roman"/>
                <w:sz w:val="24"/>
                <w:szCs w:val="24"/>
              </w:rPr>
            </w:pPr>
            <w:r w:rsidRPr="009D3A12">
              <w:rPr>
                <w:rFonts w:ascii="Times New Roman" w:hAnsi="Times New Roman" w:cs="Times New Roman"/>
                <w:sz w:val="24"/>
                <w:szCs w:val="24"/>
              </w:rPr>
              <w:t>[-.07</w:t>
            </w:r>
            <w:r w:rsidR="00F77EBD" w:rsidRPr="009D3A12">
              <w:rPr>
                <w:rFonts w:ascii="Times New Roman" w:hAnsi="Times New Roman" w:cs="Times New Roman"/>
                <w:sz w:val="24"/>
                <w:szCs w:val="24"/>
              </w:rPr>
              <w:t>, .06]</w:t>
            </w:r>
          </w:p>
        </w:tc>
      </w:tr>
      <w:tr w:rsidR="00F77EBD" w:rsidRPr="009D3A12" w14:paraId="2501247A" w14:textId="0DCA67DA" w:rsidTr="006073BB">
        <w:trPr>
          <w:trHeight w:val="276"/>
        </w:trPr>
        <w:tc>
          <w:tcPr>
            <w:tcW w:w="2251" w:type="pct"/>
            <w:vAlign w:val="center"/>
          </w:tcPr>
          <w:p w14:paraId="58B5E51E"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Organizational Mindset</w:t>
            </w:r>
          </w:p>
        </w:tc>
        <w:tc>
          <w:tcPr>
            <w:tcW w:w="625" w:type="pct"/>
            <w:vAlign w:val="center"/>
          </w:tcPr>
          <w:p w14:paraId="552383E4" w14:textId="33225B79"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.46</w:t>
            </w:r>
          </w:p>
        </w:tc>
        <w:tc>
          <w:tcPr>
            <w:tcW w:w="688" w:type="pct"/>
            <w:vAlign w:val="center"/>
          </w:tcPr>
          <w:p w14:paraId="4E87B36B"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8.46</w:t>
            </w:r>
          </w:p>
        </w:tc>
        <w:tc>
          <w:tcPr>
            <w:tcW w:w="562" w:type="pct"/>
            <w:vAlign w:val="center"/>
          </w:tcPr>
          <w:p w14:paraId="46FAF7CC" w14:textId="77FD7B7C"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&lt; .001</w:t>
            </w:r>
          </w:p>
        </w:tc>
        <w:tc>
          <w:tcPr>
            <w:tcW w:w="874" w:type="pct"/>
            <w:vAlign w:val="center"/>
          </w:tcPr>
          <w:p w14:paraId="28FED31D" w14:textId="1F9F08D3"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[.35, .56]</w:t>
            </w:r>
          </w:p>
        </w:tc>
      </w:tr>
      <w:tr w:rsidR="00F77EBD" w:rsidRPr="009D3A12" w14:paraId="4F02D80E" w14:textId="52F5CCDC" w:rsidTr="006073BB">
        <w:trPr>
          <w:trHeight w:val="276"/>
        </w:trPr>
        <w:tc>
          <w:tcPr>
            <w:tcW w:w="2251" w:type="pct"/>
            <w:vAlign w:val="center"/>
          </w:tcPr>
          <w:p w14:paraId="37E12E38"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Personal Mindset Certainty</w:t>
            </w:r>
          </w:p>
        </w:tc>
        <w:tc>
          <w:tcPr>
            <w:tcW w:w="625" w:type="pct"/>
            <w:vAlign w:val="center"/>
          </w:tcPr>
          <w:p w14:paraId="54B6E246" w14:textId="441C907A"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.16</w:t>
            </w:r>
          </w:p>
        </w:tc>
        <w:tc>
          <w:tcPr>
            <w:tcW w:w="688" w:type="pct"/>
            <w:vAlign w:val="center"/>
          </w:tcPr>
          <w:p w14:paraId="07137FA9" w14:textId="1F5FDC06" w:rsidR="00F77EBD" w:rsidRPr="009D3A12" w:rsidRDefault="00BD41D7" w:rsidP="00BD41D7">
            <w:pPr>
              <w:jc w:val="center"/>
              <w:rPr>
                <w:rFonts w:ascii="Times New Roman" w:hAnsi="Times New Roman" w:cs="Times New Roman"/>
                <w:sz w:val="24"/>
                <w:szCs w:val="24"/>
              </w:rPr>
            </w:pPr>
            <w:r w:rsidRPr="009D3A12">
              <w:rPr>
                <w:rFonts w:ascii="Times New Roman" w:hAnsi="Times New Roman" w:cs="Times New Roman"/>
                <w:sz w:val="24"/>
                <w:szCs w:val="24"/>
              </w:rPr>
              <w:t>3.27</w:t>
            </w:r>
          </w:p>
        </w:tc>
        <w:tc>
          <w:tcPr>
            <w:tcW w:w="562" w:type="pct"/>
            <w:vAlign w:val="center"/>
          </w:tcPr>
          <w:p w14:paraId="12151CE9"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.001</w:t>
            </w:r>
          </w:p>
        </w:tc>
        <w:tc>
          <w:tcPr>
            <w:tcW w:w="874" w:type="pct"/>
            <w:vAlign w:val="center"/>
          </w:tcPr>
          <w:p w14:paraId="3AC0FF25" w14:textId="16DF69EC"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[.06, .25]</w:t>
            </w:r>
          </w:p>
        </w:tc>
      </w:tr>
      <w:tr w:rsidR="00F77EBD" w:rsidRPr="009D3A12" w14:paraId="69C4340B" w14:textId="19090583" w:rsidTr="006073BB">
        <w:trPr>
          <w:trHeight w:val="276"/>
        </w:trPr>
        <w:tc>
          <w:tcPr>
            <w:tcW w:w="2251" w:type="pct"/>
            <w:vAlign w:val="center"/>
          </w:tcPr>
          <w:p w14:paraId="3B2780E1"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Personal x Organizational Mindset</w:t>
            </w:r>
          </w:p>
        </w:tc>
        <w:tc>
          <w:tcPr>
            <w:tcW w:w="625" w:type="pct"/>
            <w:vAlign w:val="center"/>
          </w:tcPr>
          <w:p w14:paraId="758811E0" w14:textId="72BB0818"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.17</w:t>
            </w:r>
          </w:p>
        </w:tc>
        <w:tc>
          <w:tcPr>
            <w:tcW w:w="688" w:type="pct"/>
            <w:vAlign w:val="center"/>
          </w:tcPr>
          <w:p w14:paraId="0022ABED"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4.91</w:t>
            </w:r>
          </w:p>
        </w:tc>
        <w:tc>
          <w:tcPr>
            <w:tcW w:w="562" w:type="pct"/>
            <w:vAlign w:val="center"/>
          </w:tcPr>
          <w:p w14:paraId="4D2A45CA"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&lt;.001</w:t>
            </w:r>
          </w:p>
        </w:tc>
        <w:tc>
          <w:tcPr>
            <w:tcW w:w="874" w:type="pct"/>
            <w:vAlign w:val="center"/>
          </w:tcPr>
          <w:p w14:paraId="0A25289E" w14:textId="087CE477" w:rsidR="00F77EBD" w:rsidRPr="009D3A12" w:rsidRDefault="00BD41D7" w:rsidP="00BD41D7">
            <w:pPr>
              <w:jc w:val="center"/>
              <w:rPr>
                <w:rFonts w:ascii="Times New Roman" w:hAnsi="Times New Roman" w:cs="Times New Roman"/>
                <w:sz w:val="24"/>
                <w:szCs w:val="24"/>
              </w:rPr>
            </w:pPr>
            <w:r w:rsidRPr="009D3A12">
              <w:rPr>
                <w:rFonts w:ascii="Times New Roman" w:hAnsi="Times New Roman" w:cs="Times New Roman"/>
                <w:sz w:val="24"/>
                <w:szCs w:val="24"/>
              </w:rPr>
              <w:t>[.10, .25</w:t>
            </w:r>
            <w:r w:rsidR="00F77EBD" w:rsidRPr="009D3A12">
              <w:rPr>
                <w:rFonts w:ascii="Times New Roman" w:hAnsi="Times New Roman" w:cs="Times New Roman"/>
                <w:sz w:val="24"/>
                <w:szCs w:val="24"/>
              </w:rPr>
              <w:t>]</w:t>
            </w:r>
          </w:p>
        </w:tc>
      </w:tr>
      <w:tr w:rsidR="00F77EBD" w:rsidRPr="009D3A12" w14:paraId="00255101" w14:textId="4E93E773" w:rsidTr="006073BB">
        <w:trPr>
          <w:trHeight w:val="276"/>
        </w:trPr>
        <w:tc>
          <w:tcPr>
            <w:tcW w:w="2251" w:type="pct"/>
            <w:vAlign w:val="center"/>
          </w:tcPr>
          <w:p w14:paraId="270D742C"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Personal Mindset x Certainty</w:t>
            </w:r>
          </w:p>
        </w:tc>
        <w:tc>
          <w:tcPr>
            <w:tcW w:w="625" w:type="pct"/>
            <w:vAlign w:val="center"/>
          </w:tcPr>
          <w:p w14:paraId="4A2E7E38" w14:textId="52772C59"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.04</w:t>
            </w:r>
          </w:p>
        </w:tc>
        <w:tc>
          <w:tcPr>
            <w:tcW w:w="688" w:type="pct"/>
            <w:vAlign w:val="center"/>
          </w:tcPr>
          <w:p w14:paraId="74AD1A0F" w14:textId="32B61B78" w:rsidR="00F77EBD" w:rsidRPr="009D3A12" w:rsidRDefault="00BD41D7" w:rsidP="00BD41D7">
            <w:pPr>
              <w:jc w:val="center"/>
              <w:rPr>
                <w:rFonts w:ascii="Times New Roman" w:hAnsi="Times New Roman" w:cs="Times New Roman"/>
                <w:sz w:val="24"/>
                <w:szCs w:val="24"/>
              </w:rPr>
            </w:pPr>
            <w:r w:rsidRPr="009D3A12">
              <w:rPr>
                <w:rFonts w:ascii="Times New Roman" w:hAnsi="Times New Roman" w:cs="Times New Roman"/>
                <w:sz w:val="24"/>
                <w:szCs w:val="24"/>
              </w:rPr>
              <w:t>1.27</w:t>
            </w:r>
          </w:p>
        </w:tc>
        <w:tc>
          <w:tcPr>
            <w:tcW w:w="562" w:type="pct"/>
            <w:vAlign w:val="center"/>
          </w:tcPr>
          <w:p w14:paraId="2FCDAAFC"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.206</w:t>
            </w:r>
          </w:p>
        </w:tc>
        <w:tc>
          <w:tcPr>
            <w:tcW w:w="874" w:type="pct"/>
            <w:vAlign w:val="center"/>
          </w:tcPr>
          <w:p w14:paraId="1B230D82" w14:textId="0B86BAA8"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[-.02, .10]</w:t>
            </w:r>
          </w:p>
        </w:tc>
      </w:tr>
      <w:tr w:rsidR="00F77EBD" w:rsidRPr="009D3A12" w14:paraId="526934A0" w14:textId="2AC9E8D4" w:rsidTr="006073BB">
        <w:trPr>
          <w:trHeight w:val="276"/>
        </w:trPr>
        <w:tc>
          <w:tcPr>
            <w:tcW w:w="2251" w:type="pct"/>
            <w:vAlign w:val="center"/>
          </w:tcPr>
          <w:p w14:paraId="32A14378"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Organizational Mindset x Certainty</w:t>
            </w:r>
          </w:p>
        </w:tc>
        <w:tc>
          <w:tcPr>
            <w:tcW w:w="625" w:type="pct"/>
            <w:vAlign w:val="center"/>
          </w:tcPr>
          <w:p w14:paraId="6FA61D99" w14:textId="383859A5"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-.04</w:t>
            </w:r>
          </w:p>
        </w:tc>
        <w:tc>
          <w:tcPr>
            <w:tcW w:w="688" w:type="pct"/>
            <w:vAlign w:val="center"/>
          </w:tcPr>
          <w:p w14:paraId="52CA57FD"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-.84</w:t>
            </w:r>
          </w:p>
        </w:tc>
        <w:tc>
          <w:tcPr>
            <w:tcW w:w="562" w:type="pct"/>
            <w:vAlign w:val="center"/>
          </w:tcPr>
          <w:p w14:paraId="379E63D8"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.404</w:t>
            </w:r>
          </w:p>
        </w:tc>
        <w:tc>
          <w:tcPr>
            <w:tcW w:w="874" w:type="pct"/>
            <w:vAlign w:val="center"/>
          </w:tcPr>
          <w:p w14:paraId="1EF5D420" w14:textId="64D3D3F3"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[-.13, .05]</w:t>
            </w:r>
          </w:p>
        </w:tc>
      </w:tr>
      <w:tr w:rsidR="00F77EBD" w:rsidRPr="009D3A12" w14:paraId="32895380" w14:textId="57D79190" w:rsidTr="006073BB">
        <w:trPr>
          <w:trHeight w:val="83"/>
        </w:trPr>
        <w:tc>
          <w:tcPr>
            <w:tcW w:w="2251" w:type="pct"/>
            <w:tcBorders>
              <w:bottom w:val="single" w:sz="4" w:space="0" w:color="auto"/>
            </w:tcBorders>
            <w:vAlign w:val="center"/>
          </w:tcPr>
          <w:p w14:paraId="2914D231" w14:textId="77777777" w:rsidR="00F77EBD" w:rsidRPr="009D3A12" w:rsidRDefault="00F77EBD" w:rsidP="00BD41D7">
            <w:pPr>
              <w:rPr>
                <w:rFonts w:ascii="Times New Roman" w:hAnsi="Times New Roman" w:cs="Times New Roman"/>
                <w:sz w:val="24"/>
                <w:szCs w:val="24"/>
              </w:rPr>
            </w:pPr>
            <w:r w:rsidRPr="009D3A12">
              <w:rPr>
                <w:rFonts w:ascii="Times New Roman" w:hAnsi="Times New Roman" w:cs="Times New Roman"/>
                <w:sz w:val="24"/>
                <w:szCs w:val="24"/>
              </w:rPr>
              <w:t>Three-way interaction</w:t>
            </w:r>
          </w:p>
        </w:tc>
        <w:tc>
          <w:tcPr>
            <w:tcW w:w="625" w:type="pct"/>
            <w:tcBorders>
              <w:bottom w:val="single" w:sz="4" w:space="0" w:color="auto"/>
            </w:tcBorders>
            <w:vAlign w:val="center"/>
          </w:tcPr>
          <w:p w14:paraId="1ED06324" w14:textId="2E906BF3"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.00</w:t>
            </w:r>
          </w:p>
        </w:tc>
        <w:tc>
          <w:tcPr>
            <w:tcW w:w="688" w:type="pct"/>
            <w:tcBorders>
              <w:bottom w:val="single" w:sz="4" w:space="0" w:color="auto"/>
            </w:tcBorders>
            <w:vAlign w:val="center"/>
          </w:tcPr>
          <w:p w14:paraId="3B781E8A"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.06</w:t>
            </w:r>
          </w:p>
        </w:tc>
        <w:tc>
          <w:tcPr>
            <w:tcW w:w="562" w:type="pct"/>
            <w:tcBorders>
              <w:bottom w:val="single" w:sz="4" w:space="0" w:color="auto"/>
            </w:tcBorders>
            <w:vAlign w:val="center"/>
          </w:tcPr>
          <w:p w14:paraId="0A387265" w14:textId="77777777"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.949</w:t>
            </w:r>
          </w:p>
        </w:tc>
        <w:tc>
          <w:tcPr>
            <w:tcW w:w="874" w:type="pct"/>
            <w:tcBorders>
              <w:bottom w:val="single" w:sz="4" w:space="0" w:color="auto"/>
            </w:tcBorders>
            <w:vAlign w:val="center"/>
          </w:tcPr>
          <w:p w14:paraId="03F81529" w14:textId="6D223530" w:rsidR="00F77EBD" w:rsidRPr="009D3A12" w:rsidRDefault="00F77EBD" w:rsidP="00BD41D7">
            <w:pPr>
              <w:jc w:val="center"/>
              <w:rPr>
                <w:rFonts w:ascii="Times New Roman" w:hAnsi="Times New Roman" w:cs="Times New Roman"/>
                <w:sz w:val="24"/>
                <w:szCs w:val="24"/>
              </w:rPr>
            </w:pPr>
            <w:r w:rsidRPr="009D3A12">
              <w:rPr>
                <w:rFonts w:ascii="Times New Roman" w:hAnsi="Times New Roman" w:cs="Times New Roman"/>
                <w:sz w:val="24"/>
                <w:szCs w:val="24"/>
              </w:rPr>
              <w:t>[-.06, .06]</w:t>
            </w:r>
          </w:p>
        </w:tc>
      </w:tr>
    </w:tbl>
    <w:p w14:paraId="283FB180" w14:textId="77777777" w:rsidR="00F8454C" w:rsidRDefault="00F8454C" w:rsidP="006562BD">
      <w:pPr>
        <w:rPr>
          <w:rFonts w:ascii="Times New Roman" w:hAnsi="Times New Roman" w:cs="Times New Roman"/>
          <w:b/>
          <w:i/>
          <w:color w:val="000000"/>
          <w:sz w:val="24"/>
          <w:szCs w:val="24"/>
        </w:rPr>
      </w:pPr>
    </w:p>
    <w:p w14:paraId="4BF0A0AD" w14:textId="0AEC59DA" w:rsidR="001A3C18" w:rsidRPr="00BE62C8" w:rsidRDefault="006562BD" w:rsidP="006562BD">
      <w:pPr>
        <w:rPr>
          <w:rFonts w:ascii="Times New Roman" w:hAnsi="Times New Roman" w:cs="Times New Roman"/>
          <w:b/>
          <w:i/>
          <w:color w:val="000000"/>
          <w:sz w:val="24"/>
          <w:szCs w:val="24"/>
        </w:rPr>
      </w:pPr>
      <w:r w:rsidRPr="009D3A12">
        <w:rPr>
          <w:rFonts w:ascii="Times New Roman" w:hAnsi="Times New Roman" w:cs="Times New Roman"/>
          <w:b/>
          <w:i/>
          <w:color w:val="000000"/>
          <w:sz w:val="24"/>
          <w:szCs w:val="24"/>
        </w:rPr>
        <w:t xml:space="preserve">Study S2a Results </w:t>
      </w:r>
    </w:p>
    <w:p w14:paraId="48B25B62" w14:textId="77777777" w:rsidR="00F8454C" w:rsidRDefault="006562BD" w:rsidP="006562BD">
      <w:pPr>
        <w:rPr>
          <w:rFonts w:ascii="Times New Roman" w:hAnsi="Times New Roman" w:cs="Times New Roman"/>
          <w:b/>
          <w:bCs/>
          <w:color w:val="000000" w:themeColor="text1"/>
          <w:sz w:val="24"/>
          <w:szCs w:val="24"/>
        </w:rPr>
      </w:pPr>
      <w:r w:rsidRPr="005615F2">
        <w:rPr>
          <w:rFonts w:ascii="Times New Roman" w:hAnsi="Times New Roman" w:cs="Times New Roman"/>
          <w:b/>
          <w:bCs/>
          <w:color w:val="000000" w:themeColor="text1"/>
          <w:sz w:val="24"/>
          <w:szCs w:val="24"/>
        </w:rPr>
        <w:t>Table S</w:t>
      </w:r>
      <w:r w:rsidR="00FC365B" w:rsidRPr="005615F2">
        <w:rPr>
          <w:rFonts w:ascii="Times New Roman" w:hAnsi="Times New Roman" w:cs="Times New Roman"/>
          <w:b/>
          <w:bCs/>
          <w:color w:val="000000" w:themeColor="text1"/>
          <w:sz w:val="24"/>
          <w:szCs w:val="24"/>
        </w:rPr>
        <w:t>1</w:t>
      </w:r>
      <w:r w:rsidR="00AE63F3">
        <w:rPr>
          <w:rFonts w:ascii="Times New Roman" w:hAnsi="Times New Roman" w:cs="Times New Roman"/>
          <w:b/>
          <w:bCs/>
          <w:color w:val="000000" w:themeColor="text1"/>
          <w:sz w:val="24"/>
          <w:szCs w:val="24"/>
        </w:rPr>
        <w:t>5</w:t>
      </w:r>
      <w:r w:rsidR="00FC365B" w:rsidRPr="005615F2">
        <w:rPr>
          <w:rFonts w:ascii="Times New Roman" w:hAnsi="Times New Roman" w:cs="Times New Roman"/>
          <w:b/>
          <w:bCs/>
          <w:color w:val="000000" w:themeColor="text1"/>
          <w:sz w:val="24"/>
          <w:szCs w:val="24"/>
        </w:rPr>
        <w:t>a</w:t>
      </w:r>
    </w:p>
    <w:tbl>
      <w:tblPr>
        <w:tblpPr w:leftFromText="180" w:rightFromText="180" w:vertAnchor="text" w:horzAnchor="margin" w:tblpY="1011"/>
        <w:tblW w:w="7739" w:type="dxa"/>
        <w:tblLook w:val="04A0" w:firstRow="1" w:lastRow="0" w:firstColumn="1" w:lastColumn="0" w:noHBand="0" w:noVBand="1"/>
      </w:tblPr>
      <w:tblGrid>
        <w:gridCol w:w="4479"/>
        <w:gridCol w:w="606"/>
        <w:gridCol w:w="729"/>
        <w:gridCol w:w="647"/>
        <w:gridCol w:w="1278"/>
      </w:tblGrid>
      <w:tr w:rsidR="00F8454C" w:rsidRPr="009D3A12" w14:paraId="378C5E59" w14:textId="77777777" w:rsidTr="00F8454C">
        <w:trPr>
          <w:trHeight w:val="22"/>
        </w:trPr>
        <w:tc>
          <w:tcPr>
            <w:tcW w:w="0" w:type="auto"/>
            <w:tcBorders>
              <w:top w:val="single" w:sz="4" w:space="0" w:color="auto"/>
              <w:bottom w:val="single" w:sz="4" w:space="0" w:color="auto"/>
            </w:tcBorders>
            <w:vAlign w:val="center"/>
          </w:tcPr>
          <w:p w14:paraId="0D433DBF"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p>
        </w:tc>
        <w:tc>
          <w:tcPr>
            <w:tcW w:w="0" w:type="auto"/>
            <w:tcBorders>
              <w:top w:val="single" w:sz="4" w:space="0" w:color="auto"/>
              <w:bottom w:val="single" w:sz="4" w:space="0" w:color="auto"/>
            </w:tcBorders>
            <w:vAlign w:val="center"/>
          </w:tcPr>
          <w:p w14:paraId="67A4920A" w14:textId="77777777" w:rsidR="00F8454C" w:rsidRPr="009D3A12" w:rsidRDefault="00F8454C" w:rsidP="00F8454C">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b</w:t>
            </w:r>
          </w:p>
        </w:tc>
        <w:tc>
          <w:tcPr>
            <w:tcW w:w="0" w:type="auto"/>
            <w:tcBorders>
              <w:top w:val="single" w:sz="4" w:space="0" w:color="auto"/>
              <w:bottom w:val="single" w:sz="4" w:space="0" w:color="auto"/>
            </w:tcBorders>
            <w:vAlign w:val="center"/>
          </w:tcPr>
          <w:p w14:paraId="2F8378AE" w14:textId="77777777" w:rsidR="00F8454C" w:rsidRPr="009D3A12" w:rsidRDefault="00F8454C" w:rsidP="00F8454C">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t</w:t>
            </w:r>
          </w:p>
        </w:tc>
        <w:tc>
          <w:tcPr>
            <w:tcW w:w="0" w:type="auto"/>
            <w:tcBorders>
              <w:top w:val="single" w:sz="4" w:space="0" w:color="auto"/>
              <w:bottom w:val="single" w:sz="4" w:space="0" w:color="auto"/>
            </w:tcBorders>
            <w:vAlign w:val="center"/>
          </w:tcPr>
          <w:p w14:paraId="61B96607" w14:textId="77777777" w:rsidR="00F8454C" w:rsidRPr="009D3A12" w:rsidRDefault="00F8454C" w:rsidP="00F8454C">
            <w:pPr>
              <w:spacing w:after="0" w:line="240" w:lineRule="auto"/>
              <w:jc w:val="center"/>
              <w:rPr>
                <w:rFonts w:ascii="Times New Roman" w:eastAsia="MS Mincho" w:hAnsi="Times New Roman" w:cs="Times New Roman"/>
                <w:i/>
                <w:color w:val="000000" w:themeColor="text1"/>
                <w:sz w:val="24"/>
                <w:szCs w:val="24"/>
              </w:rPr>
            </w:pPr>
            <w:r w:rsidRPr="009D3A12">
              <w:rPr>
                <w:rFonts w:ascii="Times New Roman" w:eastAsia="MS Mincho" w:hAnsi="Times New Roman" w:cs="Times New Roman"/>
                <w:i/>
                <w:color w:val="000000" w:themeColor="text1"/>
                <w:sz w:val="24"/>
                <w:szCs w:val="24"/>
              </w:rPr>
              <w:t>p</w:t>
            </w:r>
          </w:p>
        </w:tc>
        <w:tc>
          <w:tcPr>
            <w:tcW w:w="0" w:type="auto"/>
            <w:tcBorders>
              <w:top w:val="single" w:sz="4" w:space="0" w:color="auto"/>
              <w:bottom w:val="single" w:sz="4" w:space="0" w:color="auto"/>
            </w:tcBorders>
          </w:tcPr>
          <w:p w14:paraId="208C0AF0"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95% CI</w:t>
            </w:r>
          </w:p>
        </w:tc>
      </w:tr>
      <w:tr w:rsidR="00F8454C" w:rsidRPr="009D3A12" w14:paraId="5A43C94C" w14:textId="77777777" w:rsidTr="00F8454C">
        <w:trPr>
          <w:trHeight w:val="22"/>
        </w:trPr>
        <w:tc>
          <w:tcPr>
            <w:tcW w:w="0" w:type="auto"/>
            <w:tcBorders>
              <w:top w:val="single" w:sz="4" w:space="0" w:color="auto"/>
            </w:tcBorders>
            <w:vAlign w:val="center"/>
          </w:tcPr>
          <w:p w14:paraId="1F0C48E9"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Personal Mindset </w:t>
            </w:r>
          </w:p>
        </w:tc>
        <w:tc>
          <w:tcPr>
            <w:tcW w:w="0" w:type="auto"/>
            <w:tcBorders>
              <w:top w:val="single" w:sz="4" w:space="0" w:color="auto"/>
            </w:tcBorders>
            <w:vAlign w:val="center"/>
          </w:tcPr>
          <w:p w14:paraId="3555DE8C" w14:textId="77777777" w:rsidR="00F8454C" w:rsidRPr="009D3A12" w:rsidRDefault="00F8454C" w:rsidP="00F8454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D3A12">
              <w:rPr>
                <w:rFonts w:ascii="Times New Roman" w:hAnsi="Times New Roman" w:cs="Times New Roman"/>
                <w:color w:val="000000" w:themeColor="text1"/>
                <w:sz w:val="24"/>
                <w:szCs w:val="24"/>
              </w:rPr>
              <w:t>-.23</w:t>
            </w:r>
          </w:p>
        </w:tc>
        <w:tc>
          <w:tcPr>
            <w:tcW w:w="0" w:type="auto"/>
            <w:tcBorders>
              <w:top w:val="single" w:sz="4" w:space="0" w:color="auto"/>
            </w:tcBorders>
            <w:vAlign w:val="center"/>
          </w:tcPr>
          <w:p w14:paraId="3A477AC6" w14:textId="77777777" w:rsidR="00F8454C" w:rsidRPr="009D3A12" w:rsidRDefault="00F8454C" w:rsidP="00F8454C">
            <w:pPr>
              <w:autoSpaceDE w:val="0"/>
              <w:autoSpaceDN w:val="0"/>
              <w:adjustRightInd w:val="0"/>
              <w:spacing w:after="0" w:line="240" w:lineRule="auto"/>
              <w:jc w:val="center"/>
              <w:rPr>
                <w:rFonts w:ascii="Times New Roman" w:eastAsia="MS Mincho" w:hAnsi="Times New Roman" w:cs="Times New Roman"/>
                <w:color w:val="000000" w:themeColor="text1"/>
                <w:sz w:val="24"/>
                <w:szCs w:val="24"/>
              </w:rPr>
            </w:pPr>
            <w:r w:rsidRPr="009D3A12">
              <w:rPr>
                <w:rFonts w:ascii="Times New Roman" w:hAnsi="Times New Roman" w:cs="Times New Roman"/>
                <w:color w:val="000000" w:themeColor="text1"/>
                <w:sz w:val="24"/>
                <w:szCs w:val="24"/>
              </w:rPr>
              <w:t>-2.91</w:t>
            </w:r>
          </w:p>
        </w:tc>
        <w:tc>
          <w:tcPr>
            <w:tcW w:w="0" w:type="auto"/>
            <w:tcBorders>
              <w:top w:val="single" w:sz="4" w:space="0" w:color="auto"/>
            </w:tcBorders>
            <w:vAlign w:val="center"/>
          </w:tcPr>
          <w:p w14:paraId="633DD691"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.004</w:t>
            </w:r>
          </w:p>
        </w:tc>
        <w:tc>
          <w:tcPr>
            <w:tcW w:w="0" w:type="auto"/>
            <w:tcBorders>
              <w:top w:val="single" w:sz="4" w:space="0" w:color="auto"/>
            </w:tcBorders>
          </w:tcPr>
          <w:p w14:paraId="565D744E"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[-.39, -.07]</w:t>
            </w:r>
          </w:p>
        </w:tc>
      </w:tr>
      <w:tr w:rsidR="00F8454C" w:rsidRPr="009D3A12" w14:paraId="503F0CA6" w14:textId="77777777" w:rsidTr="00F8454C">
        <w:trPr>
          <w:trHeight w:val="22"/>
        </w:trPr>
        <w:tc>
          <w:tcPr>
            <w:tcW w:w="0" w:type="auto"/>
            <w:vAlign w:val="center"/>
          </w:tcPr>
          <w:p w14:paraId="758E5733"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Mindset Certainty</w:t>
            </w:r>
          </w:p>
        </w:tc>
        <w:tc>
          <w:tcPr>
            <w:tcW w:w="0" w:type="auto"/>
            <w:vAlign w:val="center"/>
          </w:tcPr>
          <w:p w14:paraId="70B443A0"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-.12</w:t>
            </w:r>
          </w:p>
        </w:tc>
        <w:tc>
          <w:tcPr>
            <w:tcW w:w="0" w:type="auto"/>
            <w:vAlign w:val="center"/>
          </w:tcPr>
          <w:p w14:paraId="4E9333F4"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-1.08</w:t>
            </w:r>
          </w:p>
        </w:tc>
        <w:tc>
          <w:tcPr>
            <w:tcW w:w="0" w:type="auto"/>
            <w:vAlign w:val="center"/>
          </w:tcPr>
          <w:p w14:paraId="003D07F6"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.279</w:t>
            </w:r>
          </w:p>
        </w:tc>
        <w:tc>
          <w:tcPr>
            <w:tcW w:w="0" w:type="auto"/>
          </w:tcPr>
          <w:p w14:paraId="4067268F"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[-.33, .10]</w:t>
            </w:r>
          </w:p>
        </w:tc>
      </w:tr>
      <w:tr w:rsidR="00F8454C" w:rsidRPr="009D3A12" w14:paraId="3270E42B" w14:textId="77777777" w:rsidTr="00F8454C">
        <w:trPr>
          <w:trHeight w:val="22"/>
        </w:trPr>
        <w:tc>
          <w:tcPr>
            <w:tcW w:w="0" w:type="auto"/>
            <w:vAlign w:val="center"/>
          </w:tcPr>
          <w:p w14:paraId="1DD51639"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Organizational Mindset </w:t>
            </w:r>
          </w:p>
        </w:tc>
        <w:tc>
          <w:tcPr>
            <w:tcW w:w="0" w:type="auto"/>
            <w:vAlign w:val="center"/>
          </w:tcPr>
          <w:p w14:paraId="12C23AFD"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.36</w:t>
            </w:r>
          </w:p>
        </w:tc>
        <w:tc>
          <w:tcPr>
            <w:tcW w:w="0" w:type="auto"/>
            <w:vAlign w:val="center"/>
          </w:tcPr>
          <w:p w14:paraId="405DAAD1"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2.72</w:t>
            </w:r>
          </w:p>
        </w:tc>
        <w:tc>
          <w:tcPr>
            <w:tcW w:w="0" w:type="auto"/>
            <w:vAlign w:val="center"/>
          </w:tcPr>
          <w:p w14:paraId="646EE286"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.007</w:t>
            </w:r>
          </w:p>
        </w:tc>
        <w:tc>
          <w:tcPr>
            <w:tcW w:w="0" w:type="auto"/>
          </w:tcPr>
          <w:p w14:paraId="0CF51D47"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 .62]</w:t>
            </w:r>
          </w:p>
        </w:tc>
      </w:tr>
      <w:tr w:rsidR="00F8454C" w:rsidRPr="009D3A12" w14:paraId="4F210704" w14:textId="77777777" w:rsidTr="00F8454C">
        <w:trPr>
          <w:trHeight w:val="22"/>
        </w:trPr>
        <w:tc>
          <w:tcPr>
            <w:tcW w:w="0" w:type="auto"/>
            <w:vAlign w:val="center"/>
          </w:tcPr>
          <w:p w14:paraId="2FEE0204"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Personal Mindset</w:t>
            </w:r>
            <w:r w:rsidRPr="009D3A12">
              <w:rPr>
                <w:rFonts w:ascii="Times New Roman" w:eastAsia="MS Mincho" w:hAnsi="Times New Roman" w:cs="Times New Roman"/>
                <w:color w:val="000000" w:themeColor="text1"/>
                <w:sz w:val="24"/>
                <w:szCs w:val="24"/>
              </w:rPr>
              <w:t xml:space="preserve"> x Certainty</w:t>
            </w:r>
          </w:p>
        </w:tc>
        <w:tc>
          <w:tcPr>
            <w:tcW w:w="0" w:type="auto"/>
            <w:vAlign w:val="center"/>
          </w:tcPr>
          <w:p w14:paraId="58D0165D"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.11</w:t>
            </w:r>
          </w:p>
        </w:tc>
        <w:tc>
          <w:tcPr>
            <w:tcW w:w="0" w:type="auto"/>
            <w:vAlign w:val="center"/>
          </w:tcPr>
          <w:p w14:paraId="41F6CF7E"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1.90</w:t>
            </w:r>
          </w:p>
        </w:tc>
        <w:tc>
          <w:tcPr>
            <w:tcW w:w="0" w:type="auto"/>
            <w:vAlign w:val="center"/>
          </w:tcPr>
          <w:p w14:paraId="3482E938"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.060</w:t>
            </w:r>
          </w:p>
        </w:tc>
        <w:tc>
          <w:tcPr>
            <w:tcW w:w="0" w:type="auto"/>
          </w:tcPr>
          <w:p w14:paraId="1D39D805"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 .22]</w:t>
            </w:r>
          </w:p>
        </w:tc>
      </w:tr>
      <w:tr w:rsidR="00F8454C" w:rsidRPr="009D3A12" w14:paraId="0B2BABB9" w14:textId="77777777" w:rsidTr="00F8454C">
        <w:trPr>
          <w:trHeight w:val="22"/>
        </w:trPr>
        <w:tc>
          <w:tcPr>
            <w:tcW w:w="0" w:type="auto"/>
            <w:vAlign w:val="center"/>
          </w:tcPr>
          <w:p w14:paraId="4116FE11"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 xml:space="preserve">Certainty x </w:t>
            </w:r>
            <w:r>
              <w:rPr>
                <w:rFonts w:ascii="Times New Roman" w:eastAsia="MS Mincho" w:hAnsi="Times New Roman" w:cs="Times New Roman"/>
                <w:color w:val="000000" w:themeColor="text1"/>
                <w:sz w:val="24"/>
                <w:szCs w:val="24"/>
              </w:rPr>
              <w:t>Organizational Mindset</w:t>
            </w:r>
          </w:p>
        </w:tc>
        <w:tc>
          <w:tcPr>
            <w:tcW w:w="0" w:type="auto"/>
            <w:vAlign w:val="center"/>
          </w:tcPr>
          <w:p w14:paraId="2A1DB54F"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.18</w:t>
            </w:r>
          </w:p>
        </w:tc>
        <w:tc>
          <w:tcPr>
            <w:tcW w:w="0" w:type="auto"/>
            <w:vAlign w:val="center"/>
          </w:tcPr>
          <w:p w14:paraId="50C15716"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1.62</w:t>
            </w:r>
          </w:p>
        </w:tc>
        <w:tc>
          <w:tcPr>
            <w:tcW w:w="0" w:type="auto"/>
            <w:vAlign w:val="center"/>
          </w:tcPr>
          <w:p w14:paraId="2436DA75"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.106</w:t>
            </w:r>
          </w:p>
        </w:tc>
        <w:tc>
          <w:tcPr>
            <w:tcW w:w="0" w:type="auto"/>
          </w:tcPr>
          <w:p w14:paraId="676790D2"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[-.04, .39]</w:t>
            </w:r>
          </w:p>
        </w:tc>
      </w:tr>
      <w:tr w:rsidR="00F8454C" w:rsidRPr="009D3A12" w14:paraId="4858A11C" w14:textId="77777777" w:rsidTr="00F8454C">
        <w:trPr>
          <w:trHeight w:val="22"/>
        </w:trPr>
        <w:tc>
          <w:tcPr>
            <w:tcW w:w="0" w:type="auto"/>
            <w:vAlign w:val="center"/>
          </w:tcPr>
          <w:p w14:paraId="25678D1C"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P</w:t>
            </w:r>
            <w:r>
              <w:rPr>
                <w:rFonts w:ascii="Times New Roman" w:eastAsia="MS Mincho" w:hAnsi="Times New Roman" w:cs="Times New Roman"/>
                <w:color w:val="000000" w:themeColor="text1"/>
                <w:sz w:val="24"/>
                <w:szCs w:val="24"/>
              </w:rPr>
              <w:t xml:space="preserve">ersonal </w:t>
            </w:r>
            <w:r w:rsidRPr="009D3A12">
              <w:rPr>
                <w:rFonts w:ascii="Times New Roman" w:eastAsia="MS Mincho" w:hAnsi="Times New Roman" w:cs="Times New Roman"/>
                <w:color w:val="000000" w:themeColor="text1"/>
                <w:sz w:val="24"/>
                <w:szCs w:val="24"/>
              </w:rPr>
              <w:t>M</w:t>
            </w:r>
            <w:r>
              <w:rPr>
                <w:rFonts w:ascii="Times New Roman" w:eastAsia="MS Mincho" w:hAnsi="Times New Roman" w:cs="Times New Roman"/>
                <w:color w:val="000000" w:themeColor="text1"/>
                <w:sz w:val="24"/>
                <w:szCs w:val="24"/>
              </w:rPr>
              <w:t>indset x Organizational Mindset</w:t>
            </w:r>
          </w:p>
        </w:tc>
        <w:tc>
          <w:tcPr>
            <w:tcW w:w="0" w:type="auto"/>
            <w:vAlign w:val="center"/>
          </w:tcPr>
          <w:p w14:paraId="109D27CB"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.04</w:t>
            </w:r>
          </w:p>
        </w:tc>
        <w:tc>
          <w:tcPr>
            <w:tcW w:w="0" w:type="auto"/>
            <w:vAlign w:val="center"/>
          </w:tcPr>
          <w:p w14:paraId="780C4832"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.56</w:t>
            </w:r>
          </w:p>
        </w:tc>
        <w:tc>
          <w:tcPr>
            <w:tcW w:w="0" w:type="auto"/>
            <w:vAlign w:val="center"/>
          </w:tcPr>
          <w:p w14:paraId="0A3AA1E0"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.576</w:t>
            </w:r>
          </w:p>
        </w:tc>
        <w:tc>
          <w:tcPr>
            <w:tcW w:w="0" w:type="auto"/>
          </w:tcPr>
          <w:p w14:paraId="0660BDA9"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[-.11, .20]</w:t>
            </w:r>
          </w:p>
        </w:tc>
      </w:tr>
      <w:tr w:rsidR="00F8454C" w:rsidRPr="009D3A12" w14:paraId="27448699" w14:textId="77777777" w:rsidTr="00F8454C">
        <w:trPr>
          <w:trHeight w:val="22"/>
        </w:trPr>
        <w:tc>
          <w:tcPr>
            <w:tcW w:w="0" w:type="auto"/>
            <w:tcBorders>
              <w:bottom w:val="single" w:sz="4" w:space="0" w:color="auto"/>
            </w:tcBorders>
            <w:vAlign w:val="center"/>
          </w:tcPr>
          <w:p w14:paraId="0B29892A" w14:textId="77777777" w:rsidR="00F8454C" w:rsidRPr="009D3A12" w:rsidRDefault="00F8454C" w:rsidP="00F8454C">
            <w:pPr>
              <w:spacing w:after="0" w:line="240" w:lineRule="auto"/>
              <w:rPr>
                <w:rFonts w:ascii="Times New Roman" w:eastAsia="MS Mincho" w:hAnsi="Times New Roman" w:cs="Times New Roman"/>
                <w:color w:val="000000" w:themeColor="text1"/>
                <w:sz w:val="24"/>
                <w:szCs w:val="24"/>
              </w:rPr>
            </w:pPr>
            <w:r w:rsidRPr="009D3A12">
              <w:rPr>
                <w:rFonts w:ascii="Times New Roman" w:hAnsi="Times New Roman" w:cs="Times New Roman"/>
                <w:sz w:val="24"/>
                <w:szCs w:val="24"/>
              </w:rPr>
              <w:t>Three-way interaction</w:t>
            </w:r>
          </w:p>
        </w:tc>
        <w:tc>
          <w:tcPr>
            <w:tcW w:w="0" w:type="auto"/>
            <w:tcBorders>
              <w:bottom w:val="single" w:sz="4" w:space="0" w:color="auto"/>
            </w:tcBorders>
            <w:vAlign w:val="center"/>
          </w:tcPr>
          <w:p w14:paraId="537FC981"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.16</w:t>
            </w:r>
          </w:p>
        </w:tc>
        <w:tc>
          <w:tcPr>
            <w:tcW w:w="0" w:type="auto"/>
            <w:tcBorders>
              <w:bottom w:val="single" w:sz="4" w:space="0" w:color="auto"/>
            </w:tcBorders>
            <w:vAlign w:val="center"/>
          </w:tcPr>
          <w:p w14:paraId="68622B02"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2.77</w:t>
            </w:r>
          </w:p>
        </w:tc>
        <w:tc>
          <w:tcPr>
            <w:tcW w:w="0" w:type="auto"/>
            <w:tcBorders>
              <w:bottom w:val="single" w:sz="4" w:space="0" w:color="auto"/>
            </w:tcBorders>
            <w:vAlign w:val="center"/>
          </w:tcPr>
          <w:p w14:paraId="1918E111"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.006</w:t>
            </w:r>
          </w:p>
        </w:tc>
        <w:tc>
          <w:tcPr>
            <w:tcW w:w="0" w:type="auto"/>
            <w:tcBorders>
              <w:bottom w:val="single" w:sz="4" w:space="0" w:color="auto"/>
            </w:tcBorders>
          </w:tcPr>
          <w:p w14:paraId="6A7F0DE2" w14:textId="77777777" w:rsidR="00F8454C" w:rsidRPr="009D3A12" w:rsidRDefault="00F8454C" w:rsidP="00F8454C">
            <w:pPr>
              <w:spacing w:after="0" w:line="240" w:lineRule="auto"/>
              <w:jc w:val="center"/>
              <w:rPr>
                <w:rFonts w:ascii="Times New Roman" w:eastAsia="MS Mincho" w:hAnsi="Times New Roman" w:cs="Times New Roman"/>
                <w:color w:val="000000" w:themeColor="text1"/>
                <w:sz w:val="24"/>
                <w:szCs w:val="24"/>
              </w:rPr>
            </w:pPr>
            <w:r w:rsidRPr="009D3A12">
              <w:rPr>
                <w:rFonts w:ascii="Times New Roman" w:eastAsia="MS Mincho" w:hAnsi="Times New Roman" w:cs="Times New Roman"/>
                <w:color w:val="000000" w:themeColor="text1"/>
                <w:sz w:val="24"/>
                <w:szCs w:val="24"/>
              </w:rPr>
              <w:t>[.05, .28]</w:t>
            </w:r>
          </w:p>
        </w:tc>
      </w:tr>
    </w:tbl>
    <w:p w14:paraId="039788C7" w14:textId="6898CB0B" w:rsidR="006562BD" w:rsidRPr="00F8454C" w:rsidRDefault="006562BD" w:rsidP="006562BD">
      <w:pPr>
        <w:rPr>
          <w:rFonts w:ascii="Times New Roman" w:hAnsi="Times New Roman" w:cs="Times New Roman"/>
          <w:b/>
          <w:bCs/>
          <w:color w:val="000000" w:themeColor="text1"/>
          <w:sz w:val="24"/>
          <w:szCs w:val="24"/>
        </w:rPr>
      </w:pPr>
      <w:r w:rsidRPr="009D3A12">
        <w:rPr>
          <w:rFonts w:ascii="Times New Roman" w:hAnsi="Times New Roman" w:cs="Times New Roman"/>
          <w:i/>
          <w:color w:val="000000" w:themeColor="text1"/>
          <w:sz w:val="24"/>
          <w:szCs w:val="24"/>
        </w:rPr>
        <w:t>Interest in volunteering for the organization regressed on people’s centered personal mindset beliefs, centered certainty, and manipulated organizational mindset, along with their two- and three-way interactions in Study S2a</w:t>
      </w:r>
      <w:r w:rsidRPr="009D3A12">
        <w:rPr>
          <w:rFonts w:ascii="Times New Roman" w:hAnsi="Times New Roman" w:cs="Times New Roman"/>
          <w:color w:val="000000" w:themeColor="text1"/>
          <w:sz w:val="24"/>
          <w:szCs w:val="24"/>
        </w:rPr>
        <w:t>.</w:t>
      </w:r>
    </w:p>
    <w:p w14:paraId="6DDBBDB1" w14:textId="26B69B6E" w:rsidR="006562BD" w:rsidRPr="009D3A12" w:rsidRDefault="006562BD" w:rsidP="006562BD">
      <w:pPr>
        <w:spacing w:line="480" w:lineRule="auto"/>
        <w:rPr>
          <w:rFonts w:ascii="Times New Roman" w:hAnsi="Times New Roman" w:cs="Times New Roman"/>
          <w:color w:val="7030A0"/>
          <w:sz w:val="24"/>
          <w:szCs w:val="24"/>
        </w:rPr>
      </w:pPr>
    </w:p>
    <w:p w14:paraId="2E28EBD0" w14:textId="77777777" w:rsidR="00C13361" w:rsidRPr="009D3A12" w:rsidRDefault="00C13361" w:rsidP="001A3C18">
      <w:pPr>
        <w:spacing w:after="0" w:line="480" w:lineRule="auto"/>
        <w:rPr>
          <w:rFonts w:ascii="Times New Roman" w:hAnsi="Times New Roman" w:cs="Times New Roman"/>
          <w:b/>
          <w:i/>
          <w:color w:val="000000"/>
          <w:sz w:val="24"/>
          <w:szCs w:val="24"/>
        </w:rPr>
      </w:pPr>
    </w:p>
    <w:p w14:paraId="49F9464A" w14:textId="77777777" w:rsidR="00C13361" w:rsidRPr="009D3A12" w:rsidRDefault="00C13361" w:rsidP="001A3C18">
      <w:pPr>
        <w:spacing w:after="0" w:line="480" w:lineRule="auto"/>
        <w:rPr>
          <w:rFonts w:ascii="Times New Roman" w:hAnsi="Times New Roman" w:cs="Times New Roman"/>
          <w:b/>
          <w:i/>
          <w:color w:val="000000"/>
          <w:sz w:val="24"/>
          <w:szCs w:val="24"/>
        </w:rPr>
      </w:pPr>
    </w:p>
    <w:p w14:paraId="6ACFD536" w14:textId="77777777" w:rsidR="00675675" w:rsidRPr="009D3A12" w:rsidRDefault="00675675">
      <w:pPr>
        <w:rPr>
          <w:rFonts w:ascii="Times New Roman" w:hAnsi="Times New Roman" w:cs="Times New Roman"/>
          <w:b/>
          <w:i/>
          <w:color w:val="000000"/>
          <w:sz w:val="24"/>
          <w:szCs w:val="24"/>
        </w:rPr>
      </w:pPr>
      <w:r w:rsidRPr="009D3A12">
        <w:rPr>
          <w:rFonts w:ascii="Times New Roman" w:hAnsi="Times New Roman" w:cs="Times New Roman"/>
          <w:b/>
          <w:i/>
          <w:color w:val="000000"/>
          <w:sz w:val="24"/>
          <w:szCs w:val="24"/>
        </w:rPr>
        <w:br w:type="page"/>
      </w:r>
    </w:p>
    <w:p w14:paraId="1FBDFED2" w14:textId="1FF08FF8" w:rsidR="001A3C18" w:rsidRPr="009D3A12" w:rsidRDefault="006562BD" w:rsidP="001A3C18">
      <w:pPr>
        <w:spacing w:after="0" w:line="480" w:lineRule="auto"/>
        <w:rPr>
          <w:rFonts w:ascii="Times New Roman" w:hAnsi="Times New Roman" w:cs="Times New Roman"/>
          <w:b/>
          <w:i/>
          <w:color w:val="000000"/>
          <w:sz w:val="24"/>
          <w:szCs w:val="24"/>
        </w:rPr>
      </w:pPr>
      <w:r w:rsidRPr="009D3A12">
        <w:rPr>
          <w:rFonts w:ascii="Times New Roman" w:hAnsi="Times New Roman" w:cs="Times New Roman"/>
          <w:b/>
          <w:i/>
          <w:color w:val="000000"/>
          <w:sz w:val="24"/>
          <w:szCs w:val="24"/>
        </w:rPr>
        <w:t xml:space="preserve">Study </w:t>
      </w:r>
      <w:r w:rsidR="001A3C18" w:rsidRPr="009D3A12">
        <w:rPr>
          <w:rFonts w:ascii="Times New Roman" w:hAnsi="Times New Roman" w:cs="Times New Roman"/>
          <w:b/>
          <w:i/>
          <w:color w:val="000000"/>
          <w:sz w:val="24"/>
          <w:szCs w:val="24"/>
        </w:rPr>
        <w:t>S</w:t>
      </w:r>
      <w:r w:rsidRPr="009D3A12">
        <w:rPr>
          <w:rFonts w:ascii="Times New Roman" w:hAnsi="Times New Roman" w:cs="Times New Roman"/>
          <w:b/>
          <w:i/>
          <w:color w:val="000000"/>
          <w:sz w:val="24"/>
          <w:szCs w:val="24"/>
        </w:rPr>
        <w:t>2b</w:t>
      </w:r>
      <w:r w:rsidR="004F669F" w:rsidRPr="009D3A12">
        <w:rPr>
          <w:rFonts w:ascii="Times New Roman" w:hAnsi="Times New Roman" w:cs="Times New Roman"/>
          <w:b/>
          <w:i/>
          <w:color w:val="000000"/>
          <w:sz w:val="24"/>
          <w:szCs w:val="24"/>
        </w:rPr>
        <w:t xml:space="preserve"> Results</w:t>
      </w:r>
    </w:p>
    <w:p w14:paraId="31CFD378" w14:textId="236E613F" w:rsidR="004F669F" w:rsidRPr="00461528" w:rsidRDefault="004F669F" w:rsidP="001A3C18">
      <w:pPr>
        <w:spacing w:after="0" w:line="480" w:lineRule="auto"/>
        <w:rPr>
          <w:rFonts w:ascii="Times New Roman" w:hAnsi="Times New Roman" w:cs="Times New Roman"/>
          <w:b/>
          <w:bCs/>
          <w:i/>
          <w:color w:val="000000"/>
          <w:sz w:val="24"/>
          <w:szCs w:val="24"/>
        </w:rPr>
      </w:pPr>
      <w:r w:rsidRPr="00461528">
        <w:rPr>
          <w:rFonts w:ascii="Times New Roman" w:hAnsi="Times New Roman" w:cs="Times New Roman"/>
          <w:b/>
          <w:bCs/>
          <w:sz w:val="24"/>
          <w:szCs w:val="24"/>
        </w:rPr>
        <w:t>Table S</w:t>
      </w:r>
      <w:r w:rsidR="00FC365B" w:rsidRPr="00461528">
        <w:rPr>
          <w:rFonts w:ascii="Times New Roman" w:hAnsi="Times New Roman" w:cs="Times New Roman"/>
          <w:b/>
          <w:bCs/>
          <w:sz w:val="24"/>
          <w:szCs w:val="24"/>
        </w:rPr>
        <w:t>1</w:t>
      </w:r>
      <w:r w:rsidR="00AE63F3">
        <w:rPr>
          <w:rFonts w:ascii="Times New Roman" w:hAnsi="Times New Roman" w:cs="Times New Roman"/>
          <w:b/>
          <w:bCs/>
          <w:sz w:val="24"/>
          <w:szCs w:val="24"/>
        </w:rPr>
        <w:t>5</w:t>
      </w:r>
      <w:r w:rsidR="00FC365B" w:rsidRPr="00461528">
        <w:rPr>
          <w:rFonts w:ascii="Times New Roman" w:hAnsi="Times New Roman" w:cs="Times New Roman"/>
          <w:b/>
          <w:bCs/>
          <w:sz w:val="24"/>
          <w:szCs w:val="24"/>
        </w:rPr>
        <w:t>b</w:t>
      </w:r>
    </w:p>
    <w:p w14:paraId="06FCF13D" w14:textId="1A74AC1F" w:rsidR="004F669F" w:rsidRPr="009D3A12" w:rsidRDefault="004F669F" w:rsidP="001A3C18">
      <w:pPr>
        <w:spacing w:after="0"/>
        <w:rPr>
          <w:rFonts w:ascii="Times New Roman" w:hAnsi="Times New Roman" w:cs="Times New Roman"/>
          <w:i/>
          <w:sz w:val="24"/>
          <w:szCs w:val="24"/>
        </w:rPr>
      </w:pPr>
      <w:r w:rsidRPr="009D3A12">
        <w:rPr>
          <w:rFonts w:ascii="Times New Roman" w:hAnsi="Times New Roman" w:cs="Times New Roman"/>
          <w:i/>
          <w:sz w:val="24"/>
          <w:szCs w:val="24"/>
        </w:rPr>
        <w:t xml:space="preserve">Interest regressed on </w:t>
      </w:r>
      <w:r w:rsidR="006562BD" w:rsidRPr="009D3A12">
        <w:rPr>
          <w:rFonts w:ascii="Times New Roman" w:hAnsi="Times New Roman" w:cs="Times New Roman"/>
          <w:i/>
          <w:sz w:val="24"/>
          <w:szCs w:val="24"/>
        </w:rPr>
        <w:t>centered p</w:t>
      </w:r>
      <w:r w:rsidRPr="009D3A12">
        <w:rPr>
          <w:rFonts w:ascii="Times New Roman" w:hAnsi="Times New Roman" w:cs="Times New Roman"/>
          <w:i/>
          <w:sz w:val="24"/>
          <w:szCs w:val="24"/>
        </w:rPr>
        <w:t>ersonal mindsets,</w:t>
      </w:r>
      <w:r w:rsidR="006562BD" w:rsidRPr="009D3A12">
        <w:rPr>
          <w:rFonts w:ascii="Times New Roman" w:hAnsi="Times New Roman" w:cs="Times New Roman"/>
          <w:i/>
          <w:sz w:val="24"/>
          <w:szCs w:val="24"/>
        </w:rPr>
        <w:t xml:space="preserve"> centered</w:t>
      </w:r>
      <w:r w:rsidRPr="009D3A12">
        <w:rPr>
          <w:rFonts w:ascii="Times New Roman" w:hAnsi="Times New Roman" w:cs="Times New Roman"/>
          <w:i/>
          <w:sz w:val="24"/>
          <w:szCs w:val="24"/>
        </w:rPr>
        <w:t xml:space="preserve"> certainty, and </w:t>
      </w:r>
      <w:r w:rsidR="006562BD" w:rsidRPr="009D3A12">
        <w:rPr>
          <w:rFonts w:ascii="Times New Roman" w:hAnsi="Times New Roman" w:cs="Times New Roman"/>
          <w:i/>
          <w:sz w:val="24"/>
          <w:szCs w:val="24"/>
        </w:rPr>
        <w:t xml:space="preserve">the </w:t>
      </w:r>
      <w:r w:rsidRPr="009D3A12">
        <w:rPr>
          <w:rFonts w:ascii="Times New Roman" w:hAnsi="Times New Roman" w:cs="Times New Roman"/>
          <w:i/>
          <w:sz w:val="24"/>
          <w:szCs w:val="24"/>
        </w:rPr>
        <w:t>organizational mindsets</w:t>
      </w:r>
      <w:r w:rsidR="006562BD" w:rsidRPr="009D3A12">
        <w:rPr>
          <w:rFonts w:ascii="Times New Roman" w:hAnsi="Times New Roman" w:cs="Times New Roman"/>
          <w:i/>
          <w:sz w:val="24"/>
          <w:szCs w:val="24"/>
        </w:rPr>
        <w:t xml:space="preserve"> factor</w:t>
      </w:r>
      <w:r w:rsidRPr="009D3A12">
        <w:rPr>
          <w:rFonts w:ascii="Times New Roman" w:hAnsi="Times New Roman" w:cs="Times New Roman"/>
          <w:i/>
          <w:sz w:val="24"/>
          <w:szCs w:val="24"/>
        </w:rPr>
        <w:t>, along with their two- and three-way interactions</w:t>
      </w:r>
      <w:r w:rsidR="006562BD" w:rsidRPr="009D3A12">
        <w:rPr>
          <w:rFonts w:ascii="Times New Roman" w:hAnsi="Times New Roman" w:cs="Times New Roman"/>
          <w:i/>
          <w:sz w:val="24"/>
          <w:szCs w:val="24"/>
        </w:rPr>
        <w:t xml:space="preserve"> in Study S2</w:t>
      </w:r>
      <w:r w:rsidR="006313ED" w:rsidRPr="009D3A12">
        <w:rPr>
          <w:rFonts w:ascii="Times New Roman" w:hAnsi="Times New Roman" w:cs="Times New Roman"/>
          <w:i/>
          <w:sz w:val="24"/>
          <w:szCs w:val="24"/>
        </w:rPr>
        <w:t>b</w:t>
      </w:r>
      <w:r w:rsidRPr="009D3A12">
        <w:rPr>
          <w:rFonts w:ascii="Times New Roman" w:hAnsi="Times New Roman" w:cs="Times New Roman"/>
          <w:i/>
          <w:sz w:val="24"/>
          <w:szCs w:val="24"/>
        </w:rPr>
        <w:t>.</w:t>
      </w:r>
    </w:p>
    <w:tbl>
      <w:tblPr>
        <w:tblpPr w:leftFromText="180" w:rightFromText="180" w:vertAnchor="text" w:horzAnchor="margin" w:tblpY="191"/>
        <w:tblW w:w="9445" w:type="dxa"/>
        <w:tblLayout w:type="fixed"/>
        <w:tblLook w:val="04A0" w:firstRow="1" w:lastRow="0" w:firstColumn="1" w:lastColumn="0" w:noHBand="0" w:noVBand="1"/>
      </w:tblPr>
      <w:tblGrid>
        <w:gridCol w:w="4425"/>
        <w:gridCol w:w="1044"/>
        <w:gridCol w:w="1100"/>
        <w:gridCol w:w="1124"/>
        <w:gridCol w:w="1752"/>
      </w:tblGrid>
      <w:tr w:rsidR="001A3C18" w:rsidRPr="009D3A12" w14:paraId="4852D783" w14:textId="77777777" w:rsidTr="00460A90">
        <w:trPr>
          <w:trHeight w:val="13"/>
        </w:trPr>
        <w:tc>
          <w:tcPr>
            <w:tcW w:w="4425" w:type="dxa"/>
            <w:tcBorders>
              <w:top w:val="single" w:sz="4" w:space="0" w:color="auto"/>
              <w:bottom w:val="single" w:sz="4" w:space="0" w:color="auto"/>
            </w:tcBorders>
            <w:vAlign w:val="center"/>
          </w:tcPr>
          <w:p w14:paraId="56650A01" w14:textId="77777777" w:rsidR="001A3C18" w:rsidRPr="009D3A12" w:rsidRDefault="001A3C18" w:rsidP="001A3C18">
            <w:pPr>
              <w:spacing w:after="0" w:line="240" w:lineRule="auto"/>
              <w:rPr>
                <w:rFonts w:ascii="Times New Roman" w:eastAsia="MS Mincho" w:hAnsi="Times New Roman" w:cs="Times New Roman"/>
                <w:sz w:val="24"/>
                <w:szCs w:val="24"/>
              </w:rPr>
            </w:pPr>
          </w:p>
        </w:tc>
        <w:tc>
          <w:tcPr>
            <w:tcW w:w="1044" w:type="dxa"/>
            <w:tcBorders>
              <w:top w:val="single" w:sz="4" w:space="0" w:color="auto"/>
              <w:bottom w:val="single" w:sz="4" w:space="0" w:color="auto"/>
            </w:tcBorders>
            <w:vAlign w:val="center"/>
          </w:tcPr>
          <w:p w14:paraId="7D3D9A8E" w14:textId="77777777" w:rsidR="001A3C18" w:rsidRPr="009D3A12" w:rsidRDefault="001A3C18" w:rsidP="001A3C18">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b</w:t>
            </w:r>
          </w:p>
        </w:tc>
        <w:tc>
          <w:tcPr>
            <w:tcW w:w="1100" w:type="dxa"/>
            <w:tcBorders>
              <w:top w:val="single" w:sz="4" w:space="0" w:color="auto"/>
              <w:bottom w:val="single" w:sz="4" w:space="0" w:color="auto"/>
            </w:tcBorders>
            <w:vAlign w:val="center"/>
          </w:tcPr>
          <w:p w14:paraId="3F5F43C1" w14:textId="77777777" w:rsidR="001A3C18" w:rsidRPr="009D3A12" w:rsidRDefault="001A3C18" w:rsidP="001A3C18">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t</w:t>
            </w:r>
          </w:p>
        </w:tc>
        <w:tc>
          <w:tcPr>
            <w:tcW w:w="1124" w:type="dxa"/>
            <w:tcBorders>
              <w:top w:val="single" w:sz="4" w:space="0" w:color="auto"/>
              <w:bottom w:val="single" w:sz="4" w:space="0" w:color="auto"/>
            </w:tcBorders>
            <w:vAlign w:val="center"/>
          </w:tcPr>
          <w:p w14:paraId="44B71ADB" w14:textId="77777777" w:rsidR="001A3C18" w:rsidRPr="009D3A12" w:rsidRDefault="001A3C18" w:rsidP="001A3C18">
            <w:pPr>
              <w:spacing w:after="0" w:line="240" w:lineRule="auto"/>
              <w:jc w:val="center"/>
              <w:rPr>
                <w:rFonts w:ascii="Times New Roman" w:eastAsia="MS Mincho" w:hAnsi="Times New Roman" w:cs="Times New Roman"/>
                <w:i/>
                <w:sz w:val="24"/>
                <w:szCs w:val="24"/>
              </w:rPr>
            </w:pPr>
            <w:r w:rsidRPr="009D3A12">
              <w:rPr>
                <w:rFonts w:ascii="Times New Roman" w:eastAsia="MS Mincho" w:hAnsi="Times New Roman" w:cs="Times New Roman"/>
                <w:i/>
                <w:sz w:val="24"/>
                <w:szCs w:val="24"/>
              </w:rPr>
              <w:t>p</w:t>
            </w:r>
          </w:p>
        </w:tc>
        <w:tc>
          <w:tcPr>
            <w:tcW w:w="1752" w:type="dxa"/>
            <w:tcBorders>
              <w:top w:val="single" w:sz="4" w:space="0" w:color="auto"/>
              <w:bottom w:val="single" w:sz="4" w:space="0" w:color="auto"/>
            </w:tcBorders>
          </w:tcPr>
          <w:p w14:paraId="3F8E11EF"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95% CI</w:t>
            </w:r>
          </w:p>
        </w:tc>
      </w:tr>
      <w:tr w:rsidR="001A3C18" w:rsidRPr="009D3A12" w14:paraId="184CB78A" w14:textId="77777777" w:rsidTr="00460A90">
        <w:trPr>
          <w:trHeight w:val="13"/>
        </w:trPr>
        <w:tc>
          <w:tcPr>
            <w:tcW w:w="4425" w:type="dxa"/>
            <w:tcBorders>
              <w:top w:val="single" w:sz="4" w:space="0" w:color="auto"/>
            </w:tcBorders>
            <w:vAlign w:val="center"/>
          </w:tcPr>
          <w:p w14:paraId="2D22A6B1" w14:textId="0A70D7DC" w:rsidR="001A3C18" w:rsidRPr="009D3A12" w:rsidRDefault="00460A90" w:rsidP="001A3C18">
            <w:pPr>
              <w:spacing w:after="0" w:line="240" w:lineRule="auto"/>
              <w:rPr>
                <w:rFonts w:ascii="Times New Roman" w:eastAsia="MS Mincho" w:hAnsi="Times New Roman" w:cs="Times New Roman"/>
                <w:sz w:val="24"/>
                <w:szCs w:val="24"/>
              </w:rPr>
            </w:pPr>
            <w:r>
              <w:rPr>
                <w:rFonts w:ascii="Times New Roman" w:eastAsia="MS Mincho" w:hAnsi="Times New Roman" w:cs="Times New Roman"/>
                <w:color w:val="000000" w:themeColor="text1"/>
                <w:sz w:val="24"/>
                <w:szCs w:val="24"/>
              </w:rPr>
              <w:t>Personal Mindset</w:t>
            </w:r>
          </w:p>
        </w:tc>
        <w:tc>
          <w:tcPr>
            <w:tcW w:w="1044" w:type="dxa"/>
            <w:tcBorders>
              <w:top w:val="single" w:sz="4" w:space="0" w:color="auto"/>
            </w:tcBorders>
            <w:vAlign w:val="center"/>
          </w:tcPr>
          <w:p w14:paraId="25618F92" w14:textId="77777777" w:rsidR="001A3C18" w:rsidRPr="009D3A12" w:rsidRDefault="001A3C18" w:rsidP="001A3C18">
            <w:pPr>
              <w:autoSpaceDE w:val="0"/>
              <w:autoSpaceDN w:val="0"/>
              <w:adjustRightInd w:val="0"/>
              <w:spacing w:after="0" w:line="240" w:lineRule="auto"/>
              <w:jc w:val="center"/>
              <w:rPr>
                <w:rFonts w:ascii="Times New Roman" w:hAnsi="Times New Roman" w:cs="Times New Roman"/>
                <w:sz w:val="24"/>
                <w:szCs w:val="24"/>
              </w:rPr>
            </w:pPr>
            <w:r w:rsidRPr="009D3A12">
              <w:rPr>
                <w:rFonts w:ascii="Times New Roman" w:hAnsi="Times New Roman" w:cs="Times New Roman"/>
                <w:sz w:val="24"/>
                <w:szCs w:val="24"/>
              </w:rPr>
              <w:t>-.03</w:t>
            </w:r>
          </w:p>
        </w:tc>
        <w:tc>
          <w:tcPr>
            <w:tcW w:w="1100" w:type="dxa"/>
            <w:tcBorders>
              <w:top w:val="single" w:sz="4" w:space="0" w:color="auto"/>
            </w:tcBorders>
            <w:vAlign w:val="center"/>
          </w:tcPr>
          <w:p w14:paraId="2ACDA184" w14:textId="77777777" w:rsidR="001A3C18" w:rsidRPr="009D3A12" w:rsidRDefault="001A3C18" w:rsidP="001A3C18">
            <w:pPr>
              <w:autoSpaceDE w:val="0"/>
              <w:autoSpaceDN w:val="0"/>
              <w:adjustRightInd w:val="0"/>
              <w:spacing w:after="0" w:line="240" w:lineRule="auto"/>
              <w:jc w:val="center"/>
              <w:rPr>
                <w:rFonts w:ascii="Times New Roman" w:eastAsia="MS Mincho" w:hAnsi="Times New Roman" w:cs="Times New Roman"/>
                <w:sz w:val="24"/>
                <w:szCs w:val="24"/>
              </w:rPr>
            </w:pPr>
            <w:r w:rsidRPr="009D3A12">
              <w:rPr>
                <w:rFonts w:ascii="Times New Roman" w:hAnsi="Times New Roman" w:cs="Times New Roman"/>
                <w:sz w:val="24"/>
                <w:szCs w:val="24"/>
              </w:rPr>
              <w:t>-.39</w:t>
            </w:r>
          </w:p>
        </w:tc>
        <w:tc>
          <w:tcPr>
            <w:tcW w:w="1124" w:type="dxa"/>
            <w:tcBorders>
              <w:top w:val="single" w:sz="4" w:space="0" w:color="auto"/>
            </w:tcBorders>
            <w:vAlign w:val="center"/>
          </w:tcPr>
          <w:p w14:paraId="2DBA17C0"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.693</w:t>
            </w:r>
          </w:p>
        </w:tc>
        <w:tc>
          <w:tcPr>
            <w:tcW w:w="1752" w:type="dxa"/>
            <w:tcBorders>
              <w:top w:val="single" w:sz="4" w:space="0" w:color="auto"/>
            </w:tcBorders>
          </w:tcPr>
          <w:p w14:paraId="572DEF93"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[-.16, .10]</w:t>
            </w:r>
          </w:p>
        </w:tc>
      </w:tr>
      <w:tr w:rsidR="001A3C18" w:rsidRPr="009D3A12" w14:paraId="118A0940" w14:textId="77777777" w:rsidTr="00460A90">
        <w:trPr>
          <w:trHeight w:val="13"/>
        </w:trPr>
        <w:tc>
          <w:tcPr>
            <w:tcW w:w="4425" w:type="dxa"/>
            <w:vAlign w:val="center"/>
          </w:tcPr>
          <w:p w14:paraId="5229FA81" w14:textId="77777777" w:rsidR="001A3C18" w:rsidRPr="009D3A12" w:rsidRDefault="001A3C18" w:rsidP="001A3C18">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Mindset Certainty</w:t>
            </w:r>
          </w:p>
        </w:tc>
        <w:tc>
          <w:tcPr>
            <w:tcW w:w="1044" w:type="dxa"/>
            <w:vAlign w:val="center"/>
          </w:tcPr>
          <w:p w14:paraId="2F7C0ABE"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.16</w:t>
            </w:r>
          </w:p>
        </w:tc>
        <w:tc>
          <w:tcPr>
            <w:tcW w:w="1100" w:type="dxa"/>
            <w:vAlign w:val="center"/>
          </w:tcPr>
          <w:p w14:paraId="44B4F9BC"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1.82</w:t>
            </w:r>
          </w:p>
        </w:tc>
        <w:tc>
          <w:tcPr>
            <w:tcW w:w="1124" w:type="dxa"/>
            <w:vAlign w:val="center"/>
          </w:tcPr>
          <w:p w14:paraId="6DDD6B8C"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.070</w:t>
            </w:r>
          </w:p>
        </w:tc>
        <w:tc>
          <w:tcPr>
            <w:tcW w:w="1752" w:type="dxa"/>
          </w:tcPr>
          <w:p w14:paraId="6273DA49"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[-.01, .34]</w:t>
            </w:r>
          </w:p>
        </w:tc>
      </w:tr>
      <w:tr w:rsidR="001A3C18" w:rsidRPr="009D3A12" w14:paraId="2060EF01" w14:textId="77777777" w:rsidTr="00460A90">
        <w:trPr>
          <w:trHeight w:val="13"/>
        </w:trPr>
        <w:tc>
          <w:tcPr>
            <w:tcW w:w="4425" w:type="dxa"/>
            <w:vAlign w:val="center"/>
          </w:tcPr>
          <w:p w14:paraId="779190D9" w14:textId="2279E3ED" w:rsidR="001A3C18" w:rsidRPr="009D3A12" w:rsidRDefault="001A3C18" w:rsidP="001A3C18">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Organi</w:t>
            </w:r>
            <w:r w:rsidR="00460A90">
              <w:rPr>
                <w:rFonts w:ascii="Times New Roman" w:eastAsia="MS Mincho" w:hAnsi="Times New Roman" w:cs="Times New Roman"/>
                <w:color w:val="000000" w:themeColor="text1"/>
                <w:sz w:val="24"/>
                <w:szCs w:val="24"/>
              </w:rPr>
              <w:t>zational Mindset</w:t>
            </w:r>
          </w:p>
        </w:tc>
        <w:tc>
          <w:tcPr>
            <w:tcW w:w="1044" w:type="dxa"/>
            <w:vAlign w:val="center"/>
          </w:tcPr>
          <w:p w14:paraId="266EC24E"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.37</w:t>
            </w:r>
          </w:p>
        </w:tc>
        <w:tc>
          <w:tcPr>
            <w:tcW w:w="1100" w:type="dxa"/>
            <w:vAlign w:val="center"/>
          </w:tcPr>
          <w:p w14:paraId="0220EC5A"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3.60</w:t>
            </w:r>
          </w:p>
        </w:tc>
        <w:tc>
          <w:tcPr>
            <w:tcW w:w="1124" w:type="dxa"/>
            <w:vAlign w:val="center"/>
          </w:tcPr>
          <w:p w14:paraId="4417ED25"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&lt; .001</w:t>
            </w:r>
          </w:p>
        </w:tc>
        <w:tc>
          <w:tcPr>
            <w:tcW w:w="1752" w:type="dxa"/>
          </w:tcPr>
          <w:p w14:paraId="64F183FA"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[.17, .57]</w:t>
            </w:r>
          </w:p>
        </w:tc>
      </w:tr>
      <w:tr w:rsidR="001A3C18" w:rsidRPr="009D3A12" w14:paraId="364186E3" w14:textId="77777777" w:rsidTr="00460A90">
        <w:trPr>
          <w:trHeight w:val="13"/>
        </w:trPr>
        <w:tc>
          <w:tcPr>
            <w:tcW w:w="4425" w:type="dxa"/>
            <w:vAlign w:val="center"/>
          </w:tcPr>
          <w:p w14:paraId="41BDC365" w14:textId="24EEC6F0" w:rsidR="001A3C18" w:rsidRPr="009D3A12" w:rsidRDefault="001A3C18" w:rsidP="001A3C18">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P</w:t>
            </w:r>
            <w:r w:rsidR="00460A90">
              <w:rPr>
                <w:rFonts w:ascii="Times New Roman" w:eastAsia="MS Mincho" w:hAnsi="Times New Roman" w:cs="Times New Roman"/>
                <w:color w:val="000000" w:themeColor="text1"/>
                <w:sz w:val="24"/>
                <w:szCs w:val="24"/>
              </w:rPr>
              <w:t xml:space="preserve">ersonal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r w:rsidRPr="009D3A12">
              <w:rPr>
                <w:rFonts w:ascii="Times New Roman" w:eastAsia="MS Mincho" w:hAnsi="Times New Roman" w:cs="Times New Roman"/>
                <w:color w:val="000000" w:themeColor="text1"/>
                <w:sz w:val="24"/>
                <w:szCs w:val="24"/>
              </w:rPr>
              <w:t xml:space="preserve"> x Certainty</w:t>
            </w:r>
          </w:p>
        </w:tc>
        <w:tc>
          <w:tcPr>
            <w:tcW w:w="1044" w:type="dxa"/>
            <w:vAlign w:val="center"/>
          </w:tcPr>
          <w:p w14:paraId="27FDBEDA"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.04</w:t>
            </w:r>
          </w:p>
        </w:tc>
        <w:tc>
          <w:tcPr>
            <w:tcW w:w="1100" w:type="dxa"/>
            <w:vAlign w:val="center"/>
          </w:tcPr>
          <w:p w14:paraId="4C8F7DC6"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.69</w:t>
            </w:r>
          </w:p>
        </w:tc>
        <w:tc>
          <w:tcPr>
            <w:tcW w:w="1124" w:type="dxa"/>
            <w:vAlign w:val="center"/>
          </w:tcPr>
          <w:p w14:paraId="37D8E0D5"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.488</w:t>
            </w:r>
          </w:p>
        </w:tc>
        <w:tc>
          <w:tcPr>
            <w:tcW w:w="1752" w:type="dxa"/>
          </w:tcPr>
          <w:p w14:paraId="1636254C"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[-.07, .15]</w:t>
            </w:r>
          </w:p>
        </w:tc>
      </w:tr>
      <w:tr w:rsidR="001A3C18" w:rsidRPr="009D3A12" w14:paraId="40ED3013" w14:textId="77777777" w:rsidTr="00460A90">
        <w:trPr>
          <w:trHeight w:val="13"/>
        </w:trPr>
        <w:tc>
          <w:tcPr>
            <w:tcW w:w="4425" w:type="dxa"/>
            <w:vAlign w:val="center"/>
          </w:tcPr>
          <w:p w14:paraId="0AE087BD" w14:textId="194A2901" w:rsidR="001A3C18" w:rsidRPr="009D3A12" w:rsidRDefault="001A3C18" w:rsidP="001A3C18">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Certainty x O</w:t>
            </w:r>
            <w:r w:rsidR="00460A90">
              <w:rPr>
                <w:rFonts w:ascii="Times New Roman" w:eastAsia="MS Mincho" w:hAnsi="Times New Roman" w:cs="Times New Roman"/>
                <w:color w:val="000000" w:themeColor="text1"/>
                <w:sz w:val="24"/>
                <w:szCs w:val="24"/>
              </w:rPr>
              <w:t xml:space="preserve">rganizational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p>
        </w:tc>
        <w:tc>
          <w:tcPr>
            <w:tcW w:w="1044" w:type="dxa"/>
            <w:vAlign w:val="center"/>
          </w:tcPr>
          <w:p w14:paraId="62C405E5"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.11</w:t>
            </w:r>
          </w:p>
        </w:tc>
        <w:tc>
          <w:tcPr>
            <w:tcW w:w="1100" w:type="dxa"/>
            <w:vAlign w:val="center"/>
          </w:tcPr>
          <w:p w14:paraId="152310CA"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1.25</w:t>
            </w:r>
          </w:p>
        </w:tc>
        <w:tc>
          <w:tcPr>
            <w:tcW w:w="1124" w:type="dxa"/>
            <w:vAlign w:val="center"/>
          </w:tcPr>
          <w:p w14:paraId="7D47CCC0"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.212</w:t>
            </w:r>
          </w:p>
        </w:tc>
        <w:tc>
          <w:tcPr>
            <w:tcW w:w="1752" w:type="dxa"/>
          </w:tcPr>
          <w:p w14:paraId="4686EADE"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[-.06, .29]</w:t>
            </w:r>
          </w:p>
        </w:tc>
      </w:tr>
      <w:tr w:rsidR="001A3C18" w:rsidRPr="009D3A12" w14:paraId="2B2DE4BB" w14:textId="77777777" w:rsidTr="00460A90">
        <w:trPr>
          <w:trHeight w:val="13"/>
        </w:trPr>
        <w:tc>
          <w:tcPr>
            <w:tcW w:w="4425" w:type="dxa"/>
            <w:vAlign w:val="center"/>
          </w:tcPr>
          <w:p w14:paraId="665A122E" w14:textId="6894F16F" w:rsidR="001A3C18" w:rsidRPr="009D3A12" w:rsidRDefault="001A3C18" w:rsidP="001A3C18">
            <w:pPr>
              <w:spacing w:after="0" w:line="240" w:lineRule="auto"/>
              <w:rPr>
                <w:rFonts w:ascii="Times New Roman" w:eastAsia="MS Mincho" w:hAnsi="Times New Roman" w:cs="Times New Roman"/>
                <w:sz w:val="24"/>
                <w:szCs w:val="24"/>
              </w:rPr>
            </w:pPr>
            <w:r w:rsidRPr="009D3A12">
              <w:rPr>
                <w:rFonts w:ascii="Times New Roman" w:eastAsia="MS Mincho" w:hAnsi="Times New Roman" w:cs="Times New Roman"/>
                <w:color w:val="000000" w:themeColor="text1"/>
                <w:sz w:val="24"/>
                <w:szCs w:val="24"/>
              </w:rPr>
              <w:t>P</w:t>
            </w:r>
            <w:r w:rsidR="00460A90">
              <w:rPr>
                <w:rFonts w:ascii="Times New Roman" w:eastAsia="MS Mincho" w:hAnsi="Times New Roman" w:cs="Times New Roman"/>
                <w:color w:val="000000" w:themeColor="text1"/>
                <w:sz w:val="24"/>
                <w:szCs w:val="24"/>
              </w:rPr>
              <w:t xml:space="preserve">ersonal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r w:rsidRPr="009D3A12">
              <w:rPr>
                <w:rFonts w:ascii="Times New Roman" w:eastAsia="MS Mincho" w:hAnsi="Times New Roman" w:cs="Times New Roman"/>
                <w:color w:val="000000" w:themeColor="text1"/>
                <w:sz w:val="24"/>
                <w:szCs w:val="24"/>
              </w:rPr>
              <w:t xml:space="preserve"> x O</w:t>
            </w:r>
            <w:r w:rsidR="00460A90">
              <w:rPr>
                <w:rFonts w:ascii="Times New Roman" w:eastAsia="MS Mincho" w:hAnsi="Times New Roman" w:cs="Times New Roman"/>
                <w:color w:val="000000" w:themeColor="text1"/>
                <w:sz w:val="24"/>
                <w:szCs w:val="24"/>
              </w:rPr>
              <w:t xml:space="preserve">rganizational </w:t>
            </w:r>
            <w:r w:rsidRPr="009D3A12">
              <w:rPr>
                <w:rFonts w:ascii="Times New Roman" w:eastAsia="MS Mincho" w:hAnsi="Times New Roman" w:cs="Times New Roman"/>
                <w:color w:val="000000" w:themeColor="text1"/>
                <w:sz w:val="24"/>
                <w:szCs w:val="24"/>
              </w:rPr>
              <w:t>M</w:t>
            </w:r>
            <w:r w:rsidR="00460A90">
              <w:rPr>
                <w:rFonts w:ascii="Times New Roman" w:eastAsia="MS Mincho" w:hAnsi="Times New Roman" w:cs="Times New Roman"/>
                <w:color w:val="000000" w:themeColor="text1"/>
                <w:sz w:val="24"/>
                <w:szCs w:val="24"/>
              </w:rPr>
              <w:t>indset</w:t>
            </w:r>
          </w:p>
        </w:tc>
        <w:tc>
          <w:tcPr>
            <w:tcW w:w="1044" w:type="dxa"/>
            <w:vAlign w:val="center"/>
          </w:tcPr>
          <w:p w14:paraId="28786147"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.06</w:t>
            </w:r>
          </w:p>
        </w:tc>
        <w:tc>
          <w:tcPr>
            <w:tcW w:w="1100" w:type="dxa"/>
            <w:vAlign w:val="center"/>
          </w:tcPr>
          <w:p w14:paraId="2D38B038"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.87</w:t>
            </w:r>
          </w:p>
        </w:tc>
        <w:tc>
          <w:tcPr>
            <w:tcW w:w="1124" w:type="dxa"/>
            <w:vAlign w:val="center"/>
          </w:tcPr>
          <w:p w14:paraId="72CD1C7F"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.383</w:t>
            </w:r>
          </w:p>
        </w:tc>
        <w:tc>
          <w:tcPr>
            <w:tcW w:w="1752" w:type="dxa"/>
          </w:tcPr>
          <w:p w14:paraId="41CB3144"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[-.07, .19]</w:t>
            </w:r>
          </w:p>
        </w:tc>
      </w:tr>
      <w:tr w:rsidR="001A3C18" w:rsidRPr="009D3A12" w14:paraId="7FEBFFDF" w14:textId="77777777" w:rsidTr="00460A90">
        <w:trPr>
          <w:trHeight w:val="13"/>
        </w:trPr>
        <w:tc>
          <w:tcPr>
            <w:tcW w:w="4425" w:type="dxa"/>
            <w:tcBorders>
              <w:bottom w:val="single" w:sz="4" w:space="0" w:color="auto"/>
            </w:tcBorders>
            <w:vAlign w:val="center"/>
          </w:tcPr>
          <w:p w14:paraId="1AACAA69" w14:textId="283BC7A8" w:rsidR="001A3C18" w:rsidRPr="009D3A12" w:rsidRDefault="00460A90" w:rsidP="001A3C18">
            <w:pPr>
              <w:spacing w:after="0" w:line="240" w:lineRule="auto"/>
              <w:rPr>
                <w:rFonts w:ascii="Times New Roman" w:eastAsia="MS Mincho" w:hAnsi="Times New Roman" w:cs="Times New Roman"/>
                <w:sz w:val="24"/>
                <w:szCs w:val="24"/>
              </w:rPr>
            </w:pPr>
            <w:r w:rsidRPr="009D3A12">
              <w:rPr>
                <w:rFonts w:ascii="Times New Roman" w:hAnsi="Times New Roman" w:cs="Times New Roman"/>
                <w:sz w:val="24"/>
                <w:szCs w:val="24"/>
              </w:rPr>
              <w:t>Three-way interaction</w:t>
            </w:r>
          </w:p>
        </w:tc>
        <w:tc>
          <w:tcPr>
            <w:tcW w:w="1044" w:type="dxa"/>
            <w:tcBorders>
              <w:bottom w:val="single" w:sz="4" w:space="0" w:color="auto"/>
            </w:tcBorders>
            <w:vAlign w:val="center"/>
          </w:tcPr>
          <w:p w14:paraId="6D1234C4"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.08</w:t>
            </w:r>
          </w:p>
        </w:tc>
        <w:tc>
          <w:tcPr>
            <w:tcW w:w="1100" w:type="dxa"/>
            <w:tcBorders>
              <w:bottom w:val="single" w:sz="4" w:space="0" w:color="auto"/>
            </w:tcBorders>
            <w:vAlign w:val="center"/>
          </w:tcPr>
          <w:p w14:paraId="6E7F2D00"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1.56</w:t>
            </w:r>
          </w:p>
        </w:tc>
        <w:tc>
          <w:tcPr>
            <w:tcW w:w="1124" w:type="dxa"/>
            <w:tcBorders>
              <w:bottom w:val="single" w:sz="4" w:space="0" w:color="auto"/>
            </w:tcBorders>
            <w:vAlign w:val="center"/>
          </w:tcPr>
          <w:p w14:paraId="1FEE4520"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.120</w:t>
            </w:r>
          </w:p>
        </w:tc>
        <w:tc>
          <w:tcPr>
            <w:tcW w:w="1752" w:type="dxa"/>
            <w:tcBorders>
              <w:bottom w:val="single" w:sz="4" w:space="0" w:color="auto"/>
            </w:tcBorders>
          </w:tcPr>
          <w:p w14:paraId="12DE944D" w14:textId="77777777" w:rsidR="001A3C18" w:rsidRPr="009D3A12" w:rsidRDefault="001A3C18" w:rsidP="001A3C18">
            <w:pPr>
              <w:spacing w:after="0" w:line="240" w:lineRule="auto"/>
              <w:jc w:val="center"/>
              <w:rPr>
                <w:rFonts w:ascii="Times New Roman" w:eastAsia="MS Mincho" w:hAnsi="Times New Roman" w:cs="Times New Roman"/>
                <w:sz w:val="24"/>
                <w:szCs w:val="24"/>
              </w:rPr>
            </w:pPr>
            <w:r w:rsidRPr="009D3A12">
              <w:rPr>
                <w:rFonts w:ascii="Times New Roman" w:eastAsia="MS Mincho" w:hAnsi="Times New Roman" w:cs="Times New Roman"/>
                <w:sz w:val="24"/>
                <w:szCs w:val="24"/>
              </w:rPr>
              <w:t>[-.02, .20]</w:t>
            </w:r>
          </w:p>
        </w:tc>
      </w:tr>
    </w:tbl>
    <w:p w14:paraId="1400E8EC" w14:textId="2B492828" w:rsidR="006073BB" w:rsidRDefault="006073BB">
      <w:pPr>
        <w:rPr>
          <w:rFonts w:ascii="Times New Roman" w:hAnsi="Times New Roman" w:cs="Times New Roman"/>
          <w:b/>
          <w:bCs/>
          <w:i/>
          <w:iCs/>
          <w:sz w:val="24"/>
          <w:szCs w:val="24"/>
        </w:rPr>
      </w:pPr>
    </w:p>
    <w:p w14:paraId="406FEFA0" w14:textId="10291B17" w:rsidR="00447813" w:rsidRPr="009D3A12" w:rsidRDefault="00447813">
      <w:pPr>
        <w:rPr>
          <w:rFonts w:ascii="Times New Roman" w:hAnsi="Times New Roman" w:cs="Times New Roman"/>
          <w:b/>
          <w:bCs/>
          <w:i/>
          <w:iCs/>
          <w:sz w:val="24"/>
          <w:szCs w:val="24"/>
        </w:rPr>
      </w:pPr>
      <w:r w:rsidRPr="009D3A12">
        <w:rPr>
          <w:rFonts w:ascii="Times New Roman" w:hAnsi="Times New Roman" w:cs="Times New Roman"/>
          <w:b/>
          <w:bCs/>
          <w:i/>
          <w:iCs/>
          <w:sz w:val="24"/>
          <w:szCs w:val="24"/>
        </w:rPr>
        <w:t xml:space="preserve">Study S2c </w:t>
      </w:r>
      <w:r w:rsidR="001A3C18" w:rsidRPr="009D3A12">
        <w:rPr>
          <w:rFonts w:ascii="Times New Roman" w:hAnsi="Times New Roman" w:cs="Times New Roman"/>
          <w:b/>
          <w:bCs/>
          <w:i/>
          <w:iCs/>
          <w:sz w:val="24"/>
          <w:szCs w:val="24"/>
        </w:rPr>
        <w:t>Results</w:t>
      </w:r>
    </w:p>
    <w:p w14:paraId="1F797015" w14:textId="5C956987" w:rsidR="00EC4737" w:rsidRPr="00461528" w:rsidRDefault="00EC4737">
      <w:pPr>
        <w:rPr>
          <w:rFonts w:ascii="Times New Roman" w:hAnsi="Times New Roman" w:cs="Times New Roman"/>
          <w:b/>
          <w:bCs/>
          <w:sz w:val="24"/>
          <w:szCs w:val="24"/>
        </w:rPr>
      </w:pPr>
      <w:r w:rsidRPr="00461528">
        <w:rPr>
          <w:rFonts w:ascii="Times New Roman" w:hAnsi="Times New Roman" w:cs="Times New Roman"/>
          <w:b/>
          <w:bCs/>
          <w:sz w:val="24"/>
          <w:szCs w:val="24"/>
        </w:rPr>
        <w:t>Table S</w:t>
      </w:r>
      <w:r w:rsidR="00FC365B" w:rsidRPr="00461528">
        <w:rPr>
          <w:rFonts w:ascii="Times New Roman" w:hAnsi="Times New Roman" w:cs="Times New Roman"/>
          <w:b/>
          <w:bCs/>
          <w:sz w:val="24"/>
          <w:szCs w:val="24"/>
        </w:rPr>
        <w:t>1</w:t>
      </w:r>
      <w:r w:rsidR="00AE63F3">
        <w:rPr>
          <w:rFonts w:ascii="Times New Roman" w:hAnsi="Times New Roman" w:cs="Times New Roman"/>
          <w:b/>
          <w:bCs/>
          <w:sz w:val="24"/>
          <w:szCs w:val="24"/>
        </w:rPr>
        <w:t>5</w:t>
      </w:r>
      <w:r w:rsidR="00FC365B" w:rsidRPr="00461528">
        <w:rPr>
          <w:rFonts w:ascii="Times New Roman" w:hAnsi="Times New Roman" w:cs="Times New Roman"/>
          <w:b/>
          <w:bCs/>
          <w:sz w:val="24"/>
          <w:szCs w:val="24"/>
        </w:rPr>
        <w:t>c</w:t>
      </w:r>
    </w:p>
    <w:p w14:paraId="4CB9FADD" w14:textId="2A541574" w:rsidR="00447813" w:rsidRPr="009D3A12" w:rsidRDefault="000C2505" w:rsidP="00447813">
      <w:pPr>
        <w:rPr>
          <w:rFonts w:ascii="Times New Roman" w:hAnsi="Times New Roman" w:cs="Times New Roman"/>
          <w:i/>
          <w:sz w:val="24"/>
          <w:szCs w:val="24"/>
        </w:rPr>
      </w:pPr>
      <w:r w:rsidRPr="009D3A12">
        <w:rPr>
          <w:rFonts w:ascii="Times New Roman" w:hAnsi="Times New Roman" w:cs="Times New Roman"/>
          <w:i/>
          <w:sz w:val="24"/>
          <w:szCs w:val="24"/>
        </w:rPr>
        <w:t>Interest regressed on centered personal mindsets, centered certainty, and the organizational mindsets factor, along with their two- and three-way interactions in Study S2c.</w:t>
      </w:r>
    </w:p>
    <w:tbl>
      <w:tblPr>
        <w:tblStyle w:val="TableGrid"/>
        <w:tblW w:w="47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4"/>
        <w:gridCol w:w="1041"/>
        <w:gridCol w:w="1041"/>
        <w:gridCol w:w="1246"/>
        <w:gridCol w:w="1454"/>
      </w:tblGrid>
      <w:tr w:rsidR="000C2505" w:rsidRPr="009D3A12" w14:paraId="2D70C622" w14:textId="03B444A7" w:rsidTr="006073BB">
        <w:trPr>
          <w:trHeight w:val="128"/>
        </w:trPr>
        <w:tc>
          <w:tcPr>
            <w:tcW w:w="2294" w:type="pct"/>
            <w:tcBorders>
              <w:top w:val="single" w:sz="4" w:space="0" w:color="auto"/>
              <w:bottom w:val="single" w:sz="4" w:space="0" w:color="auto"/>
            </w:tcBorders>
            <w:shd w:val="clear" w:color="auto" w:fill="auto"/>
            <w:vAlign w:val="bottom"/>
          </w:tcPr>
          <w:p w14:paraId="15D9DDAF"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Predictor Variable</w:t>
            </w:r>
          </w:p>
        </w:tc>
        <w:tc>
          <w:tcPr>
            <w:tcW w:w="589" w:type="pct"/>
            <w:tcBorders>
              <w:top w:val="single" w:sz="4" w:space="0" w:color="auto"/>
              <w:bottom w:val="single" w:sz="4" w:space="0" w:color="auto"/>
            </w:tcBorders>
            <w:shd w:val="clear" w:color="auto" w:fill="auto"/>
            <w:vAlign w:val="bottom"/>
          </w:tcPr>
          <w:p w14:paraId="621A3D8B" w14:textId="7D9E97A7" w:rsidR="000C2505" w:rsidRPr="009D3A12" w:rsidRDefault="000C2505" w:rsidP="000C2505">
            <w:pPr>
              <w:jc w:val="center"/>
              <w:rPr>
                <w:rFonts w:ascii="Times New Roman" w:hAnsi="Times New Roman" w:cs="Times New Roman"/>
                <w:i/>
                <w:iCs/>
                <w:sz w:val="24"/>
                <w:szCs w:val="24"/>
              </w:rPr>
            </w:pPr>
            <w:r w:rsidRPr="009D3A12">
              <w:rPr>
                <w:rFonts w:ascii="Times New Roman" w:hAnsi="Times New Roman" w:cs="Times New Roman"/>
                <w:i/>
                <w:iCs/>
                <w:sz w:val="24"/>
                <w:szCs w:val="24"/>
              </w:rPr>
              <w:t xml:space="preserve">b </w:t>
            </w:r>
          </w:p>
        </w:tc>
        <w:tc>
          <w:tcPr>
            <w:tcW w:w="589" w:type="pct"/>
            <w:tcBorders>
              <w:top w:val="single" w:sz="4" w:space="0" w:color="auto"/>
              <w:bottom w:val="single" w:sz="4" w:space="0" w:color="auto"/>
            </w:tcBorders>
            <w:shd w:val="clear" w:color="auto" w:fill="auto"/>
            <w:vAlign w:val="bottom"/>
          </w:tcPr>
          <w:p w14:paraId="23B7D577" w14:textId="77777777" w:rsidR="000C2505" w:rsidRPr="009D3A12" w:rsidRDefault="000C2505" w:rsidP="00633149">
            <w:pPr>
              <w:jc w:val="center"/>
              <w:rPr>
                <w:rFonts w:ascii="Times New Roman" w:hAnsi="Times New Roman" w:cs="Times New Roman"/>
                <w:i/>
                <w:iCs/>
                <w:sz w:val="24"/>
                <w:szCs w:val="24"/>
              </w:rPr>
            </w:pPr>
            <w:r w:rsidRPr="009D3A12">
              <w:rPr>
                <w:rFonts w:ascii="Times New Roman" w:hAnsi="Times New Roman" w:cs="Times New Roman"/>
                <w:i/>
                <w:iCs/>
                <w:sz w:val="24"/>
                <w:szCs w:val="24"/>
              </w:rPr>
              <w:t>t</w:t>
            </w:r>
          </w:p>
        </w:tc>
        <w:tc>
          <w:tcPr>
            <w:tcW w:w="705" w:type="pct"/>
            <w:tcBorders>
              <w:top w:val="single" w:sz="4" w:space="0" w:color="auto"/>
              <w:bottom w:val="single" w:sz="4" w:space="0" w:color="auto"/>
            </w:tcBorders>
            <w:shd w:val="clear" w:color="auto" w:fill="auto"/>
            <w:vAlign w:val="bottom"/>
          </w:tcPr>
          <w:p w14:paraId="5E84F325" w14:textId="77777777" w:rsidR="000C2505" w:rsidRPr="009D3A12" w:rsidRDefault="000C2505" w:rsidP="00633149">
            <w:pPr>
              <w:jc w:val="center"/>
              <w:rPr>
                <w:rFonts w:ascii="Times New Roman" w:hAnsi="Times New Roman" w:cs="Times New Roman"/>
                <w:i/>
                <w:iCs/>
                <w:sz w:val="24"/>
                <w:szCs w:val="24"/>
              </w:rPr>
            </w:pPr>
            <w:r w:rsidRPr="009D3A12">
              <w:rPr>
                <w:rFonts w:ascii="Times New Roman" w:hAnsi="Times New Roman" w:cs="Times New Roman"/>
                <w:i/>
                <w:iCs/>
                <w:sz w:val="24"/>
                <w:szCs w:val="24"/>
              </w:rPr>
              <w:t>p</w:t>
            </w:r>
          </w:p>
        </w:tc>
        <w:tc>
          <w:tcPr>
            <w:tcW w:w="824" w:type="pct"/>
            <w:tcBorders>
              <w:top w:val="single" w:sz="4" w:space="0" w:color="auto"/>
              <w:bottom w:val="single" w:sz="4" w:space="0" w:color="auto"/>
            </w:tcBorders>
            <w:shd w:val="clear" w:color="auto" w:fill="auto"/>
          </w:tcPr>
          <w:p w14:paraId="35BA73EA" w14:textId="482CE6BE" w:rsidR="000C2505" w:rsidRPr="009D3A12" w:rsidRDefault="000C2505" w:rsidP="00633149">
            <w:pPr>
              <w:jc w:val="center"/>
              <w:rPr>
                <w:rFonts w:ascii="Times New Roman" w:hAnsi="Times New Roman" w:cs="Times New Roman"/>
                <w:i/>
                <w:iCs/>
                <w:sz w:val="24"/>
                <w:szCs w:val="24"/>
              </w:rPr>
            </w:pPr>
            <w:r w:rsidRPr="009D3A12">
              <w:rPr>
                <w:rFonts w:ascii="Times New Roman" w:hAnsi="Times New Roman" w:cs="Times New Roman"/>
                <w:sz w:val="24"/>
                <w:szCs w:val="24"/>
              </w:rPr>
              <w:t>[95% CI]</w:t>
            </w:r>
          </w:p>
        </w:tc>
      </w:tr>
      <w:tr w:rsidR="000C2505" w:rsidRPr="009D3A12" w14:paraId="1FF07E63" w14:textId="4CFDA928" w:rsidTr="006073BB">
        <w:trPr>
          <w:trHeight w:val="168"/>
        </w:trPr>
        <w:tc>
          <w:tcPr>
            <w:tcW w:w="2294" w:type="pct"/>
            <w:vAlign w:val="center"/>
          </w:tcPr>
          <w:p w14:paraId="5A6DCB36" w14:textId="77777777" w:rsidR="000C2505" w:rsidRPr="009D3A12" w:rsidRDefault="000C2505" w:rsidP="00633149">
            <w:pPr>
              <w:rPr>
                <w:rFonts w:ascii="Times New Roman" w:hAnsi="Times New Roman" w:cs="Times New Roman"/>
                <w:sz w:val="24"/>
                <w:szCs w:val="24"/>
              </w:rPr>
            </w:pPr>
            <w:r w:rsidRPr="009D3A12">
              <w:rPr>
                <w:rFonts w:ascii="Times New Roman" w:hAnsi="Times New Roman" w:cs="Times New Roman"/>
                <w:sz w:val="24"/>
                <w:szCs w:val="24"/>
              </w:rPr>
              <w:t>Personal Mindset</w:t>
            </w:r>
          </w:p>
        </w:tc>
        <w:tc>
          <w:tcPr>
            <w:tcW w:w="589" w:type="pct"/>
            <w:vAlign w:val="center"/>
          </w:tcPr>
          <w:p w14:paraId="4119ADAF" w14:textId="44B13A49" w:rsidR="000C2505" w:rsidRPr="009D3A12" w:rsidRDefault="000C2505" w:rsidP="000C2505">
            <w:pPr>
              <w:jc w:val="center"/>
              <w:rPr>
                <w:rFonts w:ascii="Times New Roman" w:hAnsi="Times New Roman" w:cs="Times New Roman"/>
                <w:sz w:val="24"/>
                <w:szCs w:val="24"/>
              </w:rPr>
            </w:pPr>
            <w:r w:rsidRPr="009D3A12">
              <w:rPr>
                <w:rFonts w:ascii="Times New Roman" w:hAnsi="Times New Roman" w:cs="Times New Roman"/>
                <w:sz w:val="24"/>
                <w:szCs w:val="24"/>
              </w:rPr>
              <w:t xml:space="preserve">-.10 </w:t>
            </w:r>
          </w:p>
        </w:tc>
        <w:tc>
          <w:tcPr>
            <w:tcW w:w="589" w:type="pct"/>
            <w:vAlign w:val="center"/>
          </w:tcPr>
          <w:p w14:paraId="1128EEF7" w14:textId="354C8438" w:rsidR="000C2505" w:rsidRPr="009D3A12" w:rsidRDefault="00E4682C" w:rsidP="00633149">
            <w:pPr>
              <w:jc w:val="center"/>
              <w:rPr>
                <w:rFonts w:ascii="Times New Roman" w:hAnsi="Times New Roman" w:cs="Times New Roman"/>
                <w:sz w:val="24"/>
                <w:szCs w:val="24"/>
              </w:rPr>
            </w:pPr>
            <w:r w:rsidRPr="009D3A12">
              <w:rPr>
                <w:rFonts w:ascii="Times New Roman" w:hAnsi="Times New Roman" w:cs="Times New Roman"/>
                <w:sz w:val="24"/>
                <w:szCs w:val="24"/>
              </w:rPr>
              <w:t>-2.05</w:t>
            </w:r>
          </w:p>
        </w:tc>
        <w:tc>
          <w:tcPr>
            <w:tcW w:w="705" w:type="pct"/>
            <w:vAlign w:val="center"/>
          </w:tcPr>
          <w:p w14:paraId="6A642BC8" w14:textId="48A53062"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w:t>
            </w:r>
            <w:r w:rsidR="00E4682C" w:rsidRPr="009D3A12">
              <w:rPr>
                <w:rFonts w:ascii="Times New Roman" w:hAnsi="Times New Roman" w:cs="Times New Roman"/>
                <w:sz w:val="24"/>
                <w:szCs w:val="24"/>
              </w:rPr>
              <w:t>040</w:t>
            </w:r>
          </w:p>
        </w:tc>
        <w:tc>
          <w:tcPr>
            <w:tcW w:w="824" w:type="pct"/>
          </w:tcPr>
          <w:p w14:paraId="3A4F3282" w14:textId="106FF9FC" w:rsidR="000C2505" w:rsidRPr="009D3A12" w:rsidRDefault="00E4682C" w:rsidP="00633149">
            <w:pPr>
              <w:jc w:val="center"/>
              <w:rPr>
                <w:rFonts w:ascii="Times New Roman" w:hAnsi="Times New Roman" w:cs="Times New Roman"/>
                <w:sz w:val="24"/>
                <w:szCs w:val="24"/>
              </w:rPr>
            </w:pPr>
            <w:r w:rsidRPr="009D3A12">
              <w:rPr>
                <w:rFonts w:ascii="Times New Roman" w:hAnsi="Times New Roman" w:cs="Times New Roman"/>
                <w:sz w:val="24"/>
                <w:szCs w:val="24"/>
              </w:rPr>
              <w:t>[-.18, .00</w:t>
            </w:r>
            <w:r w:rsidR="000C2505" w:rsidRPr="009D3A12">
              <w:rPr>
                <w:rFonts w:ascii="Times New Roman" w:hAnsi="Times New Roman" w:cs="Times New Roman"/>
                <w:sz w:val="24"/>
                <w:szCs w:val="24"/>
              </w:rPr>
              <w:t>]</w:t>
            </w:r>
          </w:p>
        </w:tc>
      </w:tr>
      <w:tr w:rsidR="000C2505" w:rsidRPr="009D3A12" w14:paraId="0A553F7E" w14:textId="0B5169F0" w:rsidTr="006073BB">
        <w:trPr>
          <w:trHeight w:val="266"/>
        </w:trPr>
        <w:tc>
          <w:tcPr>
            <w:tcW w:w="2294" w:type="pct"/>
            <w:vAlign w:val="center"/>
          </w:tcPr>
          <w:p w14:paraId="682D5090" w14:textId="77777777" w:rsidR="000C2505" w:rsidRPr="009D3A12" w:rsidRDefault="000C2505" w:rsidP="00633149">
            <w:pPr>
              <w:rPr>
                <w:rFonts w:ascii="Times New Roman" w:hAnsi="Times New Roman" w:cs="Times New Roman"/>
                <w:sz w:val="24"/>
                <w:szCs w:val="24"/>
              </w:rPr>
            </w:pPr>
            <w:r w:rsidRPr="009D3A12">
              <w:rPr>
                <w:rFonts w:ascii="Times New Roman" w:hAnsi="Times New Roman" w:cs="Times New Roman"/>
                <w:sz w:val="24"/>
                <w:szCs w:val="24"/>
              </w:rPr>
              <w:t>Organizational Mindset</w:t>
            </w:r>
          </w:p>
        </w:tc>
        <w:tc>
          <w:tcPr>
            <w:tcW w:w="589" w:type="pct"/>
            <w:vAlign w:val="center"/>
          </w:tcPr>
          <w:p w14:paraId="2D7891C9" w14:textId="5760C6DE" w:rsidR="000C2505" w:rsidRPr="009D3A12" w:rsidRDefault="000C2505" w:rsidP="000C2505">
            <w:pPr>
              <w:jc w:val="center"/>
              <w:rPr>
                <w:rFonts w:ascii="Times New Roman" w:hAnsi="Times New Roman" w:cs="Times New Roman"/>
                <w:sz w:val="24"/>
                <w:szCs w:val="24"/>
              </w:rPr>
            </w:pPr>
            <w:r w:rsidRPr="009D3A12">
              <w:rPr>
                <w:rFonts w:ascii="Times New Roman" w:hAnsi="Times New Roman" w:cs="Times New Roman"/>
                <w:sz w:val="24"/>
                <w:szCs w:val="24"/>
              </w:rPr>
              <w:t>.34</w:t>
            </w:r>
          </w:p>
        </w:tc>
        <w:tc>
          <w:tcPr>
            <w:tcW w:w="589" w:type="pct"/>
            <w:vAlign w:val="center"/>
          </w:tcPr>
          <w:p w14:paraId="057D8DF6" w14:textId="2C59F83F" w:rsidR="000C2505" w:rsidRPr="009D3A12" w:rsidRDefault="00E4682C" w:rsidP="00633149">
            <w:pPr>
              <w:jc w:val="center"/>
              <w:rPr>
                <w:rFonts w:ascii="Times New Roman" w:hAnsi="Times New Roman" w:cs="Times New Roman"/>
                <w:sz w:val="24"/>
                <w:szCs w:val="24"/>
              </w:rPr>
            </w:pPr>
            <w:r w:rsidRPr="009D3A12">
              <w:rPr>
                <w:rFonts w:ascii="Times New Roman" w:hAnsi="Times New Roman" w:cs="Times New Roman"/>
                <w:sz w:val="24"/>
                <w:szCs w:val="24"/>
              </w:rPr>
              <w:t>5.25</w:t>
            </w:r>
          </w:p>
        </w:tc>
        <w:tc>
          <w:tcPr>
            <w:tcW w:w="705" w:type="pct"/>
            <w:vAlign w:val="center"/>
          </w:tcPr>
          <w:p w14:paraId="3CBBC3D9"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 xml:space="preserve"> &lt; .001</w:t>
            </w:r>
          </w:p>
        </w:tc>
        <w:tc>
          <w:tcPr>
            <w:tcW w:w="824" w:type="pct"/>
          </w:tcPr>
          <w:p w14:paraId="4D59E551" w14:textId="620F1C70"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[.21, .46]</w:t>
            </w:r>
          </w:p>
        </w:tc>
      </w:tr>
      <w:tr w:rsidR="000C2505" w:rsidRPr="009D3A12" w14:paraId="34E531FC" w14:textId="0CBF390F" w:rsidTr="006073BB">
        <w:trPr>
          <w:trHeight w:val="266"/>
        </w:trPr>
        <w:tc>
          <w:tcPr>
            <w:tcW w:w="2294" w:type="pct"/>
            <w:vAlign w:val="center"/>
          </w:tcPr>
          <w:p w14:paraId="03716838" w14:textId="77777777" w:rsidR="000C2505" w:rsidRPr="009D3A12" w:rsidRDefault="000C2505" w:rsidP="00633149">
            <w:pPr>
              <w:rPr>
                <w:rFonts w:ascii="Times New Roman" w:hAnsi="Times New Roman" w:cs="Times New Roman"/>
                <w:sz w:val="24"/>
                <w:szCs w:val="24"/>
              </w:rPr>
            </w:pPr>
            <w:r w:rsidRPr="009D3A12">
              <w:rPr>
                <w:rFonts w:ascii="Times New Roman" w:hAnsi="Times New Roman" w:cs="Times New Roman"/>
                <w:sz w:val="24"/>
                <w:szCs w:val="24"/>
              </w:rPr>
              <w:t>Personal Mindset Certainty</w:t>
            </w:r>
          </w:p>
        </w:tc>
        <w:tc>
          <w:tcPr>
            <w:tcW w:w="589" w:type="pct"/>
            <w:vAlign w:val="center"/>
          </w:tcPr>
          <w:p w14:paraId="30B7DC99" w14:textId="21090F09" w:rsidR="000C2505" w:rsidRPr="009D3A12" w:rsidRDefault="000C2505" w:rsidP="000C2505">
            <w:pPr>
              <w:jc w:val="center"/>
              <w:rPr>
                <w:rFonts w:ascii="Times New Roman" w:hAnsi="Times New Roman" w:cs="Times New Roman"/>
                <w:sz w:val="24"/>
                <w:szCs w:val="24"/>
              </w:rPr>
            </w:pPr>
            <w:r w:rsidRPr="009D3A12">
              <w:rPr>
                <w:rFonts w:ascii="Times New Roman" w:hAnsi="Times New Roman" w:cs="Times New Roman"/>
                <w:sz w:val="24"/>
                <w:szCs w:val="24"/>
              </w:rPr>
              <w:t>.06</w:t>
            </w:r>
          </w:p>
        </w:tc>
        <w:tc>
          <w:tcPr>
            <w:tcW w:w="589" w:type="pct"/>
            <w:vAlign w:val="center"/>
          </w:tcPr>
          <w:p w14:paraId="1896B286"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1.37</w:t>
            </w:r>
          </w:p>
        </w:tc>
        <w:tc>
          <w:tcPr>
            <w:tcW w:w="705" w:type="pct"/>
            <w:vAlign w:val="center"/>
          </w:tcPr>
          <w:p w14:paraId="684B8975" w14:textId="6503EAB6" w:rsidR="000C2505" w:rsidRPr="009D3A12" w:rsidRDefault="00E4682C" w:rsidP="00633149">
            <w:pPr>
              <w:jc w:val="center"/>
              <w:rPr>
                <w:rFonts w:ascii="Times New Roman" w:hAnsi="Times New Roman" w:cs="Times New Roman"/>
                <w:sz w:val="24"/>
                <w:szCs w:val="24"/>
              </w:rPr>
            </w:pPr>
            <w:r w:rsidRPr="009D3A12">
              <w:rPr>
                <w:rFonts w:ascii="Times New Roman" w:hAnsi="Times New Roman" w:cs="Times New Roman"/>
                <w:sz w:val="24"/>
                <w:szCs w:val="24"/>
              </w:rPr>
              <w:t>.170</w:t>
            </w:r>
          </w:p>
        </w:tc>
        <w:tc>
          <w:tcPr>
            <w:tcW w:w="824" w:type="pct"/>
          </w:tcPr>
          <w:p w14:paraId="1EFCA5C1" w14:textId="21038FA0"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[-.03, .15]</w:t>
            </w:r>
          </w:p>
        </w:tc>
      </w:tr>
      <w:tr w:rsidR="000C2505" w:rsidRPr="009D3A12" w14:paraId="5CEF1E30" w14:textId="5D6FA485" w:rsidTr="006073BB">
        <w:trPr>
          <w:trHeight w:val="266"/>
        </w:trPr>
        <w:tc>
          <w:tcPr>
            <w:tcW w:w="2294" w:type="pct"/>
            <w:vAlign w:val="center"/>
          </w:tcPr>
          <w:p w14:paraId="57BB5A46" w14:textId="77777777" w:rsidR="000C2505" w:rsidRPr="009D3A12" w:rsidRDefault="000C2505" w:rsidP="00633149">
            <w:pPr>
              <w:rPr>
                <w:rFonts w:ascii="Times New Roman" w:hAnsi="Times New Roman" w:cs="Times New Roman"/>
                <w:sz w:val="24"/>
                <w:szCs w:val="24"/>
              </w:rPr>
            </w:pPr>
            <w:r w:rsidRPr="009D3A12">
              <w:rPr>
                <w:rFonts w:ascii="Times New Roman" w:hAnsi="Times New Roman" w:cs="Times New Roman"/>
                <w:sz w:val="24"/>
                <w:szCs w:val="24"/>
              </w:rPr>
              <w:t>Personal x Organizational Mindset</w:t>
            </w:r>
          </w:p>
        </w:tc>
        <w:tc>
          <w:tcPr>
            <w:tcW w:w="589" w:type="pct"/>
            <w:vAlign w:val="center"/>
          </w:tcPr>
          <w:p w14:paraId="49832571" w14:textId="4FCA4245" w:rsidR="000C2505" w:rsidRPr="009D3A12" w:rsidRDefault="000C2505" w:rsidP="000C2505">
            <w:pPr>
              <w:jc w:val="center"/>
              <w:rPr>
                <w:rFonts w:ascii="Times New Roman" w:hAnsi="Times New Roman" w:cs="Times New Roman"/>
                <w:sz w:val="24"/>
                <w:szCs w:val="24"/>
              </w:rPr>
            </w:pPr>
            <w:r w:rsidRPr="009D3A12">
              <w:rPr>
                <w:rFonts w:ascii="Times New Roman" w:hAnsi="Times New Roman" w:cs="Times New Roman"/>
                <w:sz w:val="24"/>
                <w:szCs w:val="24"/>
              </w:rPr>
              <w:t>.21</w:t>
            </w:r>
          </w:p>
        </w:tc>
        <w:tc>
          <w:tcPr>
            <w:tcW w:w="589" w:type="pct"/>
            <w:vAlign w:val="center"/>
          </w:tcPr>
          <w:p w14:paraId="47403D1D"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4.54</w:t>
            </w:r>
          </w:p>
        </w:tc>
        <w:tc>
          <w:tcPr>
            <w:tcW w:w="705" w:type="pct"/>
            <w:vAlign w:val="center"/>
          </w:tcPr>
          <w:p w14:paraId="06754BF1"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&lt;.001</w:t>
            </w:r>
          </w:p>
        </w:tc>
        <w:tc>
          <w:tcPr>
            <w:tcW w:w="824" w:type="pct"/>
          </w:tcPr>
          <w:p w14:paraId="1F076021" w14:textId="1D5D254A"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[.12, .30]</w:t>
            </w:r>
          </w:p>
        </w:tc>
      </w:tr>
      <w:tr w:rsidR="000C2505" w:rsidRPr="009D3A12" w14:paraId="15B454CE" w14:textId="78FF9558" w:rsidTr="006073BB">
        <w:trPr>
          <w:trHeight w:val="266"/>
        </w:trPr>
        <w:tc>
          <w:tcPr>
            <w:tcW w:w="2294" w:type="pct"/>
            <w:vAlign w:val="center"/>
          </w:tcPr>
          <w:p w14:paraId="5C65F5C5" w14:textId="77777777" w:rsidR="000C2505" w:rsidRPr="009D3A12" w:rsidRDefault="000C2505" w:rsidP="00633149">
            <w:pPr>
              <w:rPr>
                <w:rFonts w:ascii="Times New Roman" w:hAnsi="Times New Roman" w:cs="Times New Roman"/>
                <w:sz w:val="24"/>
                <w:szCs w:val="24"/>
              </w:rPr>
            </w:pPr>
            <w:r w:rsidRPr="009D3A12">
              <w:rPr>
                <w:rFonts w:ascii="Times New Roman" w:hAnsi="Times New Roman" w:cs="Times New Roman"/>
                <w:sz w:val="24"/>
                <w:szCs w:val="24"/>
              </w:rPr>
              <w:t>Personal Mindset x Certainty</w:t>
            </w:r>
          </w:p>
        </w:tc>
        <w:tc>
          <w:tcPr>
            <w:tcW w:w="589" w:type="pct"/>
            <w:vAlign w:val="center"/>
          </w:tcPr>
          <w:p w14:paraId="4E927AB4" w14:textId="583C6D51" w:rsidR="000C2505" w:rsidRPr="009D3A12" w:rsidRDefault="000C2505" w:rsidP="000C2505">
            <w:pPr>
              <w:jc w:val="center"/>
              <w:rPr>
                <w:rFonts w:ascii="Times New Roman" w:hAnsi="Times New Roman" w:cs="Times New Roman"/>
                <w:sz w:val="24"/>
                <w:szCs w:val="24"/>
              </w:rPr>
            </w:pPr>
            <w:r w:rsidRPr="009D3A12">
              <w:rPr>
                <w:rFonts w:ascii="Times New Roman" w:hAnsi="Times New Roman" w:cs="Times New Roman"/>
                <w:sz w:val="24"/>
                <w:szCs w:val="24"/>
              </w:rPr>
              <w:t>.01</w:t>
            </w:r>
          </w:p>
        </w:tc>
        <w:tc>
          <w:tcPr>
            <w:tcW w:w="589" w:type="pct"/>
            <w:vAlign w:val="center"/>
          </w:tcPr>
          <w:p w14:paraId="647A3A0F" w14:textId="59335CFF" w:rsidR="000C2505" w:rsidRPr="009D3A12" w:rsidRDefault="00E4682C" w:rsidP="00633149">
            <w:pPr>
              <w:jc w:val="center"/>
              <w:rPr>
                <w:rFonts w:ascii="Times New Roman" w:hAnsi="Times New Roman" w:cs="Times New Roman"/>
                <w:sz w:val="24"/>
                <w:szCs w:val="24"/>
              </w:rPr>
            </w:pPr>
            <w:r w:rsidRPr="009D3A12">
              <w:rPr>
                <w:rFonts w:ascii="Times New Roman" w:hAnsi="Times New Roman" w:cs="Times New Roman"/>
                <w:sz w:val="24"/>
                <w:szCs w:val="24"/>
              </w:rPr>
              <w:t>.26</w:t>
            </w:r>
          </w:p>
        </w:tc>
        <w:tc>
          <w:tcPr>
            <w:tcW w:w="705" w:type="pct"/>
            <w:vAlign w:val="center"/>
          </w:tcPr>
          <w:p w14:paraId="40123627" w14:textId="089C8509" w:rsidR="000C2505" w:rsidRPr="009D3A12" w:rsidRDefault="00E4682C" w:rsidP="00633149">
            <w:pPr>
              <w:jc w:val="center"/>
              <w:rPr>
                <w:rFonts w:ascii="Times New Roman" w:hAnsi="Times New Roman" w:cs="Times New Roman"/>
                <w:sz w:val="24"/>
                <w:szCs w:val="24"/>
              </w:rPr>
            </w:pPr>
            <w:r w:rsidRPr="009D3A12">
              <w:rPr>
                <w:rFonts w:ascii="Times New Roman" w:hAnsi="Times New Roman" w:cs="Times New Roman"/>
                <w:sz w:val="24"/>
                <w:szCs w:val="24"/>
              </w:rPr>
              <w:t>.791</w:t>
            </w:r>
          </w:p>
        </w:tc>
        <w:tc>
          <w:tcPr>
            <w:tcW w:w="824" w:type="pct"/>
          </w:tcPr>
          <w:p w14:paraId="00115C7D" w14:textId="3588956E"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[-.05, .06]</w:t>
            </w:r>
          </w:p>
        </w:tc>
      </w:tr>
      <w:tr w:rsidR="000C2505" w:rsidRPr="009D3A12" w14:paraId="5CF838F1" w14:textId="3515E347" w:rsidTr="006073BB">
        <w:trPr>
          <w:trHeight w:val="266"/>
        </w:trPr>
        <w:tc>
          <w:tcPr>
            <w:tcW w:w="2294" w:type="pct"/>
            <w:vAlign w:val="center"/>
          </w:tcPr>
          <w:p w14:paraId="4226261F" w14:textId="77777777" w:rsidR="000C2505" w:rsidRPr="009D3A12" w:rsidRDefault="000C2505" w:rsidP="00633149">
            <w:pPr>
              <w:rPr>
                <w:rFonts w:ascii="Times New Roman" w:hAnsi="Times New Roman" w:cs="Times New Roman"/>
                <w:sz w:val="24"/>
                <w:szCs w:val="24"/>
              </w:rPr>
            </w:pPr>
            <w:r w:rsidRPr="009D3A12">
              <w:rPr>
                <w:rFonts w:ascii="Times New Roman" w:hAnsi="Times New Roman" w:cs="Times New Roman"/>
                <w:sz w:val="24"/>
                <w:szCs w:val="24"/>
              </w:rPr>
              <w:t>Organizational Mindset x Certainty</w:t>
            </w:r>
          </w:p>
        </w:tc>
        <w:tc>
          <w:tcPr>
            <w:tcW w:w="589" w:type="pct"/>
            <w:vAlign w:val="center"/>
          </w:tcPr>
          <w:p w14:paraId="4C915172" w14:textId="577D414D" w:rsidR="000C2505" w:rsidRPr="009D3A12" w:rsidRDefault="000C2505" w:rsidP="000C2505">
            <w:pPr>
              <w:jc w:val="center"/>
              <w:rPr>
                <w:rFonts w:ascii="Times New Roman" w:hAnsi="Times New Roman" w:cs="Times New Roman"/>
                <w:sz w:val="24"/>
                <w:szCs w:val="24"/>
              </w:rPr>
            </w:pPr>
            <w:r w:rsidRPr="009D3A12">
              <w:rPr>
                <w:rFonts w:ascii="Times New Roman" w:hAnsi="Times New Roman" w:cs="Times New Roman"/>
                <w:sz w:val="24"/>
                <w:szCs w:val="24"/>
              </w:rPr>
              <w:t>.01</w:t>
            </w:r>
          </w:p>
        </w:tc>
        <w:tc>
          <w:tcPr>
            <w:tcW w:w="589" w:type="pct"/>
            <w:vAlign w:val="center"/>
          </w:tcPr>
          <w:p w14:paraId="7DEE689D"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.22</w:t>
            </w:r>
          </w:p>
        </w:tc>
        <w:tc>
          <w:tcPr>
            <w:tcW w:w="705" w:type="pct"/>
            <w:vAlign w:val="center"/>
          </w:tcPr>
          <w:p w14:paraId="3E3045F2" w14:textId="46AA1026" w:rsidR="000C2505" w:rsidRPr="009D3A12" w:rsidRDefault="00E4682C" w:rsidP="00633149">
            <w:pPr>
              <w:jc w:val="center"/>
              <w:rPr>
                <w:rFonts w:ascii="Times New Roman" w:hAnsi="Times New Roman" w:cs="Times New Roman"/>
                <w:sz w:val="24"/>
                <w:szCs w:val="24"/>
              </w:rPr>
            </w:pPr>
            <w:r w:rsidRPr="009D3A12">
              <w:rPr>
                <w:rFonts w:ascii="Times New Roman" w:hAnsi="Times New Roman" w:cs="Times New Roman"/>
                <w:sz w:val="24"/>
                <w:szCs w:val="24"/>
              </w:rPr>
              <w:t>.826</w:t>
            </w:r>
          </w:p>
        </w:tc>
        <w:tc>
          <w:tcPr>
            <w:tcW w:w="824" w:type="pct"/>
          </w:tcPr>
          <w:p w14:paraId="23BCF9A8" w14:textId="02A9204E"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[-.08, .10]</w:t>
            </w:r>
          </w:p>
        </w:tc>
      </w:tr>
      <w:tr w:rsidR="000C2505" w:rsidRPr="009D3A12" w14:paraId="6FF684F4" w14:textId="23C2617F" w:rsidTr="006073BB">
        <w:trPr>
          <w:trHeight w:val="52"/>
        </w:trPr>
        <w:tc>
          <w:tcPr>
            <w:tcW w:w="2294" w:type="pct"/>
            <w:tcBorders>
              <w:bottom w:val="single" w:sz="4" w:space="0" w:color="auto"/>
            </w:tcBorders>
            <w:vAlign w:val="center"/>
          </w:tcPr>
          <w:p w14:paraId="39AD6233" w14:textId="77777777" w:rsidR="000C2505" w:rsidRPr="009D3A12" w:rsidRDefault="000C2505" w:rsidP="00633149">
            <w:pPr>
              <w:rPr>
                <w:rFonts w:ascii="Times New Roman" w:hAnsi="Times New Roman" w:cs="Times New Roman"/>
                <w:sz w:val="24"/>
                <w:szCs w:val="24"/>
              </w:rPr>
            </w:pPr>
            <w:r w:rsidRPr="009D3A12">
              <w:rPr>
                <w:rFonts w:ascii="Times New Roman" w:hAnsi="Times New Roman" w:cs="Times New Roman"/>
                <w:sz w:val="24"/>
                <w:szCs w:val="24"/>
              </w:rPr>
              <w:t>Three-way interaction</w:t>
            </w:r>
          </w:p>
        </w:tc>
        <w:tc>
          <w:tcPr>
            <w:tcW w:w="589" w:type="pct"/>
            <w:tcBorders>
              <w:bottom w:val="single" w:sz="4" w:space="0" w:color="auto"/>
            </w:tcBorders>
            <w:vAlign w:val="center"/>
          </w:tcPr>
          <w:p w14:paraId="4B9D008A" w14:textId="0ADEE1CC" w:rsidR="000C2505" w:rsidRPr="009D3A12" w:rsidRDefault="000C2505" w:rsidP="000C2505">
            <w:pPr>
              <w:jc w:val="center"/>
              <w:rPr>
                <w:rFonts w:ascii="Times New Roman" w:hAnsi="Times New Roman" w:cs="Times New Roman"/>
                <w:sz w:val="24"/>
                <w:szCs w:val="24"/>
              </w:rPr>
            </w:pPr>
            <w:r w:rsidRPr="009D3A12">
              <w:rPr>
                <w:rFonts w:ascii="Times New Roman" w:hAnsi="Times New Roman" w:cs="Times New Roman"/>
                <w:sz w:val="24"/>
                <w:szCs w:val="24"/>
              </w:rPr>
              <w:t>.03</w:t>
            </w:r>
          </w:p>
        </w:tc>
        <w:tc>
          <w:tcPr>
            <w:tcW w:w="589" w:type="pct"/>
            <w:tcBorders>
              <w:bottom w:val="single" w:sz="4" w:space="0" w:color="auto"/>
            </w:tcBorders>
            <w:vAlign w:val="center"/>
          </w:tcPr>
          <w:p w14:paraId="612A88F2"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1.20</w:t>
            </w:r>
          </w:p>
        </w:tc>
        <w:tc>
          <w:tcPr>
            <w:tcW w:w="705" w:type="pct"/>
            <w:tcBorders>
              <w:bottom w:val="single" w:sz="4" w:space="0" w:color="auto"/>
            </w:tcBorders>
            <w:vAlign w:val="center"/>
          </w:tcPr>
          <w:p w14:paraId="37D48B73" w14:textId="77777777"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.232</w:t>
            </w:r>
          </w:p>
        </w:tc>
        <w:tc>
          <w:tcPr>
            <w:tcW w:w="824" w:type="pct"/>
            <w:tcBorders>
              <w:bottom w:val="single" w:sz="4" w:space="0" w:color="auto"/>
            </w:tcBorders>
          </w:tcPr>
          <w:p w14:paraId="73231934" w14:textId="2388F720" w:rsidR="000C2505" w:rsidRPr="009D3A12" w:rsidRDefault="000C2505" w:rsidP="00633149">
            <w:pPr>
              <w:jc w:val="center"/>
              <w:rPr>
                <w:rFonts w:ascii="Times New Roman" w:hAnsi="Times New Roman" w:cs="Times New Roman"/>
                <w:sz w:val="24"/>
                <w:szCs w:val="24"/>
              </w:rPr>
            </w:pPr>
            <w:r w:rsidRPr="009D3A12">
              <w:rPr>
                <w:rFonts w:ascii="Times New Roman" w:hAnsi="Times New Roman" w:cs="Times New Roman"/>
                <w:sz w:val="24"/>
                <w:szCs w:val="24"/>
              </w:rPr>
              <w:t>[-.02, .09]</w:t>
            </w:r>
          </w:p>
        </w:tc>
      </w:tr>
    </w:tbl>
    <w:p w14:paraId="2C4E18B7" w14:textId="59CD1195" w:rsidR="00633149" w:rsidRPr="009D3A12" w:rsidRDefault="00633149">
      <w:pPr>
        <w:rPr>
          <w:rFonts w:ascii="Times New Roman" w:hAnsi="Times New Roman" w:cs="Times New Roman"/>
          <w:b/>
          <w:bCs/>
          <w:sz w:val="24"/>
          <w:szCs w:val="24"/>
          <w:u w:val="single"/>
        </w:rPr>
      </w:pPr>
    </w:p>
    <w:p w14:paraId="1574E1AC" w14:textId="77777777" w:rsidR="00675675" w:rsidRPr="009D3A12" w:rsidRDefault="00675675">
      <w:pPr>
        <w:rPr>
          <w:rFonts w:ascii="Times New Roman" w:eastAsiaTheme="majorEastAsia" w:hAnsi="Times New Roman" w:cs="Times New Roman"/>
          <w:b/>
          <w:bCs/>
          <w:sz w:val="24"/>
          <w:szCs w:val="24"/>
        </w:rPr>
      </w:pPr>
      <w:r w:rsidRPr="009D3A12">
        <w:rPr>
          <w:rFonts w:ascii="Times New Roman" w:hAnsi="Times New Roman" w:cs="Times New Roman"/>
          <w:b/>
          <w:bCs/>
          <w:sz w:val="24"/>
          <w:szCs w:val="24"/>
        </w:rPr>
        <w:br w:type="page"/>
      </w:r>
    </w:p>
    <w:p w14:paraId="225CB65F" w14:textId="783E9F5E" w:rsidR="00447813" w:rsidRPr="009D3A12" w:rsidRDefault="00633149" w:rsidP="001A3C18">
      <w:pPr>
        <w:pStyle w:val="Heading1"/>
        <w:jc w:val="center"/>
        <w:rPr>
          <w:rFonts w:ascii="Times New Roman" w:hAnsi="Times New Roman" w:cs="Times New Roman"/>
          <w:b/>
          <w:bCs/>
          <w:color w:val="auto"/>
          <w:sz w:val="24"/>
          <w:szCs w:val="24"/>
        </w:rPr>
      </w:pPr>
      <w:bookmarkStart w:id="7" w:name="_Toc188957269"/>
      <w:r w:rsidRPr="009D3A12">
        <w:rPr>
          <w:rFonts w:ascii="Times New Roman" w:hAnsi="Times New Roman" w:cs="Times New Roman"/>
          <w:b/>
          <w:bCs/>
          <w:color w:val="auto"/>
          <w:sz w:val="24"/>
          <w:szCs w:val="24"/>
        </w:rPr>
        <w:t>Quadratic relation between personal mindsets and certainty</w:t>
      </w:r>
      <w:bookmarkEnd w:id="7"/>
    </w:p>
    <w:p w14:paraId="5D3AFF30" w14:textId="43799C85" w:rsidR="00633149" w:rsidRPr="009D3A12" w:rsidRDefault="00633149" w:rsidP="00506E5E">
      <w:pPr>
        <w:shd w:val="clear" w:color="auto" w:fill="FFFFFF"/>
        <w:spacing w:after="0" w:line="240" w:lineRule="auto"/>
        <w:ind w:firstLine="720"/>
        <w:rPr>
          <w:rFonts w:ascii="Times New Roman" w:hAnsi="Times New Roman" w:cs="Times New Roman"/>
          <w:color w:val="000000"/>
          <w:sz w:val="24"/>
          <w:szCs w:val="24"/>
        </w:rPr>
      </w:pPr>
      <w:r w:rsidRPr="009D3A12">
        <w:rPr>
          <w:rFonts w:ascii="Times New Roman" w:hAnsi="Times New Roman" w:cs="Times New Roman"/>
          <w:color w:val="000000"/>
          <w:sz w:val="24"/>
          <w:szCs w:val="24"/>
        </w:rPr>
        <w:t xml:space="preserve">A second way to operationalize extremity is to examine it as a quadratic function of participants’ mindsets. The midpoint perspective endorsed by the extant </w:t>
      </w:r>
      <w:proofErr w:type="gramStart"/>
      <w:r w:rsidRPr="009D3A12">
        <w:rPr>
          <w:rFonts w:ascii="Times New Roman" w:hAnsi="Times New Roman" w:cs="Times New Roman"/>
          <w:color w:val="000000"/>
          <w:sz w:val="24"/>
          <w:szCs w:val="24"/>
        </w:rPr>
        <w:t>mindsets</w:t>
      </w:r>
      <w:proofErr w:type="gramEnd"/>
      <w:r w:rsidRPr="009D3A12">
        <w:rPr>
          <w:rFonts w:ascii="Times New Roman" w:hAnsi="Times New Roman" w:cs="Times New Roman"/>
          <w:color w:val="000000"/>
          <w:sz w:val="24"/>
          <w:szCs w:val="24"/>
        </w:rPr>
        <w:t xml:space="preserve"> literature would suggest that certainty should be higher at the two endpoints relative to midpoint of the scale—a pattern that can be captured by a quadratic mindset term. </w:t>
      </w:r>
      <w:r w:rsidR="00F27765" w:rsidRPr="009D3A12">
        <w:rPr>
          <w:rFonts w:ascii="Times New Roman" w:hAnsi="Times New Roman" w:cs="Times New Roman"/>
          <w:color w:val="000000"/>
          <w:sz w:val="24"/>
          <w:szCs w:val="24"/>
        </w:rPr>
        <w:t xml:space="preserve">To examine a quadratic function, we regressed certainty on personal mindsets and personal mindsets squared. </w:t>
      </w:r>
      <w:r w:rsidRPr="009D3A12">
        <w:rPr>
          <w:rFonts w:ascii="Times New Roman" w:hAnsi="Times New Roman" w:cs="Times New Roman"/>
          <w:color w:val="000000"/>
          <w:sz w:val="24"/>
          <w:szCs w:val="24"/>
        </w:rPr>
        <w:t xml:space="preserve">This analysis revealed results that were very similar to those that we have already reported </w:t>
      </w:r>
      <w:r w:rsidR="00754F23">
        <w:rPr>
          <w:rFonts w:ascii="Times New Roman" w:hAnsi="Times New Roman" w:cs="Times New Roman"/>
          <w:color w:val="000000"/>
          <w:sz w:val="24"/>
          <w:szCs w:val="24"/>
        </w:rPr>
        <w:t>in text</w:t>
      </w:r>
      <w:r w:rsidRPr="009D3A12">
        <w:rPr>
          <w:rFonts w:ascii="Times New Roman" w:hAnsi="Times New Roman" w:cs="Times New Roman"/>
          <w:color w:val="000000"/>
          <w:sz w:val="24"/>
          <w:szCs w:val="24"/>
        </w:rPr>
        <w:t>. Specifically, the quadratic personal mindsets term and certainty were only correlated at</w:t>
      </w:r>
      <w:r w:rsidR="00754F23">
        <w:rPr>
          <w:rFonts w:ascii="Times New Roman" w:hAnsi="Times New Roman" w:cs="Times New Roman"/>
          <w:color w:val="000000"/>
          <w:sz w:val="24"/>
          <w:szCs w:val="24"/>
        </w:rPr>
        <w:t>:</w:t>
      </w:r>
      <w:r w:rsidRPr="009D3A12">
        <w:rPr>
          <w:rFonts w:ascii="Times New Roman" w:hAnsi="Times New Roman" w:cs="Times New Roman"/>
          <w:color w:val="000000"/>
          <w:sz w:val="24"/>
          <w:szCs w:val="24"/>
        </w:rPr>
        <w:t xml:space="preserve"> </w:t>
      </w:r>
      <w:r w:rsidR="00F27765" w:rsidRPr="009D3A12">
        <w:rPr>
          <w:rFonts w:ascii="Times New Roman" w:hAnsi="Times New Roman" w:cs="Times New Roman"/>
          <w:i/>
          <w:sz w:val="24"/>
          <w:szCs w:val="24"/>
        </w:rPr>
        <w:t>semi-partial correlation</w:t>
      </w:r>
      <w:r w:rsidR="001A3C18" w:rsidRPr="009D3A12">
        <w:rPr>
          <w:rFonts w:ascii="Times New Roman" w:hAnsi="Times New Roman" w:cs="Times New Roman"/>
          <w:i/>
          <w:sz w:val="24"/>
          <w:szCs w:val="24"/>
        </w:rPr>
        <w:t xml:space="preserve"> </w:t>
      </w:r>
      <w:r w:rsidR="00F27765" w:rsidRPr="009D3A12">
        <w:rPr>
          <w:rFonts w:ascii="Times New Roman" w:hAnsi="Times New Roman" w:cs="Times New Roman"/>
          <w:sz w:val="24"/>
          <w:szCs w:val="24"/>
        </w:rPr>
        <w:t xml:space="preserve">(3,598) = .51, </w:t>
      </w:r>
      <w:r w:rsidR="00F27765" w:rsidRPr="009D3A12">
        <w:rPr>
          <w:rFonts w:ascii="Times New Roman" w:hAnsi="Times New Roman" w:cs="Times New Roman"/>
          <w:i/>
          <w:sz w:val="24"/>
          <w:szCs w:val="24"/>
        </w:rPr>
        <w:t>p</w:t>
      </w:r>
      <w:r w:rsidR="00F27765" w:rsidRPr="009D3A12">
        <w:rPr>
          <w:rFonts w:ascii="Times New Roman" w:hAnsi="Times New Roman" w:cs="Times New Roman"/>
          <w:sz w:val="24"/>
          <w:szCs w:val="24"/>
        </w:rPr>
        <w:t xml:space="preserve"> &lt; .001</w:t>
      </w:r>
      <w:r w:rsidRPr="009D3A12">
        <w:rPr>
          <w:rFonts w:ascii="Times New Roman" w:hAnsi="Times New Roman" w:cs="Times New Roman"/>
          <w:color w:val="000000"/>
          <w:sz w:val="24"/>
          <w:szCs w:val="24"/>
        </w:rPr>
        <w:t xml:space="preserve">. People across all levels of mindsets again generally varied in their certainty </w:t>
      </w:r>
      <w:proofErr w:type="gramStart"/>
      <w:r w:rsidRPr="009D3A12">
        <w:rPr>
          <w:rFonts w:ascii="Times New Roman" w:hAnsi="Times New Roman" w:cs="Times New Roman"/>
          <w:color w:val="000000"/>
          <w:sz w:val="24"/>
          <w:szCs w:val="24"/>
        </w:rPr>
        <w:t>with the exception of</w:t>
      </w:r>
      <w:proofErr w:type="gramEnd"/>
      <w:r w:rsidRPr="009D3A12">
        <w:rPr>
          <w:rFonts w:ascii="Times New Roman" w:hAnsi="Times New Roman" w:cs="Times New Roman"/>
          <w:color w:val="000000"/>
          <w:sz w:val="24"/>
          <w:szCs w:val="24"/>
        </w:rPr>
        <w:t xml:space="preserve"> those who are either extremely fixed or extremely growth. Further, one can observe in Figure </w:t>
      </w:r>
      <w:r w:rsidR="00FC365B" w:rsidRPr="009D3A12">
        <w:rPr>
          <w:rFonts w:ascii="Times New Roman" w:hAnsi="Times New Roman" w:cs="Times New Roman"/>
          <w:color w:val="000000"/>
          <w:sz w:val="24"/>
          <w:szCs w:val="24"/>
        </w:rPr>
        <w:t>S1</w:t>
      </w:r>
      <w:r w:rsidRPr="009D3A12">
        <w:rPr>
          <w:rFonts w:ascii="Times New Roman" w:hAnsi="Times New Roman" w:cs="Times New Roman"/>
          <w:color w:val="000000"/>
          <w:sz w:val="24"/>
          <w:szCs w:val="24"/>
        </w:rPr>
        <w:t xml:space="preserve"> that once again some participants were very certain about their middling mindsets. Thus, irrespective of how extremity was operationalized, these analyses suggest that certainty and extremity are related, but distinct. They also clearly speak against the possibility that people with middling mindsets are necessarily uncertain.</w:t>
      </w:r>
    </w:p>
    <w:p w14:paraId="60D1D139" w14:textId="77777777" w:rsidR="00506E5E" w:rsidRPr="009D3A12" w:rsidRDefault="00506E5E" w:rsidP="00506E5E">
      <w:pPr>
        <w:rPr>
          <w:rFonts w:ascii="Times New Roman" w:hAnsi="Times New Roman" w:cs="Times New Roman"/>
          <w:color w:val="000000"/>
          <w:sz w:val="24"/>
          <w:szCs w:val="24"/>
        </w:rPr>
      </w:pPr>
    </w:p>
    <w:p w14:paraId="2269CCBD" w14:textId="0C9BF6F7" w:rsidR="001A3C18" w:rsidRPr="00461528" w:rsidRDefault="00633149" w:rsidP="00506E5E">
      <w:pPr>
        <w:rPr>
          <w:rFonts w:ascii="Times New Roman" w:hAnsi="Times New Roman" w:cs="Times New Roman"/>
          <w:b/>
          <w:bCs/>
          <w:color w:val="000000"/>
          <w:sz w:val="24"/>
          <w:szCs w:val="24"/>
        </w:rPr>
      </w:pPr>
      <w:r w:rsidRPr="00461528">
        <w:rPr>
          <w:rFonts w:ascii="Times New Roman" w:hAnsi="Times New Roman" w:cs="Times New Roman"/>
          <w:b/>
          <w:bCs/>
          <w:color w:val="000000"/>
          <w:sz w:val="24"/>
          <w:szCs w:val="24"/>
        </w:rPr>
        <w:t xml:space="preserve">Figure </w:t>
      </w:r>
      <w:r w:rsidR="001A3C18" w:rsidRPr="00461528">
        <w:rPr>
          <w:rFonts w:ascii="Times New Roman" w:hAnsi="Times New Roman" w:cs="Times New Roman"/>
          <w:b/>
          <w:bCs/>
          <w:color w:val="000000"/>
          <w:sz w:val="24"/>
          <w:szCs w:val="24"/>
        </w:rPr>
        <w:t>S</w:t>
      </w:r>
      <w:r w:rsidR="00FC365B" w:rsidRPr="00461528">
        <w:rPr>
          <w:rFonts w:ascii="Times New Roman" w:hAnsi="Times New Roman" w:cs="Times New Roman"/>
          <w:b/>
          <w:bCs/>
          <w:color w:val="000000"/>
          <w:sz w:val="24"/>
          <w:szCs w:val="24"/>
        </w:rPr>
        <w:t>1</w:t>
      </w:r>
    </w:p>
    <w:p w14:paraId="3B5CAB34" w14:textId="5247AAA1" w:rsidR="00633149" w:rsidRPr="009D3A12" w:rsidRDefault="00633149" w:rsidP="00633149">
      <w:pPr>
        <w:shd w:val="clear" w:color="auto" w:fill="FFFFFF"/>
        <w:spacing w:line="480" w:lineRule="auto"/>
        <w:rPr>
          <w:rFonts w:ascii="Times New Roman" w:hAnsi="Times New Roman" w:cs="Times New Roman"/>
          <w:i/>
          <w:iCs/>
          <w:color w:val="000000"/>
          <w:sz w:val="24"/>
          <w:szCs w:val="24"/>
        </w:rPr>
      </w:pPr>
      <w:r w:rsidRPr="009D3A12">
        <w:rPr>
          <w:rFonts w:ascii="Times New Roman" w:hAnsi="Times New Roman" w:cs="Times New Roman"/>
          <w:i/>
          <w:iCs/>
          <w:color w:val="000000"/>
          <w:sz w:val="24"/>
          <w:szCs w:val="24"/>
        </w:rPr>
        <w:t>A quadratic relation between personal mindsets and personal mindset certainty</w:t>
      </w:r>
    </w:p>
    <w:p w14:paraId="7833CBA8" w14:textId="55178EFA" w:rsidR="00633149" w:rsidRPr="009D3A12" w:rsidRDefault="00495C25">
      <w:pPr>
        <w:rPr>
          <w:rFonts w:ascii="Times New Roman" w:hAnsi="Times New Roman" w:cs="Times New Roman"/>
          <w:b/>
          <w:bCs/>
          <w:sz w:val="24"/>
          <w:szCs w:val="24"/>
          <w:u w:val="single"/>
        </w:rPr>
      </w:pPr>
      <w:r w:rsidRPr="009D3A12">
        <w:rPr>
          <w:noProof/>
          <w:sz w:val="24"/>
          <w:szCs w:val="24"/>
        </w:rPr>
        <w:drawing>
          <wp:inline distT="0" distB="0" distL="0" distR="0" wp14:anchorId="5189284A" wp14:editId="0E56245C">
            <wp:extent cx="5943600" cy="4430395"/>
            <wp:effectExtent l="0" t="0" r="0" b="8255"/>
            <wp:docPr id="178767744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77446" name="Picture 1" descr="A graph of a func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30395"/>
                    </a:xfrm>
                    <a:prstGeom prst="rect">
                      <a:avLst/>
                    </a:prstGeom>
                    <a:noFill/>
                    <a:ln>
                      <a:noFill/>
                    </a:ln>
                  </pic:spPr>
                </pic:pic>
              </a:graphicData>
            </a:graphic>
          </wp:inline>
        </w:drawing>
      </w:r>
    </w:p>
    <w:sectPr w:rsidR="00633149" w:rsidRPr="009D3A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27E0" w14:textId="77777777" w:rsidR="003B5F8D" w:rsidRDefault="003B5F8D" w:rsidP="0022756F">
      <w:pPr>
        <w:spacing w:after="0" w:line="240" w:lineRule="auto"/>
      </w:pPr>
      <w:r>
        <w:separator/>
      </w:r>
    </w:p>
  </w:endnote>
  <w:endnote w:type="continuationSeparator" w:id="0">
    <w:p w14:paraId="07566649" w14:textId="77777777" w:rsidR="003B5F8D" w:rsidRDefault="003B5F8D" w:rsidP="0022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7E1E" w14:textId="77777777" w:rsidR="003B5F8D" w:rsidRDefault="003B5F8D" w:rsidP="0022756F">
      <w:pPr>
        <w:spacing w:after="0" w:line="240" w:lineRule="auto"/>
      </w:pPr>
      <w:r>
        <w:separator/>
      </w:r>
    </w:p>
  </w:footnote>
  <w:footnote w:type="continuationSeparator" w:id="0">
    <w:p w14:paraId="66D668E9" w14:textId="77777777" w:rsidR="003B5F8D" w:rsidRDefault="003B5F8D" w:rsidP="00227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0D79"/>
    <w:multiLevelType w:val="hybridMultilevel"/>
    <w:tmpl w:val="3678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35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xMDW2NDEyNLMwMrVQ0lEKTi0uzszPAykwrwUA1npG5ywAAAA="/>
  </w:docVars>
  <w:rsids>
    <w:rsidRoot w:val="00642B0A"/>
    <w:rsid w:val="0000044A"/>
    <w:rsid w:val="00005F99"/>
    <w:rsid w:val="00011F81"/>
    <w:rsid w:val="000143A5"/>
    <w:rsid w:val="00026886"/>
    <w:rsid w:val="00035B21"/>
    <w:rsid w:val="00043D4E"/>
    <w:rsid w:val="00047F8A"/>
    <w:rsid w:val="0005426B"/>
    <w:rsid w:val="0006359A"/>
    <w:rsid w:val="00066F24"/>
    <w:rsid w:val="0007320A"/>
    <w:rsid w:val="000806AB"/>
    <w:rsid w:val="00082970"/>
    <w:rsid w:val="0008428F"/>
    <w:rsid w:val="000950EE"/>
    <w:rsid w:val="00095DCD"/>
    <w:rsid w:val="000A4A59"/>
    <w:rsid w:val="000A7A6B"/>
    <w:rsid w:val="000A7A87"/>
    <w:rsid w:val="000C2505"/>
    <w:rsid w:val="000C2A02"/>
    <w:rsid w:val="000C34E2"/>
    <w:rsid w:val="000C3C26"/>
    <w:rsid w:val="000D05DF"/>
    <w:rsid w:val="000D2962"/>
    <w:rsid w:val="000D70AA"/>
    <w:rsid w:val="00104CCD"/>
    <w:rsid w:val="00107D6B"/>
    <w:rsid w:val="00107ED5"/>
    <w:rsid w:val="00112C1D"/>
    <w:rsid w:val="00112F8B"/>
    <w:rsid w:val="00115FED"/>
    <w:rsid w:val="00126AE6"/>
    <w:rsid w:val="001364EB"/>
    <w:rsid w:val="00147145"/>
    <w:rsid w:val="00147A29"/>
    <w:rsid w:val="0015579D"/>
    <w:rsid w:val="00163283"/>
    <w:rsid w:val="001730C1"/>
    <w:rsid w:val="00183066"/>
    <w:rsid w:val="0018724E"/>
    <w:rsid w:val="00195AE1"/>
    <w:rsid w:val="001A152E"/>
    <w:rsid w:val="001A3C18"/>
    <w:rsid w:val="001A5532"/>
    <w:rsid w:val="001B1C29"/>
    <w:rsid w:val="001C2A28"/>
    <w:rsid w:val="001C3DC7"/>
    <w:rsid w:val="001D04CF"/>
    <w:rsid w:val="001E3B2C"/>
    <w:rsid w:val="001E410B"/>
    <w:rsid w:val="001F1B3F"/>
    <w:rsid w:val="001F6D8A"/>
    <w:rsid w:val="0020146A"/>
    <w:rsid w:val="0020241A"/>
    <w:rsid w:val="002217B8"/>
    <w:rsid w:val="0022756F"/>
    <w:rsid w:val="0023047E"/>
    <w:rsid w:val="0023487B"/>
    <w:rsid w:val="00254F66"/>
    <w:rsid w:val="002730E5"/>
    <w:rsid w:val="00275D60"/>
    <w:rsid w:val="002845BA"/>
    <w:rsid w:val="00285B7E"/>
    <w:rsid w:val="0029423B"/>
    <w:rsid w:val="0029590D"/>
    <w:rsid w:val="002B0E17"/>
    <w:rsid w:val="002B2B6F"/>
    <w:rsid w:val="002C11A4"/>
    <w:rsid w:val="002C23A7"/>
    <w:rsid w:val="002C3FD1"/>
    <w:rsid w:val="002C5104"/>
    <w:rsid w:val="002D2F34"/>
    <w:rsid w:val="002D4DDC"/>
    <w:rsid w:val="002E4F07"/>
    <w:rsid w:val="002F57CE"/>
    <w:rsid w:val="00302985"/>
    <w:rsid w:val="0030458B"/>
    <w:rsid w:val="00307CB9"/>
    <w:rsid w:val="00314B8E"/>
    <w:rsid w:val="00321E61"/>
    <w:rsid w:val="00323CAC"/>
    <w:rsid w:val="0032572D"/>
    <w:rsid w:val="003319EC"/>
    <w:rsid w:val="0034628B"/>
    <w:rsid w:val="003476E2"/>
    <w:rsid w:val="00354F9D"/>
    <w:rsid w:val="00361986"/>
    <w:rsid w:val="003646A3"/>
    <w:rsid w:val="00366854"/>
    <w:rsid w:val="00372970"/>
    <w:rsid w:val="00375477"/>
    <w:rsid w:val="00376807"/>
    <w:rsid w:val="003814A3"/>
    <w:rsid w:val="00383CC1"/>
    <w:rsid w:val="003872F1"/>
    <w:rsid w:val="00394DCE"/>
    <w:rsid w:val="003B31CF"/>
    <w:rsid w:val="003B5F8D"/>
    <w:rsid w:val="003D112E"/>
    <w:rsid w:val="003E07F8"/>
    <w:rsid w:val="003E0BA2"/>
    <w:rsid w:val="00410674"/>
    <w:rsid w:val="004115E8"/>
    <w:rsid w:val="004229CF"/>
    <w:rsid w:val="00426ABF"/>
    <w:rsid w:val="00431AD8"/>
    <w:rsid w:val="00433C29"/>
    <w:rsid w:val="00437D54"/>
    <w:rsid w:val="0044476F"/>
    <w:rsid w:val="00444E50"/>
    <w:rsid w:val="00447813"/>
    <w:rsid w:val="00460A90"/>
    <w:rsid w:val="00461528"/>
    <w:rsid w:val="004756C0"/>
    <w:rsid w:val="00477A46"/>
    <w:rsid w:val="00482BCD"/>
    <w:rsid w:val="0049129F"/>
    <w:rsid w:val="00491D30"/>
    <w:rsid w:val="00495C25"/>
    <w:rsid w:val="00497D72"/>
    <w:rsid w:val="004D1369"/>
    <w:rsid w:val="004E2702"/>
    <w:rsid w:val="004F669F"/>
    <w:rsid w:val="004F729C"/>
    <w:rsid w:val="00504FE2"/>
    <w:rsid w:val="00506E5E"/>
    <w:rsid w:val="00513D73"/>
    <w:rsid w:val="00514322"/>
    <w:rsid w:val="0051733C"/>
    <w:rsid w:val="00532183"/>
    <w:rsid w:val="0054467B"/>
    <w:rsid w:val="00547DDA"/>
    <w:rsid w:val="005568AD"/>
    <w:rsid w:val="0056009F"/>
    <w:rsid w:val="005615F2"/>
    <w:rsid w:val="00577B08"/>
    <w:rsid w:val="00580F2F"/>
    <w:rsid w:val="00581E78"/>
    <w:rsid w:val="005A2E39"/>
    <w:rsid w:val="005B36CF"/>
    <w:rsid w:val="005B38AD"/>
    <w:rsid w:val="005B77E5"/>
    <w:rsid w:val="005C190F"/>
    <w:rsid w:val="005C7B81"/>
    <w:rsid w:val="005D0EA5"/>
    <w:rsid w:val="005D40B8"/>
    <w:rsid w:val="005E216C"/>
    <w:rsid w:val="005F1759"/>
    <w:rsid w:val="005F223B"/>
    <w:rsid w:val="005F290A"/>
    <w:rsid w:val="005F4E77"/>
    <w:rsid w:val="005F5D12"/>
    <w:rsid w:val="005F7E61"/>
    <w:rsid w:val="00600E8E"/>
    <w:rsid w:val="006011BA"/>
    <w:rsid w:val="0060248C"/>
    <w:rsid w:val="006073BB"/>
    <w:rsid w:val="00611379"/>
    <w:rsid w:val="006148C0"/>
    <w:rsid w:val="006163B7"/>
    <w:rsid w:val="00616CD7"/>
    <w:rsid w:val="00620084"/>
    <w:rsid w:val="00620B92"/>
    <w:rsid w:val="0063090B"/>
    <w:rsid w:val="006313ED"/>
    <w:rsid w:val="00633149"/>
    <w:rsid w:val="00641D8D"/>
    <w:rsid w:val="00642B0A"/>
    <w:rsid w:val="006502B1"/>
    <w:rsid w:val="00654F73"/>
    <w:rsid w:val="00655496"/>
    <w:rsid w:val="006562BD"/>
    <w:rsid w:val="0067120E"/>
    <w:rsid w:val="00675675"/>
    <w:rsid w:val="0068297B"/>
    <w:rsid w:val="006A01EA"/>
    <w:rsid w:val="006A5EAC"/>
    <w:rsid w:val="006A7D87"/>
    <w:rsid w:val="006C236C"/>
    <w:rsid w:val="006C6374"/>
    <w:rsid w:val="006D40EF"/>
    <w:rsid w:val="006E2B3F"/>
    <w:rsid w:val="006E7769"/>
    <w:rsid w:val="006F2B1B"/>
    <w:rsid w:val="006F7B17"/>
    <w:rsid w:val="00701C0E"/>
    <w:rsid w:val="00702963"/>
    <w:rsid w:val="00702D93"/>
    <w:rsid w:val="00720A0E"/>
    <w:rsid w:val="0074718C"/>
    <w:rsid w:val="00752760"/>
    <w:rsid w:val="007549D9"/>
    <w:rsid w:val="00754F23"/>
    <w:rsid w:val="00755AA3"/>
    <w:rsid w:val="00763ECB"/>
    <w:rsid w:val="00767610"/>
    <w:rsid w:val="00767E52"/>
    <w:rsid w:val="007749E0"/>
    <w:rsid w:val="00781778"/>
    <w:rsid w:val="00783EAA"/>
    <w:rsid w:val="0079393C"/>
    <w:rsid w:val="007A239C"/>
    <w:rsid w:val="007C3740"/>
    <w:rsid w:val="007C4090"/>
    <w:rsid w:val="007D2EA1"/>
    <w:rsid w:val="007E0947"/>
    <w:rsid w:val="007F3359"/>
    <w:rsid w:val="007F47DD"/>
    <w:rsid w:val="008014E2"/>
    <w:rsid w:val="00804192"/>
    <w:rsid w:val="00810515"/>
    <w:rsid w:val="00810A5F"/>
    <w:rsid w:val="008148D2"/>
    <w:rsid w:val="008208F0"/>
    <w:rsid w:val="0082312A"/>
    <w:rsid w:val="008401D7"/>
    <w:rsid w:val="008451FA"/>
    <w:rsid w:val="008465D6"/>
    <w:rsid w:val="00861014"/>
    <w:rsid w:val="008912F5"/>
    <w:rsid w:val="00892DD8"/>
    <w:rsid w:val="0089507E"/>
    <w:rsid w:val="008968A6"/>
    <w:rsid w:val="00896931"/>
    <w:rsid w:val="008A0BAF"/>
    <w:rsid w:val="008A6BED"/>
    <w:rsid w:val="008B1260"/>
    <w:rsid w:val="008B7BEA"/>
    <w:rsid w:val="008C21CA"/>
    <w:rsid w:val="008C5732"/>
    <w:rsid w:val="008C7A92"/>
    <w:rsid w:val="008D0EA4"/>
    <w:rsid w:val="008D20CB"/>
    <w:rsid w:val="008D7A42"/>
    <w:rsid w:val="008E54E6"/>
    <w:rsid w:val="008F0B15"/>
    <w:rsid w:val="008F258E"/>
    <w:rsid w:val="00906DA8"/>
    <w:rsid w:val="00910FB9"/>
    <w:rsid w:val="00931B08"/>
    <w:rsid w:val="00940FEB"/>
    <w:rsid w:val="00967B6F"/>
    <w:rsid w:val="00970DE8"/>
    <w:rsid w:val="009711C6"/>
    <w:rsid w:val="0097162D"/>
    <w:rsid w:val="00980611"/>
    <w:rsid w:val="009911FC"/>
    <w:rsid w:val="00995308"/>
    <w:rsid w:val="00996EF5"/>
    <w:rsid w:val="009977E5"/>
    <w:rsid w:val="009A3841"/>
    <w:rsid w:val="009B1188"/>
    <w:rsid w:val="009D3A12"/>
    <w:rsid w:val="009E7B74"/>
    <w:rsid w:val="009F0923"/>
    <w:rsid w:val="00A027EB"/>
    <w:rsid w:val="00A07F4A"/>
    <w:rsid w:val="00A23CBE"/>
    <w:rsid w:val="00A24385"/>
    <w:rsid w:val="00A36CC0"/>
    <w:rsid w:val="00A40CBA"/>
    <w:rsid w:val="00A514B6"/>
    <w:rsid w:val="00A54318"/>
    <w:rsid w:val="00A56D01"/>
    <w:rsid w:val="00A63D5B"/>
    <w:rsid w:val="00A71B6F"/>
    <w:rsid w:val="00A723A6"/>
    <w:rsid w:val="00A771DF"/>
    <w:rsid w:val="00A81809"/>
    <w:rsid w:val="00A82E5D"/>
    <w:rsid w:val="00A86700"/>
    <w:rsid w:val="00A95C47"/>
    <w:rsid w:val="00A97B3B"/>
    <w:rsid w:val="00AA0758"/>
    <w:rsid w:val="00AA5B95"/>
    <w:rsid w:val="00AA6B6A"/>
    <w:rsid w:val="00AC5BF8"/>
    <w:rsid w:val="00AC7859"/>
    <w:rsid w:val="00AD18D8"/>
    <w:rsid w:val="00AD3D71"/>
    <w:rsid w:val="00AE63F3"/>
    <w:rsid w:val="00AE672C"/>
    <w:rsid w:val="00AF519D"/>
    <w:rsid w:val="00AF53B0"/>
    <w:rsid w:val="00AF6129"/>
    <w:rsid w:val="00B01C70"/>
    <w:rsid w:val="00B1379C"/>
    <w:rsid w:val="00B16CC3"/>
    <w:rsid w:val="00B240D9"/>
    <w:rsid w:val="00B253DF"/>
    <w:rsid w:val="00B3219D"/>
    <w:rsid w:val="00B42BD2"/>
    <w:rsid w:val="00B465BF"/>
    <w:rsid w:val="00B46919"/>
    <w:rsid w:val="00B61D17"/>
    <w:rsid w:val="00B708A4"/>
    <w:rsid w:val="00B774D8"/>
    <w:rsid w:val="00B947FF"/>
    <w:rsid w:val="00B95B9B"/>
    <w:rsid w:val="00BA0DFE"/>
    <w:rsid w:val="00BA24FA"/>
    <w:rsid w:val="00BA6559"/>
    <w:rsid w:val="00BA66B7"/>
    <w:rsid w:val="00BA7176"/>
    <w:rsid w:val="00BC4061"/>
    <w:rsid w:val="00BC780B"/>
    <w:rsid w:val="00BD2AA5"/>
    <w:rsid w:val="00BD41D7"/>
    <w:rsid w:val="00BD68E0"/>
    <w:rsid w:val="00BD6A58"/>
    <w:rsid w:val="00BD6DA8"/>
    <w:rsid w:val="00BE5531"/>
    <w:rsid w:val="00BE62C8"/>
    <w:rsid w:val="00BF12E9"/>
    <w:rsid w:val="00BF1745"/>
    <w:rsid w:val="00BF49CD"/>
    <w:rsid w:val="00C00DE7"/>
    <w:rsid w:val="00C13361"/>
    <w:rsid w:val="00C210EB"/>
    <w:rsid w:val="00C331BE"/>
    <w:rsid w:val="00C33B04"/>
    <w:rsid w:val="00C36C06"/>
    <w:rsid w:val="00C44707"/>
    <w:rsid w:val="00C50FD6"/>
    <w:rsid w:val="00C76698"/>
    <w:rsid w:val="00C955F4"/>
    <w:rsid w:val="00C960BA"/>
    <w:rsid w:val="00CB05C4"/>
    <w:rsid w:val="00CB3B0E"/>
    <w:rsid w:val="00CB3D10"/>
    <w:rsid w:val="00CB5031"/>
    <w:rsid w:val="00CB58C8"/>
    <w:rsid w:val="00CC01DF"/>
    <w:rsid w:val="00CC254C"/>
    <w:rsid w:val="00CC30B5"/>
    <w:rsid w:val="00CC560D"/>
    <w:rsid w:val="00CD3050"/>
    <w:rsid w:val="00CD5925"/>
    <w:rsid w:val="00CE099C"/>
    <w:rsid w:val="00CE34D7"/>
    <w:rsid w:val="00CE52D8"/>
    <w:rsid w:val="00CE5516"/>
    <w:rsid w:val="00CF38A2"/>
    <w:rsid w:val="00D020AA"/>
    <w:rsid w:val="00D07E25"/>
    <w:rsid w:val="00D132BF"/>
    <w:rsid w:val="00D160FD"/>
    <w:rsid w:val="00D4430A"/>
    <w:rsid w:val="00D523F2"/>
    <w:rsid w:val="00D60A99"/>
    <w:rsid w:val="00D66EFE"/>
    <w:rsid w:val="00D769F3"/>
    <w:rsid w:val="00D81C99"/>
    <w:rsid w:val="00D85342"/>
    <w:rsid w:val="00DA06E4"/>
    <w:rsid w:val="00DA6559"/>
    <w:rsid w:val="00DA6C25"/>
    <w:rsid w:val="00DB469A"/>
    <w:rsid w:val="00DB6D44"/>
    <w:rsid w:val="00DC4F83"/>
    <w:rsid w:val="00DC64AB"/>
    <w:rsid w:val="00DC7554"/>
    <w:rsid w:val="00DC7A80"/>
    <w:rsid w:val="00DD58FE"/>
    <w:rsid w:val="00DE32EF"/>
    <w:rsid w:val="00DE53F8"/>
    <w:rsid w:val="00DF366D"/>
    <w:rsid w:val="00DF7067"/>
    <w:rsid w:val="00E11EE4"/>
    <w:rsid w:val="00E153A5"/>
    <w:rsid w:val="00E37E8F"/>
    <w:rsid w:val="00E4317E"/>
    <w:rsid w:val="00E4682C"/>
    <w:rsid w:val="00E64DE9"/>
    <w:rsid w:val="00E73665"/>
    <w:rsid w:val="00E80CE9"/>
    <w:rsid w:val="00E816D0"/>
    <w:rsid w:val="00E8580D"/>
    <w:rsid w:val="00E90771"/>
    <w:rsid w:val="00E94986"/>
    <w:rsid w:val="00E96805"/>
    <w:rsid w:val="00E97B56"/>
    <w:rsid w:val="00EA7308"/>
    <w:rsid w:val="00EA75BF"/>
    <w:rsid w:val="00EB2257"/>
    <w:rsid w:val="00EB2534"/>
    <w:rsid w:val="00EC007B"/>
    <w:rsid w:val="00EC4737"/>
    <w:rsid w:val="00EC70C4"/>
    <w:rsid w:val="00ED496C"/>
    <w:rsid w:val="00ED7A45"/>
    <w:rsid w:val="00EE2BFD"/>
    <w:rsid w:val="00EE4A4E"/>
    <w:rsid w:val="00EF725E"/>
    <w:rsid w:val="00F038E2"/>
    <w:rsid w:val="00F03DB7"/>
    <w:rsid w:val="00F14D20"/>
    <w:rsid w:val="00F15863"/>
    <w:rsid w:val="00F167D2"/>
    <w:rsid w:val="00F26001"/>
    <w:rsid w:val="00F27765"/>
    <w:rsid w:val="00F3233C"/>
    <w:rsid w:val="00F35A77"/>
    <w:rsid w:val="00F35E71"/>
    <w:rsid w:val="00F406AF"/>
    <w:rsid w:val="00F52737"/>
    <w:rsid w:val="00F5569E"/>
    <w:rsid w:val="00F702C1"/>
    <w:rsid w:val="00F733F2"/>
    <w:rsid w:val="00F758A5"/>
    <w:rsid w:val="00F77EBD"/>
    <w:rsid w:val="00F77F97"/>
    <w:rsid w:val="00F81C74"/>
    <w:rsid w:val="00F8454C"/>
    <w:rsid w:val="00F8464E"/>
    <w:rsid w:val="00F87B8C"/>
    <w:rsid w:val="00F91C2E"/>
    <w:rsid w:val="00F9474F"/>
    <w:rsid w:val="00F963AA"/>
    <w:rsid w:val="00FA5D4B"/>
    <w:rsid w:val="00FC059A"/>
    <w:rsid w:val="00FC1E70"/>
    <w:rsid w:val="00FC365B"/>
    <w:rsid w:val="00FC57C4"/>
    <w:rsid w:val="00FD008C"/>
    <w:rsid w:val="00FD6A30"/>
    <w:rsid w:val="00FE0057"/>
    <w:rsid w:val="00FE6FAD"/>
    <w:rsid w:val="00FF3876"/>
    <w:rsid w:val="00FF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32A3"/>
  <w15:chartTrackingRefBased/>
  <w15:docId w15:val="{7DF9456C-D468-41AF-A0B4-CDD4BC60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1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1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05DF"/>
    <w:rPr>
      <w:b/>
      <w:bCs/>
    </w:rPr>
  </w:style>
  <w:style w:type="paragraph" w:styleId="NormalWeb">
    <w:name w:val="Normal (Web)"/>
    <w:basedOn w:val="Normal"/>
    <w:uiPriority w:val="99"/>
    <w:semiHidden/>
    <w:unhideWhenUsed/>
    <w:rsid w:val="001471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7145"/>
    <w:rPr>
      <w:sz w:val="16"/>
      <w:szCs w:val="16"/>
    </w:rPr>
  </w:style>
  <w:style w:type="paragraph" w:styleId="CommentText">
    <w:name w:val="annotation text"/>
    <w:basedOn w:val="Normal"/>
    <w:link w:val="CommentTextChar"/>
    <w:uiPriority w:val="99"/>
    <w:unhideWhenUsed/>
    <w:rsid w:val="00147145"/>
    <w:pPr>
      <w:spacing w:line="240" w:lineRule="auto"/>
    </w:pPr>
    <w:rPr>
      <w:sz w:val="20"/>
      <w:szCs w:val="20"/>
    </w:rPr>
  </w:style>
  <w:style w:type="character" w:customStyle="1" w:styleId="CommentTextChar">
    <w:name w:val="Comment Text Char"/>
    <w:basedOn w:val="DefaultParagraphFont"/>
    <w:link w:val="CommentText"/>
    <w:uiPriority w:val="99"/>
    <w:rsid w:val="00147145"/>
    <w:rPr>
      <w:sz w:val="20"/>
      <w:szCs w:val="20"/>
    </w:rPr>
  </w:style>
  <w:style w:type="paragraph" w:styleId="BalloonText">
    <w:name w:val="Balloon Text"/>
    <w:basedOn w:val="Normal"/>
    <w:link w:val="BalloonTextChar"/>
    <w:uiPriority w:val="99"/>
    <w:semiHidden/>
    <w:unhideWhenUsed/>
    <w:rsid w:val="00147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45"/>
    <w:rPr>
      <w:rFonts w:ascii="Segoe UI" w:hAnsi="Segoe UI" w:cs="Segoe UI"/>
      <w:sz w:val="18"/>
      <w:szCs w:val="18"/>
    </w:rPr>
  </w:style>
  <w:style w:type="character" w:customStyle="1" w:styleId="Heading1Char">
    <w:name w:val="Heading 1 Char"/>
    <w:basedOn w:val="DefaultParagraphFont"/>
    <w:link w:val="Heading1"/>
    <w:uiPriority w:val="9"/>
    <w:rsid w:val="001471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E672C"/>
    <w:pPr>
      <w:ind w:left="720"/>
      <w:contextualSpacing/>
    </w:pPr>
  </w:style>
  <w:style w:type="paragraph" w:styleId="TOCHeading">
    <w:name w:val="TOC Heading"/>
    <w:basedOn w:val="Heading1"/>
    <w:next w:val="Normal"/>
    <w:uiPriority w:val="39"/>
    <w:unhideWhenUsed/>
    <w:qFormat/>
    <w:rsid w:val="00DC64AB"/>
    <w:pPr>
      <w:outlineLvl w:val="9"/>
    </w:pPr>
  </w:style>
  <w:style w:type="paragraph" w:styleId="TOC1">
    <w:name w:val="toc 1"/>
    <w:basedOn w:val="Normal"/>
    <w:next w:val="Normal"/>
    <w:autoRedefine/>
    <w:uiPriority w:val="39"/>
    <w:unhideWhenUsed/>
    <w:rsid w:val="00DC64AB"/>
    <w:pPr>
      <w:spacing w:after="100"/>
    </w:pPr>
  </w:style>
  <w:style w:type="character" w:styleId="Hyperlink">
    <w:name w:val="Hyperlink"/>
    <w:basedOn w:val="DefaultParagraphFont"/>
    <w:uiPriority w:val="99"/>
    <w:unhideWhenUsed/>
    <w:rsid w:val="00DC64A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15863"/>
    <w:rPr>
      <w:b/>
      <w:bCs/>
    </w:rPr>
  </w:style>
  <w:style w:type="character" w:customStyle="1" w:styleId="CommentSubjectChar">
    <w:name w:val="Comment Subject Char"/>
    <w:basedOn w:val="CommentTextChar"/>
    <w:link w:val="CommentSubject"/>
    <w:uiPriority w:val="99"/>
    <w:semiHidden/>
    <w:rsid w:val="00F15863"/>
    <w:rPr>
      <w:b/>
      <w:bCs/>
      <w:sz w:val="20"/>
      <w:szCs w:val="20"/>
    </w:rPr>
  </w:style>
  <w:style w:type="character" w:customStyle="1" w:styleId="Heading2Char">
    <w:name w:val="Heading 2 Char"/>
    <w:basedOn w:val="DefaultParagraphFont"/>
    <w:link w:val="Heading2"/>
    <w:uiPriority w:val="9"/>
    <w:rsid w:val="0053218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qFormat/>
    <w:rsid w:val="003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95AE1"/>
    <w:pPr>
      <w:spacing w:after="100"/>
      <w:ind w:left="220"/>
    </w:pPr>
  </w:style>
  <w:style w:type="paragraph" w:styleId="Header">
    <w:name w:val="header"/>
    <w:basedOn w:val="Normal"/>
    <w:link w:val="HeaderChar"/>
    <w:uiPriority w:val="99"/>
    <w:unhideWhenUsed/>
    <w:rsid w:val="00227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56F"/>
  </w:style>
  <w:style w:type="paragraph" w:styleId="Footer">
    <w:name w:val="footer"/>
    <w:basedOn w:val="Normal"/>
    <w:link w:val="FooterChar"/>
    <w:uiPriority w:val="99"/>
    <w:unhideWhenUsed/>
    <w:rsid w:val="00227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56F"/>
  </w:style>
  <w:style w:type="paragraph" w:styleId="FootnoteText">
    <w:name w:val="footnote text"/>
    <w:basedOn w:val="Normal"/>
    <w:link w:val="FootnoteTextChar"/>
    <w:uiPriority w:val="99"/>
    <w:semiHidden/>
    <w:unhideWhenUsed/>
    <w:rsid w:val="00846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5D6"/>
    <w:rPr>
      <w:sz w:val="20"/>
      <w:szCs w:val="20"/>
    </w:rPr>
  </w:style>
  <w:style w:type="character" w:styleId="FootnoteReference">
    <w:name w:val="footnote reference"/>
    <w:basedOn w:val="DefaultParagraphFont"/>
    <w:uiPriority w:val="99"/>
    <w:semiHidden/>
    <w:unhideWhenUsed/>
    <w:rsid w:val="008465D6"/>
    <w:rPr>
      <w:vertAlign w:val="superscript"/>
    </w:rPr>
  </w:style>
  <w:style w:type="paragraph" w:styleId="Revision">
    <w:name w:val="Revision"/>
    <w:hidden/>
    <w:uiPriority w:val="99"/>
    <w:semiHidden/>
    <w:rsid w:val="00107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847">
      <w:bodyDiv w:val="1"/>
      <w:marLeft w:val="0"/>
      <w:marRight w:val="0"/>
      <w:marTop w:val="0"/>
      <w:marBottom w:val="0"/>
      <w:divBdr>
        <w:top w:val="none" w:sz="0" w:space="0" w:color="auto"/>
        <w:left w:val="none" w:sz="0" w:space="0" w:color="auto"/>
        <w:bottom w:val="none" w:sz="0" w:space="0" w:color="auto"/>
        <w:right w:val="none" w:sz="0" w:space="0" w:color="auto"/>
      </w:divBdr>
      <w:divsChild>
        <w:div w:id="1601908579">
          <w:marLeft w:val="0"/>
          <w:marRight w:val="0"/>
          <w:marTop w:val="0"/>
          <w:marBottom w:val="0"/>
          <w:divBdr>
            <w:top w:val="none" w:sz="0" w:space="0" w:color="auto"/>
            <w:left w:val="none" w:sz="0" w:space="0" w:color="auto"/>
            <w:bottom w:val="none" w:sz="0" w:space="0" w:color="auto"/>
            <w:right w:val="none" w:sz="0" w:space="0" w:color="auto"/>
          </w:divBdr>
        </w:div>
        <w:div w:id="2064795253">
          <w:marLeft w:val="0"/>
          <w:marRight w:val="0"/>
          <w:marTop w:val="0"/>
          <w:marBottom w:val="0"/>
          <w:divBdr>
            <w:top w:val="none" w:sz="0" w:space="0" w:color="auto"/>
            <w:left w:val="none" w:sz="0" w:space="0" w:color="auto"/>
            <w:bottom w:val="none" w:sz="0" w:space="0" w:color="auto"/>
            <w:right w:val="none" w:sz="0" w:space="0" w:color="auto"/>
          </w:divBdr>
        </w:div>
        <w:div w:id="97453856">
          <w:marLeft w:val="0"/>
          <w:marRight w:val="0"/>
          <w:marTop w:val="0"/>
          <w:marBottom w:val="0"/>
          <w:divBdr>
            <w:top w:val="none" w:sz="0" w:space="0" w:color="auto"/>
            <w:left w:val="none" w:sz="0" w:space="0" w:color="auto"/>
            <w:bottom w:val="none" w:sz="0" w:space="0" w:color="auto"/>
            <w:right w:val="none" w:sz="0" w:space="0" w:color="auto"/>
          </w:divBdr>
        </w:div>
        <w:div w:id="1390113303">
          <w:marLeft w:val="0"/>
          <w:marRight w:val="0"/>
          <w:marTop w:val="0"/>
          <w:marBottom w:val="0"/>
          <w:divBdr>
            <w:top w:val="none" w:sz="0" w:space="0" w:color="auto"/>
            <w:left w:val="none" w:sz="0" w:space="0" w:color="auto"/>
            <w:bottom w:val="none" w:sz="0" w:space="0" w:color="auto"/>
            <w:right w:val="none" w:sz="0" w:space="0" w:color="auto"/>
          </w:divBdr>
        </w:div>
      </w:divsChild>
    </w:div>
    <w:div w:id="75901151">
      <w:bodyDiv w:val="1"/>
      <w:marLeft w:val="0"/>
      <w:marRight w:val="0"/>
      <w:marTop w:val="0"/>
      <w:marBottom w:val="0"/>
      <w:divBdr>
        <w:top w:val="none" w:sz="0" w:space="0" w:color="auto"/>
        <w:left w:val="none" w:sz="0" w:space="0" w:color="auto"/>
        <w:bottom w:val="none" w:sz="0" w:space="0" w:color="auto"/>
        <w:right w:val="none" w:sz="0" w:space="0" w:color="auto"/>
      </w:divBdr>
    </w:div>
    <w:div w:id="182865020">
      <w:bodyDiv w:val="1"/>
      <w:marLeft w:val="0"/>
      <w:marRight w:val="0"/>
      <w:marTop w:val="0"/>
      <w:marBottom w:val="0"/>
      <w:divBdr>
        <w:top w:val="none" w:sz="0" w:space="0" w:color="auto"/>
        <w:left w:val="none" w:sz="0" w:space="0" w:color="auto"/>
        <w:bottom w:val="none" w:sz="0" w:space="0" w:color="auto"/>
        <w:right w:val="none" w:sz="0" w:space="0" w:color="auto"/>
      </w:divBdr>
      <w:divsChild>
        <w:div w:id="1960329566">
          <w:marLeft w:val="0"/>
          <w:marRight w:val="0"/>
          <w:marTop w:val="0"/>
          <w:marBottom w:val="0"/>
          <w:divBdr>
            <w:top w:val="none" w:sz="0" w:space="0" w:color="auto"/>
            <w:left w:val="none" w:sz="0" w:space="0" w:color="auto"/>
            <w:bottom w:val="none" w:sz="0" w:space="0" w:color="auto"/>
            <w:right w:val="none" w:sz="0" w:space="0" w:color="auto"/>
          </w:divBdr>
        </w:div>
        <w:div w:id="1222130244">
          <w:marLeft w:val="600"/>
          <w:marRight w:val="0"/>
          <w:marTop w:val="0"/>
          <w:marBottom w:val="0"/>
          <w:divBdr>
            <w:top w:val="none" w:sz="0" w:space="0" w:color="auto"/>
            <w:left w:val="none" w:sz="0" w:space="0" w:color="auto"/>
            <w:bottom w:val="none" w:sz="0" w:space="0" w:color="auto"/>
            <w:right w:val="none" w:sz="0" w:space="0" w:color="auto"/>
          </w:divBdr>
        </w:div>
        <w:div w:id="1308440613">
          <w:marLeft w:val="0"/>
          <w:marRight w:val="0"/>
          <w:marTop w:val="0"/>
          <w:marBottom w:val="0"/>
          <w:divBdr>
            <w:top w:val="none" w:sz="0" w:space="0" w:color="auto"/>
            <w:left w:val="none" w:sz="0" w:space="0" w:color="auto"/>
            <w:bottom w:val="none" w:sz="0" w:space="0" w:color="auto"/>
            <w:right w:val="none" w:sz="0" w:space="0" w:color="auto"/>
          </w:divBdr>
        </w:div>
        <w:div w:id="1872574096">
          <w:marLeft w:val="600"/>
          <w:marRight w:val="0"/>
          <w:marTop w:val="0"/>
          <w:marBottom w:val="0"/>
          <w:divBdr>
            <w:top w:val="none" w:sz="0" w:space="0" w:color="auto"/>
            <w:left w:val="none" w:sz="0" w:space="0" w:color="auto"/>
            <w:bottom w:val="none" w:sz="0" w:space="0" w:color="auto"/>
            <w:right w:val="none" w:sz="0" w:space="0" w:color="auto"/>
          </w:divBdr>
        </w:div>
        <w:div w:id="1447964136">
          <w:marLeft w:val="0"/>
          <w:marRight w:val="0"/>
          <w:marTop w:val="0"/>
          <w:marBottom w:val="0"/>
          <w:divBdr>
            <w:top w:val="none" w:sz="0" w:space="0" w:color="auto"/>
            <w:left w:val="none" w:sz="0" w:space="0" w:color="auto"/>
            <w:bottom w:val="none" w:sz="0" w:space="0" w:color="auto"/>
            <w:right w:val="none" w:sz="0" w:space="0" w:color="auto"/>
          </w:divBdr>
        </w:div>
        <w:div w:id="1052265392">
          <w:marLeft w:val="600"/>
          <w:marRight w:val="0"/>
          <w:marTop w:val="0"/>
          <w:marBottom w:val="0"/>
          <w:divBdr>
            <w:top w:val="none" w:sz="0" w:space="0" w:color="auto"/>
            <w:left w:val="none" w:sz="0" w:space="0" w:color="auto"/>
            <w:bottom w:val="none" w:sz="0" w:space="0" w:color="auto"/>
            <w:right w:val="none" w:sz="0" w:space="0" w:color="auto"/>
          </w:divBdr>
        </w:div>
        <w:div w:id="1159468504">
          <w:marLeft w:val="0"/>
          <w:marRight w:val="0"/>
          <w:marTop w:val="0"/>
          <w:marBottom w:val="0"/>
          <w:divBdr>
            <w:top w:val="none" w:sz="0" w:space="0" w:color="auto"/>
            <w:left w:val="none" w:sz="0" w:space="0" w:color="auto"/>
            <w:bottom w:val="none" w:sz="0" w:space="0" w:color="auto"/>
            <w:right w:val="none" w:sz="0" w:space="0" w:color="auto"/>
          </w:divBdr>
        </w:div>
        <w:div w:id="252980277">
          <w:marLeft w:val="600"/>
          <w:marRight w:val="0"/>
          <w:marTop w:val="0"/>
          <w:marBottom w:val="0"/>
          <w:divBdr>
            <w:top w:val="none" w:sz="0" w:space="0" w:color="auto"/>
            <w:left w:val="none" w:sz="0" w:space="0" w:color="auto"/>
            <w:bottom w:val="none" w:sz="0" w:space="0" w:color="auto"/>
            <w:right w:val="none" w:sz="0" w:space="0" w:color="auto"/>
          </w:divBdr>
        </w:div>
        <w:div w:id="83574305">
          <w:marLeft w:val="0"/>
          <w:marRight w:val="0"/>
          <w:marTop w:val="0"/>
          <w:marBottom w:val="0"/>
          <w:divBdr>
            <w:top w:val="none" w:sz="0" w:space="0" w:color="auto"/>
            <w:left w:val="none" w:sz="0" w:space="0" w:color="auto"/>
            <w:bottom w:val="none" w:sz="0" w:space="0" w:color="auto"/>
            <w:right w:val="none" w:sz="0" w:space="0" w:color="auto"/>
          </w:divBdr>
        </w:div>
        <w:div w:id="81218225">
          <w:marLeft w:val="600"/>
          <w:marRight w:val="0"/>
          <w:marTop w:val="0"/>
          <w:marBottom w:val="0"/>
          <w:divBdr>
            <w:top w:val="none" w:sz="0" w:space="0" w:color="auto"/>
            <w:left w:val="none" w:sz="0" w:space="0" w:color="auto"/>
            <w:bottom w:val="none" w:sz="0" w:space="0" w:color="auto"/>
            <w:right w:val="none" w:sz="0" w:space="0" w:color="auto"/>
          </w:divBdr>
        </w:div>
      </w:divsChild>
    </w:div>
    <w:div w:id="220293123">
      <w:bodyDiv w:val="1"/>
      <w:marLeft w:val="0"/>
      <w:marRight w:val="0"/>
      <w:marTop w:val="0"/>
      <w:marBottom w:val="0"/>
      <w:divBdr>
        <w:top w:val="none" w:sz="0" w:space="0" w:color="auto"/>
        <w:left w:val="none" w:sz="0" w:space="0" w:color="auto"/>
        <w:bottom w:val="none" w:sz="0" w:space="0" w:color="auto"/>
        <w:right w:val="none" w:sz="0" w:space="0" w:color="auto"/>
      </w:divBdr>
      <w:divsChild>
        <w:div w:id="266276587">
          <w:marLeft w:val="600"/>
          <w:marRight w:val="0"/>
          <w:marTop w:val="0"/>
          <w:marBottom w:val="0"/>
          <w:divBdr>
            <w:top w:val="none" w:sz="0" w:space="0" w:color="auto"/>
            <w:left w:val="none" w:sz="0" w:space="0" w:color="auto"/>
            <w:bottom w:val="none" w:sz="0" w:space="0" w:color="auto"/>
            <w:right w:val="none" w:sz="0" w:space="0" w:color="auto"/>
          </w:divBdr>
        </w:div>
        <w:div w:id="1614633517">
          <w:marLeft w:val="600"/>
          <w:marRight w:val="0"/>
          <w:marTop w:val="0"/>
          <w:marBottom w:val="0"/>
          <w:divBdr>
            <w:top w:val="none" w:sz="0" w:space="0" w:color="auto"/>
            <w:left w:val="none" w:sz="0" w:space="0" w:color="auto"/>
            <w:bottom w:val="none" w:sz="0" w:space="0" w:color="auto"/>
            <w:right w:val="none" w:sz="0" w:space="0" w:color="auto"/>
          </w:divBdr>
        </w:div>
      </w:divsChild>
    </w:div>
    <w:div w:id="275064057">
      <w:bodyDiv w:val="1"/>
      <w:marLeft w:val="0"/>
      <w:marRight w:val="0"/>
      <w:marTop w:val="0"/>
      <w:marBottom w:val="0"/>
      <w:divBdr>
        <w:top w:val="none" w:sz="0" w:space="0" w:color="auto"/>
        <w:left w:val="none" w:sz="0" w:space="0" w:color="auto"/>
        <w:bottom w:val="none" w:sz="0" w:space="0" w:color="auto"/>
        <w:right w:val="none" w:sz="0" w:space="0" w:color="auto"/>
      </w:divBdr>
      <w:divsChild>
        <w:div w:id="833954716">
          <w:marLeft w:val="0"/>
          <w:marRight w:val="0"/>
          <w:marTop w:val="0"/>
          <w:marBottom w:val="0"/>
          <w:divBdr>
            <w:top w:val="none" w:sz="0" w:space="0" w:color="auto"/>
            <w:left w:val="none" w:sz="0" w:space="0" w:color="auto"/>
            <w:bottom w:val="none" w:sz="0" w:space="0" w:color="auto"/>
            <w:right w:val="none" w:sz="0" w:space="0" w:color="auto"/>
          </w:divBdr>
        </w:div>
        <w:div w:id="442071407">
          <w:marLeft w:val="0"/>
          <w:marRight w:val="0"/>
          <w:marTop w:val="0"/>
          <w:marBottom w:val="0"/>
          <w:divBdr>
            <w:top w:val="none" w:sz="0" w:space="0" w:color="auto"/>
            <w:left w:val="none" w:sz="0" w:space="0" w:color="auto"/>
            <w:bottom w:val="none" w:sz="0" w:space="0" w:color="auto"/>
            <w:right w:val="none" w:sz="0" w:space="0" w:color="auto"/>
          </w:divBdr>
        </w:div>
        <w:div w:id="817186160">
          <w:marLeft w:val="0"/>
          <w:marRight w:val="0"/>
          <w:marTop w:val="0"/>
          <w:marBottom w:val="0"/>
          <w:divBdr>
            <w:top w:val="none" w:sz="0" w:space="0" w:color="auto"/>
            <w:left w:val="none" w:sz="0" w:space="0" w:color="auto"/>
            <w:bottom w:val="none" w:sz="0" w:space="0" w:color="auto"/>
            <w:right w:val="none" w:sz="0" w:space="0" w:color="auto"/>
          </w:divBdr>
        </w:div>
        <w:div w:id="2144882050">
          <w:marLeft w:val="0"/>
          <w:marRight w:val="0"/>
          <w:marTop w:val="0"/>
          <w:marBottom w:val="0"/>
          <w:divBdr>
            <w:top w:val="none" w:sz="0" w:space="0" w:color="auto"/>
            <w:left w:val="none" w:sz="0" w:space="0" w:color="auto"/>
            <w:bottom w:val="none" w:sz="0" w:space="0" w:color="auto"/>
            <w:right w:val="none" w:sz="0" w:space="0" w:color="auto"/>
          </w:divBdr>
        </w:div>
      </w:divsChild>
    </w:div>
    <w:div w:id="372390145">
      <w:bodyDiv w:val="1"/>
      <w:marLeft w:val="0"/>
      <w:marRight w:val="0"/>
      <w:marTop w:val="0"/>
      <w:marBottom w:val="0"/>
      <w:divBdr>
        <w:top w:val="none" w:sz="0" w:space="0" w:color="auto"/>
        <w:left w:val="none" w:sz="0" w:space="0" w:color="auto"/>
        <w:bottom w:val="none" w:sz="0" w:space="0" w:color="auto"/>
        <w:right w:val="none" w:sz="0" w:space="0" w:color="auto"/>
      </w:divBdr>
      <w:divsChild>
        <w:div w:id="1808818860">
          <w:marLeft w:val="600"/>
          <w:marRight w:val="0"/>
          <w:marTop w:val="0"/>
          <w:marBottom w:val="0"/>
          <w:divBdr>
            <w:top w:val="none" w:sz="0" w:space="0" w:color="auto"/>
            <w:left w:val="none" w:sz="0" w:space="0" w:color="auto"/>
            <w:bottom w:val="none" w:sz="0" w:space="0" w:color="auto"/>
            <w:right w:val="none" w:sz="0" w:space="0" w:color="auto"/>
          </w:divBdr>
        </w:div>
      </w:divsChild>
    </w:div>
    <w:div w:id="373428555">
      <w:bodyDiv w:val="1"/>
      <w:marLeft w:val="0"/>
      <w:marRight w:val="0"/>
      <w:marTop w:val="0"/>
      <w:marBottom w:val="0"/>
      <w:divBdr>
        <w:top w:val="none" w:sz="0" w:space="0" w:color="auto"/>
        <w:left w:val="none" w:sz="0" w:space="0" w:color="auto"/>
        <w:bottom w:val="none" w:sz="0" w:space="0" w:color="auto"/>
        <w:right w:val="none" w:sz="0" w:space="0" w:color="auto"/>
      </w:divBdr>
      <w:divsChild>
        <w:div w:id="1728409452">
          <w:marLeft w:val="0"/>
          <w:marRight w:val="0"/>
          <w:marTop w:val="0"/>
          <w:marBottom w:val="0"/>
          <w:divBdr>
            <w:top w:val="none" w:sz="0" w:space="0" w:color="auto"/>
            <w:left w:val="none" w:sz="0" w:space="0" w:color="auto"/>
            <w:bottom w:val="none" w:sz="0" w:space="0" w:color="auto"/>
            <w:right w:val="none" w:sz="0" w:space="0" w:color="auto"/>
          </w:divBdr>
        </w:div>
        <w:div w:id="714962756">
          <w:marLeft w:val="0"/>
          <w:marRight w:val="0"/>
          <w:marTop w:val="0"/>
          <w:marBottom w:val="0"/>
          <w:divBdr>
            <w:top w:val="none" w:sz="0" w:space="0" w:color="auto"/>
            <w:left w:val="none" w:sz="0" w:space="0" w:color="auto"/>
            <w:bottom w:val="none" w:sz="0" w:space="0" w:color="auto"/>
            <w:right w:val="none" w:sz="0" w:space="0" w:color="auto"/>
          </w:divBdr>
        </w:div>
      </w:divsChild>
    </w:div>
    <w:div w:id="379280576">
      <w:bodyDiv w:val="1"/>
      <w:marLeft w:val="0"/>
      <w:marRight w:val="0"/>
      <w:marTop w:val="0"/>
      <w:marBottom w:val="0"/>
      <w:divBdr>
        <w:top w:val="none" w:sz="0" w:space="0" w:color="auto"/>
        <w:left w:val="none" w:sz="0" w:space="0" w:color="auto"/>
        <w:bottom w:val="none" w:sz="0" w:space="0" w:color="auto"/>
        <w:right w:val="none" w:sz="0" w:space="0" w:color="auto"/>
      </w:divBdr>
      <w:divsChild>
        <w:div w:id="2036417281">
          <w:marLeft w:val="0"/>
          <w:marRight w:val="0"/>
          <w:marTop w:val="0"/>
          <w:marBottom w:val="0"/>
          <w:divBdr>
            <w:top w:val="none" w:sz="0" w:space="0" w:color="auto"/>
            <w:left w:val="none" w:sz="0" w:space="0" w:color="auto"/>
            <w:bottom w:val="none" w:sz="0" w:space="0" w:color="auto"/>
            <w:right w:val="none" w:sz="0" w:space="0" w:color="auto"/>
          </w:divBdr>
        </w:div>
        <w:div w:id="220287171">
          <w:marLeft w:val="0"/>
          <w:marRight w:val="0"/>
          <w:marTop w:val="0"/>
          <w:marBottom w:val="0"/>
          <w:divBdr>
            <w:top w:val="none" w:sz="0" w:space="0" w:color="auto"/>
            <w:left w:val="none" w:sz="0" w:space="0" w:color="auto"/>
            <w:bottom w:val="none" w:sz="0" w:space="0" w:color="auto"/>
            <w:right w:val="none" w:sz="0" w:space="0" w:color="auto"/>
          </w:divBdr>
        </w:div>
        <w:div w:id="1856578455">
          <w:marLeft w:val="0"/>
          <w:marRight w:val="0"/>
          <w:marTop w:val="0"/>
          <w:marBottom w:val="0"/>
          <w:divBdr>
            <w:top w:val="none" w:sz="0" w:space="0" w:color="auto"/>
            <w:left w:val="none" w:sz="0" w:space="0" w:color="auto"/>
            <w:bottom w:val="none" w:sz="0" w:space="0" w:color="auto"/>
            <w:right w:val="none" w:sz="0" w:space="0" w:color="auto"/>
          </w:divBdr>
        </w:div>
        <w:div w:id="1533499619">
          <w:marLeft w:val="0"/>
          <w:marRight w:val="0"/>
          <w:marTop w:val="0"/>
          <w:marBottom w:val="0"/>
          <w:divBdr>
            <w:top w:val="none" w:sz="0" w:space="0" w:color="auto"/>
            <w:left w:val="none" w:sz="0" w:space="0" w:color="auto"/>
            <w:bottom w:val="none" w:sz="0" w:space="0" w:color="auto"/>
            <w:right w:val="none" w:sz="0" w:space="0" w:color="auto"/>
          </w:divBdr>
          <w:divsChild>
            <w:div w:id="1389375527">
              <w:marLeft w:val="0"/>
              <w:marRight w:val="0"/>
              <w:marTop w:val="0"/>
              <w:marBottom w:val="0"/>
              <w:divBdr>
                <w:top w:val="none" w:sz="0" w:space="0" w:color="auto"/>
                <w:left w:val="none" w:sz="0" w:space="0" w:color="auto"/>
                <w:bottom w:val="none" w:sz="0" w:space="0" w:color="auto"/>
                <w:right w:val="none" w:sz="0" w:space="0" w:color="auto"/>
              </w:divBdr>
              <w:divsChild>
                <w:div w:id="17365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6720">
      <w:bodyDiv w:val="1"/>
      <w:marLeft w:val="0"/>
      <w:marRight w:val="0"/>
      <w:marTop w:val="0"/>
      <w:marBottom w:val="0"/>
      <w:divBdr>
        <w:top w:val="none" w:sz="0" w:space="0" w:color="auto"/>
        <w:left w:val="none" w:sz="0" w:space="0" w:color="auto"/>
        <w:bottom w:val="none" w:sz="0" w:space="0" w:color="auto"/>
        <w:right w:val="none" w:sz="0" w:space="0" w:color="auto"/>
      </w:divBdr>
    </w:div>
    <w:div w:id="818231332">
      <w:bodyDiv w:val="1"/>
      <w:marLeft w:val="0"/>
      <w:marRight w:val="0"/>
      <w:marTop w:val="0"/>
      <w:marBottom w:val="0"/>
      <w:divBdr>
        <w:top w:val="none" w:sz="0" w:space="0" w:color="auto"/>
        <w:left w:val="none" w:sz="0" w:space="0" w:color="auto"/>
        <w:bottom w:val="none" w:sz="0" w:space="0" w:color="auto"/>
        <w:right w:val="none" w:sz="0" w:space="0" w:color="auto"/>
      </w:divBdr>
    </w:div>
    <w:div w:id="1179538430">
      <w:bodyDiv w:val="1"/>
      <w:marLeft w:val="0"/>
      <w:marRight w:val="0"/>
      <w:marTop w:val="0"/>
      <w:marBottom w:val="0"/>
      <w:divBdr>
        <w:top w:val="none" w:sz="0" w:space="0" w:color="auto"/>
        <w:left w:val="none" w:sz="0" w:space="0" w:color="auto"/>
        <w:bottom w:val="none" w:sz="0" w:space="0" w:color="auto"/>
        <w:right w:val="none" w:sz="0" w:space="0" w:color="auto"/>
      </w:divBdr>
    </w:div>
    <w:div w:id="1336035559">
      <w:bodyDiv w:val="1"/>
      <w:marLeft w:val="0"/>
      <w:marRight w:val="0"/>
      <w:marTop w:val="0"/>
      <w:marBottom w:val="0"/>
      <w:divBdr>
        <w:top w:val="none" w:sz="0" w:space="0" w:color="auto"/>
        <w:left w:val="none" w:sz="0" w:space="0" w:color="auto"/>
        <w:bottom w:val="none" w:sz="0" w:space="0" w:color="auto"/>
        <w:right w:val="none" w:sz="0" w:space="0" w:color="auto"/>
      </w:divBdr>
    </w:div>
    <w:div w:id="1372614874">
      <w:bodyDiv w:val="1"/>
      <w:marLeft w:val="0"/>
      <w:marRight w:val="0"/>
      <w:marTop w:val="0"/>
      <w:marBottom w:val="0"/>
      <w:divBdr>
        <w:top w:val="none" w:sz="0" w:space="0" w:color="auto"/>
        <w:left w:val="none" w:sz="0" w:space="0" w:color="auto"/>
        <w:bottom w:val="none" w:sz="0" w:space="0" w:color="auto"/>
        <w:right w:val="none" w:sz="0" w:space="0" w:color="auto"/>
      </w:divBdr>
    </w:div>
    <w:div w:id="1808818320">
      <w:bodyDiv w:val="1"/>
      <w:marLeft w:val="0"/>
      <w:marRight w:val="0"/>
      <w:marTop w:val="0"/>
      <w:marBottom w:val="0"/>
      <w:divBdr>
        <w:top w:val="none" w:sz="0" w:space="0" w:color="auto"/>
        <w:left w:val="none" w:sz="0" w:space="0" w:color="auto"/>
        <w:bottom w:val="none" w:sz="0" w:space="0" w:color="auto"/>
        <w:right w:val="none" w:sz="0" w:space="0" w:color="auto"/>
      </w:divBdr>
      <w:divsChild>
        <w:div w:id="847789659">
          <w:marLeft w:val="0"/>
          <w:marRight w:val="0"/>
          <w:marTop w:val="0"/>
          <w:marBottom w:val="0"/>
          <w:divBdr>
            <w:top w:val="none" w:sz="0" w:space="0" w:color="auto"/>
            <w:left w:val="none" w:sz="0" w:space="0" w:color="auto"/>
            <w:bottom w:val="none" w:sz="0" w:space="0" w:color="auto"/>
            <w:right w:val="none" w:sz="0" w:space="0" w:color="auto"/>
          </w:divBdr>
        </w:div>
        <w:div w:id="1137333181">
          <w:marLeft w:val="0"/>
          <w:marRight w:val="0"/>
          <w:marTop w:val="0"/>
          <w:marBottom w:val="0"/>
          <w:divBdr>
            <w:top w:val="none" w:sz="0" w:space="0" w:color="auto"/>
            <w:left w:val="none" w:sz="0" w:space="0" w:color="auto"/>
            <w:bottom w:val="none" w:sz="0" w:space="0" w:color="auto"/>
            <w:right w:val="none" w:sz="0" w:space="0" w:color="auto"/>
          </w:divBdr>
        </w:div>
        <w:div w:id="505755571">
          <w:marLeft w:val="0"/>
          <w:marRight w:val="0"/>
          <w:marTop w:val="0"/>
          <w:marBottom w:val="0"/>
          <w:divBdr>
            <w:top w:val="none" w:sz="0" w:space="0" w:color="auto"/>
            <w:left w:val="none" w:sz="0" w:space="0" w:color="auto"/>
            <w:bottom w:val="none" w:sz="0" w:space="0" w:color="auto"/>
            <w:right w:val="none" w:sz="0" w:space="0" w:color="auto"/>
          </w:divBdr>
        </w:div>
        <w:div w:id="1450934257">
          <w:marLeft w:val="0"/>
          <w:marRight w:val="0"/>
          <w:marTop w:val="0"/>
          <w:marBottom w:val="0"/>
          <w:divBdr>
            <w:top w:val="none" w:sz="0" w:space="0" w:color="auto"/>
            <w:left w:val="none" w:sz="0" w:space="0" w:color="auto"/>
            <w:bottom w:val="none" w:sz="0" w:space="0" w:color="auto"/>
            <w:right w:val="none" w:sz="0" w:space="0" w:color="auto"/>
          </w:divBdr>
        </w:div>
      </w:divsChild>
    </w:div>
    <w:div w:id="1877959047">
      <w:bodyDiv w:val="1"/>
      <w:marLeft w:val="0"/>
      <w:marRight w:val="0"/>
      <w:marTop w:val="0"/>
      <w:marBottom w:val="0"/>
      <w:divBdr>
        <w:top w:val="none" w:sz="0" w:space="0" w:color="auto"/>
        <w:left w:val="none" w:sz="0" w:space="0" w:color="auto"/>
        <w:bottom w:val="none" w:sz="0" w:space="0" w:color="auto"/>
        <w:right w:val="none" w:sz="0" w:space="0" w:color="auto"/>
      </w:divBdr>
      <w:divsChild>
        <w:div w:id="1986542618">
          <w:marLeft w:val="0"/>
          <w:marRight w:val="0"/>
          <w:marTop w:val="0"/>
          <w:marBottom w:val="0"/>
          <w:divBdr>
            <w:top w:val="none" w:sz="0" w:space="0" w:color="auto"/>
            <w:left w:val="none" w:sz="0" w:space="0" w:color="auto"/>
            <w:bottom w:val="none" w:sz="0" w:space="0" w:color="auto"/>
            <w:right w:val="none" w:sz="0" w:space="0" w:color="auto"/>
          </w:divBdr>
        </w:div>
        <w:div w:id="1054088313">
          <w:marLeft w:val="0"/>
          <w:marRight w:val="0"/>
          <w:marTop w:val="0"/>
          <w:marBottom w:val="0"/>
          <w:divBdr>
            <w:top w:val="none" w:sz="0" w:space="0" w:color="auto"/>
            <w:left w:val="none" w:sz="0" w:space="0" w:color="auto"/>
            <w:bottom w:val="none" w:sz="0" w:space="0" w:color="auto"/>
            <w:right w:val="none" w:sz="0" w:space="0" w:color="auto"/>
          </w:divBdr>
        </w:div>
        <w:div w:id="1551071270">
          <w:marLeft w:val="0"/>
          <w:marRight w:val="0"/>
          <w:marTop w:val="0"/>
          <w:marBottom w:val="0"/>
          <w:divBdr>
            <w:top w:val="none" w:sz="0" w:space="0" w:color="auto"/>
            <w:left w:val="none" w:sz="0" w:space="0" w:color="auto"/>
            <w:bottom w:val="none" w:sz="0" w:space="0" w:color="auto"/>
            <w:right w:val="none" w:sz="0" w:space="0" w:color="auto"/>
          </w:divBdr>
        </w:div>
      </w:divsChild>
    </w:div>
    <w:div w:id="1998147105">
      <w:bodyDiv w:val="1"/>
      <w:marLeft w:val="0"/>
      <w:marRight w:val="0"/>
      <w:marTop w:val="0"/>
      <w:marBottom w:val="0"/>
      <w:divBdr>
        <w:top w:val="none" w:sz="0" w:space="0" w:color="auto"/>
        <w:left w:val="none" w:sz="0" w:space="0" w:color="auto"/>
        <w:bottom w:val="none" w:sz="0" w:space="0" w:color="auto"/>
        <w:right w:val="none" w:sz="0" w:space="0" w:color="auto"/>
      </w:divBdr>
      <w:divsChild>
        <w:div w:id="174804776">
          <w:marLeft w:val="0"/>
          <w:marRight w:val="0"/>
          <w:marTop w:val="0"/>
          <w:marBottom w:val="0"/>
          <w:divBdr>
            <w:top w:val="none" w:sz="0" w:space="0" w:color="auto"/>
            <w:left w:val="none" w:sz="0" w:space="0" w:color="auto"/>
            <w:bottom w:val="none" w:sz="0" w:space="0" w:color="auto"/>
            <w:right w:val="none" w:sz="0" w:space="0" w:color="auto"/>
          </w:divBdr>
        </w:div>
        <w:div w:id="1625042764">
          <w:marLeft w:val="0"/>
          <w:marRight w:val="0"/>
          <w:marTop w:val="0"/>
          <w:marBottom w:val="0"/>
          <w:divBdr>
            <w:top w:val="none" w:sz="0" w:space="0" w:color="auto"/>
            <w:left w:val="none" w:sz="0" w:space="0" w:color="auto"/>
            <w:bottom w:val="none" w:sz="0" w:space="0" w:color="auto"/>
            <w:right w:val="none" w:sz="0" w:space="0" w:color="auto"/>
          </w:divBdr>
        </w:div>
        <w:div w:id="2126539667">
          <w:marLeft w:val="0"/>
          <w:marRight w:val="0"/>
          <w:marTop w:val="0"/>
          <w:marBottom w:val="0"/>
          <w:divBdr>
            <w:top w:val="none" w:sz="0" w:space="0" w:color="auto"/>
            <w:left w:val="none" w:sz="0" w:space="0" w:color="auto"/>
            <w:bottom w:val="none" w:sz="0" w:space="0" w:color="auto"/>
            <w:right w:val="none" w:sz="0" w:space="0" w:color="auto"/>
          </w:divBdr>
        </w:div>
        <w:div w:id="64300883">
          <w:marLeft w:val="600"/>
          <w:marRight w:val="0"/>
          <w:marTop w:val="0"/>
          <w:marBottom w:val="0"/>
          <w:divBdr>
            <w:top w:val="none" w:sz="0" w:space="0" w:color="auto"/>
            <w:left w:val="none" w:sz="0" w:space="0" w:color="auto"/>
            <w:bottom w:val="none" w:sz="0" w:space="0" w:color="auto"/>
            <w:right w:val="none" w:sz="0" w:space="0" w:color="auto"/>
          </w:divBdr>
        </w:div>
        <w:div w:id="611322270">
          <w:marLeft w:val="0"/>
          <w:marRight w:val="0"/>
          <w:marTop w:val="0"/>
          <w:marBottom w:val="0"/>
          <w:divBdr>
            <w:top w:val="none" w:sz="0" w:space="0" w:color="auto"/>
            <w:left w:val="none" w:sz="0" w:space="0" w:color="auto"/>
            <w:bottom w:val="none" w:sz="0" w:space="0" w:color="auto"/>
            <w:right w:val="none" w:sz="0" w:space="0" w:color="auto"/>
          </w:divBdr>
        </w:div>
        <w:div w:id="189697016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D8B5FDE84CB45AABBED726638F42C" ma:contentTypeVersion="13" ma:contentTypeDescription="Create a new document." ma:contentTypeScope="" ma:versionID="e71cd7b65759c44f6de1fda612dff0aa">
  <xsd:schema xmlns:xsd="http://www.w3.org/2001/XMLSchema" xmlns:xs="http://www.w3.org/2001/XMLSchema" xmlns:p="http://schemas.microsoft.com/office/2006/metadata/properties" xmlns:ns2="84072a32-b7ba-4ace-86e8-c5b7fdbbd35a" xmlns:ns3="de9521f8-976d-4004-94a9-2f816b4bf472" targetNamespace="http://schemas.microsoft.com/office/2006/metadata/properties" ma:root="true" ma:fieldsID="cdebcfa2780526c2f4e0a4c28bf894af" ns2:_="" ns3:_="">
    <xsd:import namespace="84072a32-b7ba-4ace-86e8-c5b7fdbbd35a"/>
    <xsd:import namespace="de9521f8-976d-4004-94a9-2f816b4bf4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72a32-b7ba-4ace-86e8-c5b7fdbbd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521f8-976d-4004-94a9-2f816b4bf4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072a32-b7ba-4ace-86e8-c5b7fdbbd3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5476-22A4-4331-8C00-5E1B464DA123}">
  <ds:schemaRefs>
    <ds:schemaRef ds:uri="http://schemas.microsoft.com/sharepoint/v3/contenttype/forms"/>
  </ds:schemaRefs>
</ds:datastoreItem>
</file>

<file path=customXml/itemProps2.xml><?xml version="1.0" encoding="utf-8"?>
<ds:datastoreItem xmlns:ds="http://schemas.openxmlformats.org/officeDocument/2006/customXml" ds:itemID="{1282A6CC-5B86-471D-B248-7E936218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72a32-b7ba-4ace-86e8-c5b7fdbbd35a"/>
    <ds:schemaRef ds:uri="de9521f8-976d-4004-94a9-2f816b4bf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8A3E3-0141-48F6-AA3D-253997E78D27}">
  <ds:schemaRefs>
    <ds:schemaRef ds:uri="http://schemas.microsoft.com/office/2006/metadata/properties"/>
    <ds:schemaRef ds:uri="http://schemas.microsoft.com/office/infopath/2007/PartnerControls"/>
    <ds:schemaRef ds:uri="84072a32-b7ba-4ace-86e8-c5b7fdbbd35a"/>
  </ds:schemaRefs>
</ds:datastoreItem>
</file>

<file path=customXml/itemProps4.xml><?xml version="1.0" encoding="utf-8"?>
<ds:datastoreItem xmlns:ds="http://schemas.openxmlformats.org/officeDocument/2006/customXml" ds:itemID="{7360E01A-348A-436F-88D5-FB22EF67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4865</Words>
  <Characters>30609</Characters>
  <Application>Microsoft Office Word</Application>
  <DocSecurity>0</DocSecurity>
  <Lines>255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Wallace</dc:creator>
  <cp:keywords/>
  <dc:description/>
  <cp:lastModifiedBy>Wallace, Laura</cp:lastModifiedBy>
  <cp:revision>7</cp:revision>
  <cp:lastPrinted>2025-03-19T15:42:00Z</cp:lastPrinted>
  <dcterms:created xsi:type="dcterms:W3CDTF">2025-03-19T15:42:00Z</dcterms:created>
  <dcterms:modified xsi:type="dcterms:W3CDTF">2025-03-19T18:38:00Z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http://www.zotero.org/styles/american-marketing-association</vt:lpwstr>
  </property>
  <property fmtid="{D5CDD505-2E9C-101B-9397-08002B2CF9AE}" pid="3" name="Mendeley Recent Style Name 0_1">
    <vt:lpwstr>American Marketing Association</vt:lpwstr>
  </property>
  <property fmtid="{D5CDD505-2E9C-101B-9397-08002B2CF9AE}" pid="4" name="Mendeley Recent Style Id 1_1">
    <vt:lpwstr>http://csl.mendeley.com/styles/531664721/american-marketing-association</vt:lpwstr>
  </property>
  <property fmtid="{D5CDD505-2E9C-101B-9397-08002B2CF9AE}" pid="5" name="Mendeley Recent Style Name 1_1">
    <vt:lpwstr>American Marketing Association - Laura Wallace</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http://csl.mendeley.com/styles/531664721/apa</vt:lpwstr>
  </property>
  <property fmtid="{D5CDD505-2E9C-101B-9397-08002B2CF9AE}" pid="11" name="Mendeley Recent Style Name 4_1">
    <vt:lpwstr>American Psychological Association 6th edition - Laura Wallace</vt:lpwstr>
  </property>
  <property fmtid="{D5CDD505-2E9C-101B-9397-08002B2CF9AE}" pid="12" name="Mendeley Recent Style Id 5_1">
    <vt:lpwstr>http://www.zotero.org/styles/apa</vt:lpwstr>
  </property>
  <property fmtid="{D5CDD505-2E9C-101B-9397-08002B2CF9AE}" pid="13" name="Mendeley Recent Style Name 5_1">
    <vt:lpwstr>American Psychological Association 7th edition</vt:lpwstr>
  </property>
  <property fmtid="{D5CDD505-2E9C-101B-9397-08002B2CF9AE}" pid="14" name="Mendeley Recent Style Id 6_1">
    <vt:lpwstr>http://www.zotero.org/styles/american-sociological-association</vt:lpwstr>
  </property>
  <property fmtid="{D5CDD505-2E9C-101B-9397-08002B2CF9AE}" pid="15" name="Mendeley Recent Style Name 6_1">
    <vt:lpwstr>American Sociological Association</vt:lpwstr>
  </property>
  <property fmtid="{D5CDD505-2E9C-101B-9397-08002B2CF9AE}" pid="16" name="Mendeley Recent Style Id 7_1">
    <vt:lpwstr>http://www.zotero.org/styles/chicago-author-date</vt:lpwstr>
  </property>
  <property fmtid="{D5CDD505-2E9C-101B-9397-08002B2CF9AE}" pid="17" name="Mendeley Recent Style Name 7_1">
    <vt:lpwstr>Chicago Manual of Style 17th edition (author-date)</vt:lpwstr>
  </property>
  <property fmtid="{D5CDD505-2E9C-101B-9397-08002B2CF9AE}" pid="18" name="Mendeley Recent Style Id 8_1">
    <vt:lpwstr>http://www.zotero.org/styles/chicago-fullnote-bibliography</vt:lpwstr>
  </property>
  <property fmtid="{D5CDD505-2E9C-101B-9397-08002B2CF9AE}" pid="19" name="Mendeley Recent Style Name 8_1">
    <vt:lpwstr>Chicago Manual of Style 17th edition (full note)</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y fmtid="{D5CDD505-2E9C-101B-9397-08002B2CF9AE}" pid="22" name="Mendeley Document_1">
    <vt:lpwstr>True</vt:lpwstr>
  </property>
  <property fmtid="{D5CDD505-2E9C-101B-9397-08002B2CF9AE}" pid="23" name="Mendeley Unique User Id_1">
    <vt:lpwstr>e18624a3-ac5c-318e-81eb-66597d40f388</vt:lpwstr>
  </property>
  <property fmtid="{D5CDD505-2E9C-101B-9397-08002B2CF9AE}" pid="24" name="Mendeley Citation Style_1">
    <vt:lpwstr>http://www.zotero.org/styles/apa</vt:lpwstr>
  </property>
  <property fmtid="{D5CDD505-2E9C-101B-9397-08002B2CF9AE}" pid="25" name="GrammarlyDocumentId">
    <vt:lpwstr>5c292fb4c43c7ef2398502d1955eeb814c28f9e3151ac5c896f7c4791ccecfb3</vt:lpwstr>
  </property>
  <property fmtid="{D5CDD505-2E9C-101B-9397-08002B2CF9AE}" pid="26" name="ContentTypeId">
    <vt:lpwstr>0x010100364D8B5FDE84CB45AABBED726638F42C</vt:lpwstr>
  </property>
  <property fmtid="{D5CDD505-2E9C-101B-9397-08002B2CF9AE}" pid="27" name="MediaServiceImageTags">
    <vt:lpwstr/>
  </property>
</Properties>
</file>