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903F" w14:textId="79AD2B84" w:rsidR="00AB465E" w:rsidRPr="0021729F" w:rsidRDefault="00AF36BD" w:rsidP="00052597">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Position Justification Effects on Source Bias</w:t>
      </w:r>
      <w:r w:rsidR="00106D88" w:rsidRPr="0021729F">
        <w:rPr>
          <w:rFonts w:ascii="Times New Roman" w:hAnsi="Times New Roman" w:cs="Times New Roman"/>
          <w:b/>
          <w:sz w:val="28"/>
          <w:szCs w:val="24"/>
        </w:rPr>
        <w:t xml:space="preserve"> Supplemental Materials</w:t>
      </w:r>
    </w:p>
    <w:p w14:paraId="6AFC70C3" w14:textId="77777777" w:rsidR="00543E02" w:rsidRDefault="00543E02" w:rsidP="00052597">
      <w:pPr>
        <w:spacing w:after="0"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1190518941"/>
        <w:docPartObj>
          <w:docPartGallery w:val="Table of Contents"/>
          <w:docPartUnique/>
        </w:docPartObj>
      </w:sdtPr>
      <w:sdtEndPr>
        <w:rPr>
          <w:noProof/>
        </w:rPr>
      </w:sdtEndPr>
      <w:sdtContent>
        <w:p w14:paraId="717EEBA9" w14:textId="77777777" w:rsidR="00543E02" w:rsidRPr="005A0A0C" w:rsidRDefault="00543E02" w:rsidP="00052597">
          <w:pPr>
            <w:pStyle w:val="TOCHeading"/>
            <w:spacing w:before="0" w:line="480" w:lineRule="auto"/>
            <w:rPr>
              <w:rFonts w:ascii="Times New Roman" w:hAnsi="Times New Roman" w:cs="Times New Roman"/>
              <w:color w:val="auto"/>
              <w:sz w:val="32"/>
              <w:szCs w:val="24"/>
            </w:rPr>
          </w:pPr>
          <w:r w:rsidRPr="005A0A0C">
            <w:rPr>
              <w:rFonts w:ascii="Times New Roman" w:hAnsi="Times New Roman" w:cs="Times New Roman"/>
              <w:color w:val="auto"/>
              <w:sz w:val="32"/>
              <w:szCs w:val="24"/>
            </w:rPr>
            <w:t>Table of Contents</w:t>
          </w:r>
        </w:p>
        <w:p w14:paraId="6C181F47" w14:textId="1CD69FF6" w:rsidR="003C1BB3" w:rsidRDefault="00543E02">
          <w:pPr>
            <w:pStyle w:val="TOC1"/>
            <w:tabs>
              <w:tab w:val="right" w:leader="dot" w:pos="9350"/>
            </w:tabs>
            <w:rPr>
              <w:rFonts w:eastAsiaTheme="minorEastAsia"/>
              <w:b w:val="0"/>
              <w:noProof/>
              <w:sz w:val="22"/>
              <w:szCs w:val="22"/>
            </w:rPr>
          </w:pPr>
          <w:r w:rsidRPr="005A0A0C">
            <w:rPr>
              <w:rFonts w:ascii="Times New Roman" w:hAnsi="Times New Roman" w:cs="Times New Roman"/>
              <w:b w:val="0"/>
            </w:rPr>
            <w:fldChar w:fldCharType="begin"/>
          </w:r>
          <w:r w:rsidRPr="005A0A0C">
            <w:rPr>
              <w:rFonts w:ascii="Times New Roman" w:hAnsi="Times New Roman" w:cs="Times New Roman"/>
              <w:b w:val="0"/>
            </w:rPr>
            <w:instrText xml:space="preserve"> TOC \o "1-3" \h \z \u </w:instrText>
          </w:r>
          <w:r w:rsidRPr="005A0A0C">
            <w:rPr>
              <w:rFonts w:ascii="Times New Roman" w:hAnsi="Times New Roman" w:cs="Times New Roman"/>
              <w:b w:val="0"/>
            </w:rPr>
            <w:fldChar w:fldCharType="separate"/>
          </w:r>
          <w:hyperlink w:anchor="_Toc49261702" w:history="1">
            <w:r w:rsidR="003C1BB3" w:rsidRPr="00EA6F32">
              <w:rPr>
                <w:rStyle w:val="Hyperlink"/>
                <w:noProof/>
              </w:rPr>
              <w:t>Study Demographics</w:t>
            </w:r>
            <w:r w:rsidR="003C1BB3">
              <w:rPr>
                <w:noProof/>
                <w:webHidden/>
              </w:rPr>
              <w:tab/>
            </w:r>
            <w:r w:rsidR="003C1BB3">
              <w:rPr>
                <w:noProof/>
                <w:webHidden/>
              </w:rPr>
              <w:fldChar w:fldCharType="begin"/>
            </w:r>
            <w:r w:rsidR="003C1BB3">
              <w:rPr>
                <w:noProof/>
                <w:webHidden/>
              </w:rPr>
              <w:instrText xml:space="preserve"> PAGEREF _Toc49261702 \h </w:instrText>
            </w:r>
            <w:r w:rsidR="003C1BB3">
              <w:rPr>
                <w:noProof/>
                <w:webHidden/>
              </w:rPr>
            </w:r>
            <w:r w:rsidR="003C1BB3">
              <w:rPr>
                <w:noProof/>
                <w:webHidden/>
              </w:rPr>
              <w:fldChar w:fldCharType="separate"/>
            </w:r>
            <w:r w:rsidR="003C1BB3">
              <w:rPr>
                <w:noProof/>
                <w:webHidden/>
              </w:rPr>
              <w:t>2</w:t>
            </w:r>
            <w:r w:rsidR="003C1BB3">
              <w:rPr>
                <w:noProof/>
                <w:webHidden/>
              </w:rPr>
              <w:fldChar w:fldCharType="end"/>
            </w:r>
          </w:hyperlink>
        </w:p>
        <w:p w14:paraId="7474C952" w14:textId="76049B06" w:rsidR="003C1BB3" w:rsidRDefault="00245891">
          <w:pPr>
            <w:pStyle w:val="TOC1"/>
            <w:tabs>
              <w:tab w:val="right" w:leader="dot" w:pos="9350"/>
            </w:tabs>
            <w:rPr>
              <w:rFonts w:eastAsiaTheme="minorEastAsia"/>
              <w:b w:val="0"/>
              <w:noProof/>
              <w:sz w:val="22"/>
              <w:szCs w:val="22"/>
            </w:rPr>
          </w:pPr>
          <w:hyperlink w:anchor="_Toc49261703" w:history="1">
            <w:r w:rsidR="003C1BB3" w:rsidRPr="00EA6F32">
              <w:rPr>
                <w:rStyle w:val="Hyperlink"/>
                <w:noProof/>
              </w:rPr>
              <w:t>Factor Analysis Details</w:t>
            </w:r>
            <w:r w:rsidR="003C1BB3">
              <w:rPr>
                <w:noProof/>
                <w:webHidden/>
              </w:rPr>
              <w:tab/>
            </w:r>
            <w:r w:rsidR="003C1BB3">
              <w:rPr>
                <w:noProof/>
                <w:webHidden/>
              </w:rPr>
              <w:fldChar w:fldCharType="begin"/>
            </w:r>
            <w:r w:rsidR="003C1BB3">
              <w:rPr>
                <w:noProof/>
                <w:webHidden/>
              </w:rPr>
              <w:instrText xml:space="preserve"> PAGEREF _Toc49261703 \h </w:instrText>
            </w:r>
            <w:r w:rsidR="003C1BB3">
              <w:rPr>
                <w:noProof/>
                <w:webHidden/>
              </w:rPr>
            </w:r>
            <w:r w:rsidR="003C1BB3">
              <w:rPr>
                <w:noProof/>
                <w:webHidden/>
              </w:rPr>
              <w:fldChar w:fldCharType="separate"/>
            </w:r>
            <w:r w:rsidR="003C1BB3">
              <w:rPr>
                <w:noProof/>
                <w:webHidden/>
              </w:rPr>
              <w:t>3</w:t>
            </w:r>
            <w:r w:rsidR="003C1BB3">
              <w:rPr>
                <w:noProof/>
                <w:webHidden/>
              </w:rPr>
              <w:fldChar w:fldCharType="end"/>
            </w:r>
          </w:hyperlink>
        </w:p>
        <w:p w14:paraId="3F5C4999" w14:textId="55277FC7" w:rsidR="003C1BB3" w:rsidRDefault="00245891">
          <w:pPr>
            <w:pStyle w:val="TOC1"/>
            <w:tabs>
              <w:tab w:val="right" w:leader="dot" w:pos="9350"/>
            </w:tabs>
            <w:rPr>
              <w:rFonts w:eastAsiaTheme="minorEastAsia"/>
              <w:b w:val="0"/>
              <w:noProof/>
              <w:sz w:val="22"/>
              <w:szCs w:val="22"/>
            </w:rPr>
          </w:pPr>
          <w:hyperlink w:anchor="_Toc49261704" w:history="1">
            <w:r w:rsidR="003C1BB3" w:rsidRPr="00EA6F32">
              <w:rPr>
                <w:rStyle w:val="Hyperlink"/>
                <w:noProof/>
              </w:rPr>
              <w:t>Eigenvalue and Parallel Analysis Information for Factor Analyses</w:t>
            </w:r>
            <w:r w:rsidR="003C1BB3">
              <w:rPr>
                <w:noProof/>
                <w:webHidden/>
              </w:rPr>
              <w:tab/>
            </w:r>
            <w:r w:rsidR="003C1BB3">
              <w:rPr>
                <w:noProof/>
                <w:webHidden/>
              </w:rPr>
              <w:fldChar w:fldCharType="begin"/>
            </w:r>
            <w:r w:rsidR="003C1BB3">
              <w:rPr>
                <w:noProof/>
                <w:webHidden/>
              </w:rPr>
              <w:instrText xml:space="preserve"> PAGEREF _Toc49261704 \h </w:instrText>
            </w:r>
            <w:r w:rsidR="003C1BB3">
              <w:rPr>
                <w:noProof/>
                <w:webHidden/>
              </w:rPr>
            </w:r>
            <w:r w:rsidR="003C1BB3">
              <w:rPr>
                <w:noProof/>
                <w:webHidden/>
              </w:rPr>
              <w:fldChar w:fldCharType="separate"/>
            </w:r>
            <w:r w:rsidR="003C1BB3">
              <w:rPr>
                <w:noProof/>
                <w:webHidden/>
              </w:rPr>
              <w:t>4</w:t>
            </w:r>
            <w:r w:rsidR="003C1BB3">
              <w:rPr>
                <w:noProof/>
                <w:webHidden/>
              </w:rPr>
              <w:fldChar w:fldCharType="end"/>
            </w:r>
          </w:hyperlink>
        </w:p>
        <w:p w14:paraId="52804155" w14:textId="61510B7D" w:rsidR="003C1BB3" w:rsidRDefault="00245891">
          <w:pPr>
            <w:pStyle w:val="TOC1"/>
            <w:tabs>
              <w:tab w:val="right" w:leader="dot" w:pos="9350"/>
            </w:tabs>
            <w:rPr>
              <w:rFonts w:eastAsiaTheme="minorEastAsia"/>
              <w:b w:val="0"/>
              <w:noProof/>
              <w:sz w:val="22"/>
              <w:szCs w:val="22"/>
            </w:rPr>
          </w:pPr>
          <w:hyperlink w:anchor="_Toc49261705" w:history="1">
            <w:r w:rsidR="003C1BB3" w:rsidRPr="00EA6F32">
              <w:rPr>
                <w:rStyle w:val="Hyperlink"/>
                <w:noProof/>
              </w:rPr>
              <w:t>Second part of Study 4: Perceived Carry-Over to Different Message Topics</w:t>
            </w:r>
            <w:r w:rsidR="003C1BB3">
              <w:rPr>
                <w:noProof/>
                <w:webHidden/>
              </w:rPr>
              <w:tab/>
            </w:r>
            <w:r w:rsidR="003C1BB3">
              <w:rPr>
                <w:noProof/>
                <w:webHidden/>
              </w:rPr>
              <w:fldChar w:fldCharType="begin"/>
            </w:r>
            <w:r w:rsidR="003C1BB3">
              <w:rPr>
                <w:noProof/>
                <w:webHidden/>
              </w:rPr>
              <w:instrText xml:space="preserve"> PAGEREF _Toc49261705 \h </w:instrText>
            </w:r>
            <w:r w:rsidR="003C1BB3">
              <w:rPr>
                <w:noProof/>
                <w:webHidden/>
              </w:rPr>
            </w:r>
            <w:r w:rsidR="003C1BB3">
              <w:rPr>
                <w:noProof/>
                <w:webHidden/>
              </w:rPr>
              <w:fldChar w:fldCharType="separate"/>
            </w:r>
            <w:r w:rsidR="003C1BB3">
              <w:rPr>
                <w:noProof/>
                <w:webHidden/>
              </w:rPr>
              <w:t>6</w:t>
            </w:r>
            <w:r w:rsidR="003C1BB3">
              <w:rPr>
                <w:noProof/>
                <w:webHidden/>
              </w:rPr>
              <w:fldChar w:fldCharType="end"/>
            </w:r>
          </w:hyperlink>
        </w:p>
        <w:p w14:paraId="1D57300D" w14:textId="08F7DF8D" w:rsidR="003C1BB3" w:rsidRDefault="00245891">
          <w:pPr>
            <w:pStyle w:val="TOC1"/>
            <w:tabs>
              <w:tab w:val="right" w:leader="dot" w:pos="9350"/>
            </w:tabs>
            <w:rPr>
              <w:rFonts w:eastAsiaTheme="minorEastAsia"/>
              <w:b w:val="0"/>
              <w:noProof/>
              <w:sz w:val="22"/>
              <w:szCs w:val="22"/>
            </w:rPr>
          </w:pPr>
          <w:hyperlink w:anchor="_Toc49261706" w:history="1">
            <w:r w:rsidR="003C1BB3" w:rsidRPr="00EA6F32">
              <w:rPr>
                <w:rStyle w:val="Hyperlink"/>
                <w:noProof/>
              </w:rPr>
              <w:t>Second part of Study 5: Perceived Carry-Over to Different Message Topics</w:t>
            </w:r>
            <w:r w:rsidR="003C1BB3">
              <w:rPr>
                <w:noProof/>
                <w:webHidden/>
              </w:rPr>
              <w:tab/>
            </w:r>
            <w:r w:rsidR="003C1BB3">
              <w:rPr>
                <w:noProof/>
                <w:webHidden/>
              </w:rPr>
              <w:fldChar w:fldCharType="begin"/>
            </w:r>
            <w:r w:rsidR="003C1BB3">
              <w:rPr>
                <w:noProof/>
                <w:webHidden/>
              </w:rPr>
              <w:instrText xml:space="preserve"> PAGEREF _Toc49261706 \h </w:instrText>
            </w:r>
            <w:r w:rsidR="003C1BB3">
              <w:rPr>
                <w:noProof/>
                <w:webHidden/>
              </w:rPr>
            </w:r>
            <w:r w:rsidR="003C1BB3">
              <w:rPr>
                <w:noProof/>
                <w:webHidden/>
              </w:rPr>
              <w:fldChar w:fldCharType="separate"/>
            </w:r>
            <w:r w:rsidR="003C1BB3">
              <w:rPr>
                <w:noProof/>
                <w:webHidden/>
              </w:rPr>
              <w:t>11</w:t>
            </w:r>
            <w:r w:rsidR="003C1BB3">
              <w:rPr>
                <w:noProof/>
                <w:webHidden/>
              </w:rPr>
              <w:fldChar w:fldCharType="end"/>
            </w:r>
          </w:hyperlink>
        </w:p>
        <w:p w14:paraId="34DB11DB" w14:textId="208A3095" w:rsidR="003C1BB3" w:rsidRDefault="00245891">
          <w:pPr>
            <w:pStyle w:val="TOC1"/>
            <w:tabs>
              <w:tab w:val="right" w:leader="dot" w:pos="9350"/>
            </w:tabs>
            <w:rPr>
              <w:rFonts w:eastAsiaTheme="minorEastAsia"/>
              <w:b w:val="0"/>
              <w:noProof/>
              <w:sz w:val="22"/>
              <w:szCs w:val="22"/>
            </w:rPr>
          </w:pPr>
          <w:hyperlink w:anchor="_Toc49261707" w:history="1">
            <w:r w:rsidR="003C1BB3" w:rsidRPr="00EA6F32">
              <w:rPr>
                <w:rStyle w:val="Hyperlink"/>
                <w:noProof/>
              </w:rPr>
              <w:t>Moderated Mediation with research assistant coded thoughts (Back end of Study 9)</w:t>
            </w:r>
            <w:r w:rsidR="003C1BB3">
              <w:rPr>
                <w:noProof/>
                <w:webHidden/>
              </w:rPr>
              <w:tab/>
            </w:r>
            <w:r w:rsidR="003C1BB3">
              <w:rPr>
                <w:noProof/>
                <w:webHidden/>
              </w:rPr>
              <w:fldChar w:fldCharType="begin"/>
            </w:r>
            <w:r w:rsidR="003C1BB3">
              <w:rPr>
                <w:noProof/>
                <w:webHidden/>
              </w:rPr>
              <w:instrText xml:space="preserve"> PAGEREF _Toc49261707 \h </w:instrText>
            </w:r>
            <w:r w:rsidR="003C1BB3">
              <w:rPr>
                <w:noProof/>
                <w:webHidden/>
              </w:rPr>
            </w:r>
            <w:r w:rsidR="003C1BB3">
              <w:rPr>
                <w:noProof/>
                <w:webHidden/>
              </w:rPr>
              <w:fldChar w:fldCharType="separate"/>
            </w:r>
            <w:r w:rsidR="003C1BB3">
              <w:rPr>
                <w:noProof/>
                <w:webHidden/>
              </w:rPr>
              <w:t>15</w:t>
            </w:r>
            <w:r w:rsidR="003C1BB3">
              <w:rPr>
                <w:noProof/>
                <w:webHidden/>
              </w:rPr>
              <w:fldChar w:fldCharType="end"/>
            </w:r>
          </w:hyperlink>
        </w:p>
        <w:p w14:paraId="5348BBB3" w14:textId="584DDCB9" w:rsidR="003C1BB3" w:rsidRDefault="00245891">
          <w:pPr>
            <w:pStyle w:val="TOC1"/>
            <w:tabs>
              <w:tab w:val="right" w:leader="dot" w:pos="9350"/>
            </w:tabs>
            <w:rPr>
              <w:rFonts w:eastAsiaTheme="minorEastAsia"/>
              <w:b w:val="0"/>
              <w:noProof/>
              <w:sz w:val="22"/>
              <w:szCs w:val="22"/>
            </w:rPr>
          </w:pPr>
          <w:hyperlink w:anchor="_Toc49261708" w:history="1">
            <w:r w:rsidR="003C1BB3" w:rsidRPr="00EA6F32">
              <w:rPr>
                <w:rStyle w:val="Hyperlink"/>
                <w:noProof/>
              </w:rPr>
              <w:t>Exploratory amount of processing effects in persuasion results</w:t>
            </w:r>
            <w:r w:rsidR="003C1BB3">
              <w:rPr>
                <w:noProof/>
                <w:webHidden/>
              </w:rPr>
              <w:tab/>
            </w:r>
            <w:r w:rsidR="003C1BB3">
              <w:rPr>
                <w:noProof/>
                <w:webHidden/>
              </w:rPr>
              <w:fldChar w:fldCharType="begin"/>
            </w:r>
            <w:r w:rsidR="003C1BB3">
              <w:rPr>
                <w:noProof/>
                <w:webHidden/>
              </w:rPr>
              <w:instrText xml:space="preserve"> PAGEREF _Toc49261708 \h </w:instrText>
            </w:r>
            <w:r w:rsidR="003C1BB3">
              <w:rPr>
                <w:noProof/>
                <w:webHidden/>
              </w:rPr>
            </w:r>
            <w:r w:rsidR="003C1BB3">
              <w:rPr>
                <w:noProof/>
                <w:webHidden/>
              </w:rPr>
              <w:fldChar w:fldCharType="separate"/>
            </w:r>
            <w:r w:rsidR="003C1BB3">
              <w:rPr>
                <w:noProof/>
                <w:webHidden/>
              </w:rPr>
              <w:t>18</w:t>
            </w:r>
            <w:r w:rsidR="003C1BB3">
              <w:rPr>
                <w:noProof/>
                <w:webHidden/>
              </w:rPr>
              <w:fldChar w:fldCharType="end"/>
            </w:r>
          </w:hyperlink>
        </w:p>
        <w:p w14:paraId="2855A443" w14:textId="217D63A3" w:rsidR="003C1BB3" w:rsidRDefault="00245891">
          <w:pPr>
            <w:pStyle w:val="TOC1"/>
            <w:tabs>
              <w:tab w:val="right" w:leader="dot" w:pos="9350"/>
            </w:tabs>
            <w:rPr>
              <w:rFonts w:eastAsiaTheme="minorEastAsia"/>
              <w:b w:val="0"/>
              <w:noProof/>
              <w:sz w:val="22"/>
              <w:szCs w:val="22"/>
            </w:rPr>
          </w:pPr>
          <w:hyperlink w:anchor="_Toc49261709" w:history="1">
            <w:r w:rsidR="003C1BB3" w:rsidRPr="00EA6F32">
              <w:rPr>
                <w:rStyle w:val="Hyperlink"/>
                <w:noProof/>
              </w:rPr>
              <w:t>Individual Study Results</w:t>
            </w:r>
            <w:r w:rsidR="003C1BB3">
              <w:rPr>
                <w:noProof/>
                <w:webHidden/>
              </w:rPr>
              <w:tab/>
            </w:r>
            <w:r w:rsidR="003C1BB3">
              <w:rPr>
                <w:noProof/>
                <w:webHidden/>
              </w:rPr>
              <w:fldChar w:fldCharType="begin"/>
            </w:r>
            <w:r w:rsidR="003C1BB3">
              <w:rPr>
                <w:noProof/>
                <w:webHidden/>
              </w:rPr>
              <w:instrText xml:space="preserve"> PAGEREF _Toc49261709 \h </w:instrText>
            </w:r>
            <w:r w:rsidR="003C1BB3">
              <w:rPr>
                <w:noProof/>
                <w:webHidden/>
              </w:rPr>
            </w:r>
            <w:r w:rsidR="003C1BB3">
              <w:rPr>
                <w:noProof/>
                <w:webHidden/>
              </w:rPr>
              <w:fldChar w:fldCharType="separate"/>
            </w:r>
            <w:r w:rsidR="003C1BB3">
              <w:rPr>
                <w:noProof/>
                <w:webHidden/>
              </w:rPr>
              <w:t>23</w:t>
            </w:r>
            <w:r w:rsidR="003C1BB3">
              <w:rPr>
                <w:noProof/>
                <w:webHidden/>
              </w:rPr>
              <w:fldChar w:fldCharType="end"/>
            </w:r>
          </w:hyperlink>
        </w:p>
        <w:p w14:paraId="788B56D5" w14:textId="276974FE" w:rsidR="003C1BB3" w:rsidRDefault="00245891">
          <w:pPr>
            <w:pStyle w:val="TOC2"/>
            <w:tabs>
              <w:tab w:val="right" w:leader="dot" w:pos="9350"/>
            </w:tabs>
            <w:rPr>
              <w:rFonts w:eastAsiaTheme="minorEastAsia"/>
              <w:b w:val="0"/>
              <w:noProof/>
            </w:rPr>
          </w:pPr>
          <w:hyperlink w:anchor="_Toc49261710" w:history="1">
            <w:r w:rsidR="003C1BB3" w:rsidRPr="00EA6F32">
              <w:rPr>
                <w:rStyle w:val="Hyperlink"/>
                <w:rFonts w:ascii="Times New Roman" w:hAnsi="Times New Roman" w:cs="Times New Roman"/>
                <w:bCs/>
                <w:noProof/>
              </w:rPr>
              <w:t>Effects of Argument Quality Manipulation on Perceptions of Bias controlling for alternative perceptions for Front Ends of Studies 2-9</w:t>
            </w:r>
            <w:r w:rsidR="003C1BB3">
              <w:rPr>
                <w:noProof/>
                <w:webHidden/>
              </w:rPr>
              <w:tab/>
            </w:r>
            <w:r w:rsidR="003C1BB3">
              <w:rPr>
                <w:noProof/>
                <w:webHidden/>
              </w:rPr>
              <w:fldChar w:fldCharType="begin"/>
            </w:r>
            <w:r w:rsidR="003C1BB3">
              <w:rPr>
                <w:noProof/>
                <w:webHidden/>
              </w:rPr>
              <w:instrText xml:space="preserve"> PAGEREF _Toc49261710 \h </w:instrText>
            </w:r>
            <w:r w:rsidR="003C1BB3">
              <w:rPr>
                <w:noProof/>
                <w:webHidden/>
              </w:rPr>
            </w:r>
            <w:r w:rsidR="003C1BB3">
              <w:rPr>
                <w:noProof/>
                <w:webHidden/>
              </w:rPr>
              <w:fldChar w:fldCharType="separate"/>
            </w:r>
            <w:r w:rsidR="003C1BB3">
              <w:rPr>
                <w:noProof/>
                <w:webHidden/>
              </w:rPr>
              <w:t>23</w:t>
            </w:r>
            <w:r w:rsidR="003C1BB3">
              <w:rPr>
                <w:noProof/>
                <w:webHidden/>
              </w:rPr>
              <w:fldChar w:fldCharType="end"/>
            </w:r>
          </w:hyperlink>
        </w:p>
        <w:p w14:paraId="148F27F0" w14:textId="655FED0D" w:rsidR="003C1BB3" w:rsidRDefault="00245891">
          <w:pPr>
            <w:pStyle w:val="TOC2"/>
            <w:tabs>
              <w:tab w:val="right" w:leader="dot" w:pos="9350"/>
            </w:tabs>
            <w:rPr>
              <w:rFonts w:eastAsiaTheme="minorEastAsia"/>
              <w:b w:val="0"/>
              <w:noProof/>
            </w:rPr>
          </w:pPr>
          <w:hyperlink w:anchor="_Toc49261711" w:history="1">
            <w:r w:rsidR="003C1BB3" w:rsidRPr="00EA6F32">
              <w:rPr>
                <w:rStyle w:val="Hyperlink"/>
                <w:rFonts w:ascii="Times New Roman" w:hAnsi="Times New Roman" w:cs="Times New Roman"/>
                <w:bCs/>
                <w:noProof/>
              </w:rPr>
              <w:t>Perceptions of bias at time 2 as a function of initial perceptions of bias, time 2 argument quality, and their interaction controlling for pre-message attitudes for individual Studies 6-8</w:t>
            </w:r>
            <w:r w:rsidR="003C1BB3">
              <w:rPr>
                <w:noProof/>
                <w:webHidden/>
              </w:rPr>
              <w:tab/>
            </w:r>
            <w:r w:rsidR="003C1BB3">
              <w:rPr>
                <w:noProof/>
                <w:webHidden/>
              </w:rPr>
              <w:fldChar w:fldCharType="begin"/>
            </w:r>
            <w:r w:rsidR="003C1BB3">
              <w:rPr>
                <w:noProof/>
                <w:webHidden/>
              </w:rPr>
              <w:instrText xml:space="preserve"> PAGEREF _Toc49261711 \h </w:instrText>
            </w:r>
            <w:r w:rsidR="003C1BB3">
              <w:rPr>
                <w:noProof/>
                <w:webHidden/>
              </w:rPr>
            </w:r>
            <w:r w:rsidR="003C1BB3">
              <w:rPr>
                <w:noProof/>
                <w:webHidden/>
              </w:rPr>
              <w:fldChar w:fldCharType="separate"/>
            </w:r>
            <w:r w:rsidR="003C1BB3">
              <w:rPr>
                <w:noProof/>
                <w:webHidden/>
              </w:rPr>
              <w:t>26</w:t>
            </w:r>
            <w:r w:rsidR="003C1BB3">
              <w:rPr>
                <w:noProof/>
                <w:webHidden/>
              </w:rPr>
              <w:fldChar w:fldCharType="end"/>
            </w:r>
          </w:hyperlink>
        </w:p>
        <w:p w14:paraId="52FBCDB8" w14:textId="38DEEF4C" w:rsidR="003C1BB3" w:rsidRDefault="00245891">
          <w:pPr>
            <w:pStyle w:val="TOC1"/>
            <w:tabs>
              <w:tab w:val="right" w:leader="dot" w:pos="9350"/>
            </w:tabs>
            <w:rPr>
              <w:rFonts w:eastAsiaTheme="minorEastAsia"/>
              <w:b w:val="0"/>
              <w:noProof/>
              <w:sz w:val="22"/>
              <w:szCs w:val="22"/>
            </w:rPr>
          </w:pPr>
          <w:hyperlink w:anchor="_Toc49261712" w:history="1">
            <w:r w:rsidR="003C1BB3" w:rsidRPr="00EA6F32">
              <w:rPr>
                <w:rStyle w:val="Hyperlink"/>
                <w:noProof/>
              </w:rPr>
              <w:t>Results with an index of perceived bias that includes the perceived objectivity item</w:t>
            </w:r>
            <w:r w:rsidR="003C1BB3">
              <w:rPr>
                <w:noProof/>
                <w:webHidden/>
              </w:rPr>
              <w:tab/>
            </w:r>
            <w:r w:rsidR="003C1BB3">
              <w:rPr>
                <w:noProof/>
                <w:webHidden/>
              </w:rPr>
              <w:fldChar w:fldCharType="begin"/>
            </w:r>
            <w:r w:rsidR="003C1BB3">
              <w:rPr>
                <w:noProof/>
                <w:webHidden/>
              </w:rPr>
              <w:instrText xml:space="preserve"> PAGEREF _Toc49261712 \h </w:instrText>
            </w:r>
            <w:r w:rsidR="003C1BB3">
              <w:rPr>
                <w:noProof/>
                <w:webHidden/>
              </w:rPr>
            </w:r>
            <w:r w:rsidR="003C1BB3">
              <w:rPr>
                <w:noProof/>
                <w:webHidden/>
              </w:rPr>
              <w:fldChar w:fldCharType="separate"/>
            </w:r>
            <w:r w:rsidR="003C1BB3">
              <w:rPr>
                <w:noProof/>
                <w:webHidden/>
              </w:rPr>
              <w:t>27</w:t>
            </w:r>
            <w:r w:rsidR="003C1BB3">
              <w:rPr>
                <w:noProof/>
                <w:webHidden/>
              </w:rPr>
              <w:fldChar w:fldCharType="end"/>
            </w:r>
          </w:hyperlink>
        </w:p>
        <w:p w14:paraId="210FFA24" w14:textId="7BCBCFFC" w:rsidR="003C1BB3" w:rsidRDefault="00245891">
          <w:pPr>
            <w:pStyle w:val="TOC2"/>
            <w:tabs>
              <w:tab w:val="right" w:leader="dot" w:pos="9350"/>
            </w:tabs>
            <w:rPr>
              <w:rFonts w:eastAsiaTheme="minorEastAsia"/>
              <w:b w:val="0"/>
              <w:noProof/>
            </w:rPr>
          </w:pPr>
          <w:hyperlink w:anchor="_Toc49261713" w:history="1">
            <w:r w:rsidR="003C1BB3" w:rsidRPr="00EA6F32">
              <w:rPr>
                <w:rStyle w:val="Hyperlink"/>
                <w:rFonts w:ascii="Times New Roman" w:hAnsi="Times New Roman" w:cs="Times New Roman"/>
                <w:bCs/>
                <w:noProof/>
              </w:rPr>
              <w:t>Argument Quality Effects on Source Perceptions in Study 1</w:t>
            </w:r>
            <w:r w:rsidR="003C1BB3">
              <w:rPr>
                <w:noProof/>
                <w:webHidden/>
              </w:rPr>
              <w:tab/>
            </w:r>
            <w:r w:rsidR="003C1BB3">
              <w:rPr>
                <w:noProof/>
                <w:webHidden/>
              </w:rPr>
              <w:fldChar w:fldCharType="begin"/>
            </w:r>
            <w:r w:rsidR="003C1BB3">
              <w:rPr>
                <w:noProof/>
                <w:webHidden/>
              </w:rPr>
              <w:instrText xml:space="preserve"> PAGEREF _Toc49261713 \h </w:instrText>
            </w:r>
            <w:r w:rsidR="003C1BB3">
              <w:rPr>
                <w:noProof/>
                <w:webHidden/>
              </w:rPr>
            </w:r>
            <w:r w:rsidR="003C1BB3">
              <w:rPr>
                <w:noProof/>
                <w:webHidden/>
              </w:rPr>
              <w:fldChar w:fldCharType="separate"/>
            </w:r>
            <w:r w:rsidR="003C1BB3">
              <w:rPr>
                <w:noProof/>
                <w:webHidden/>
              </w:rPr>
              <w:t>27</w:t>
            </w:r>
            <w:r w:rsidR="003C1BB3">
              <w:rPr>
                <w:noProof/>
                <w:webHidden/>
              </w:rPr>
              <w:fldChar w:fldCharType="end"/>
            </w:r>
          </w:hyperlink>
        </w:p>
        <w:p w14:paraId="7CFBF8F0" w14:textId="2859D3C5" w:rsidR="003C1BB3" w:rsidRDefault="00245891">
          <w:pPr>
            <w:pStyle w:val="TOC2"/>
            <w:tabs>
              <w:tab w:val="right" w:leader="dot" w:pos="9350"/>
            </w:tabs>
            <w:rPr>
              <w:rFonts w:eastAsiaTheme="minorEastAsia"/>
              <w:b w:val="0"/>
              <w:noProof/>
            </w:rPr>
          </w:pPr>
          <w:hyperlink w:anchor="_Toc49261714" w:history="1">
            <w:r w:rsidR="003C1BB3" w:rsidRPr="00EA6F32">
              <w:rPr>
                <w:rStyle w:val="Hyperlink"/>
                <w:rFonts w:ascii="Times New Roman" w:hAnsi="Times New Roman" w:cs="Times New Roman"/>
                <w:bCs/>
                <w:noProof/>
              </w:rPr>
              <w:t>Argument Quality Effects on Source Perceptions in Studies 2-9</w:t>
            </w:r>
            <w:r w:rsidR="003C1BB3">
              <w:rPr>
                <w:noProof/>
                <w:webHidden/>
              </w:rPr>
              <w:tab/>
            </w:r>
            <w:r w:rsidR="003C1BB3">
              <w:rPr>
                <w:noProof/>
                <w:webHidden/>
              </w:rPr>
              <w:fldChar w:fldCharType="begin"/>
            </w:r>
            <w:r w:rsidR="003C1BB3">
              <w:rPr>
                <w:noProof/>
                <w:webHidden/>
              </w:rPr>
              <w:instrText xml:space="preserve"> PAGEREF _Toc49261714 \h </w:instrText>
            </w:r>
            <w:r w:rsidR="003C1BB3">
              <w:rPr>
                <w:noProof/>
                <w:webHidden/>
              </w:rPr>
            </w:r>
            <w:r w:rsidR="003C1BB3">
              <w:rPr>
                <w:noProof/>
                <w:webHidden/>
              </w:rPr>
              <w:fldChar w:fldCharType="separate"/>
            </w:r>
            <w:r w:rsidR="003C1BB3">
              <w:rPr>
                <w:noProof/>
                <w:webHidden/>
              </w:rPr>
              <w:t>28</w:t>
            </w:r>
            <w:r w:rsidR="003C1BB3">
              <w:rPr>
                <w:noProof/>
                <w:webHidden/>
              </w:rPr>
              <w:fldChar w:fldCharType="end"/>
            </w:r>
          </w:hyperlink>
        </w:p>
        <w:p w14:paraId="698A026D" w14:textId="64B748AE" w:rsidR="003C1BB3" w:rsidRDefault="00245891">
          <w:pPr>
            <w:pStyle w:val="TOC2"/>
            <w:tabs>
              <w:tab w:val="right" w:leader="dot" w:pos="9350"/>
            </w:tabs>
            <w:rPr>
              <w:rFonts w:eastAsiaTheme="minorEastAsia"/>
              <w:b w:val="0"/>
              <w:noProof/>
            </w:rPr>
          </w:pPr>
          <w:hyperlink w:anchor="_Toc49261715" w:history="1">
            <w:r w:rsidR="003C1BB3" w:rsidRPr="00EA6F32">
              <w:rPr>
                <w:rStyle w:val="Hyperlink"/>
                <w:rFonts w:ascii="Times New Roman" w:hAnsi="Times New Roman" w:cs="Times New Roman"/>
                <w:bCs/>
                <w:noProof/>
              </w:rPr>
              <w:t>Perceived Bias Carry-Over: Backend of Studies 6, 7, and 8</w:t>
            </w:r>
            <w:r w:rsidR="003C1BB3">
              <w:rPr>
                <w:noProof/>
                <w:webHidden/>
              </w:rPr>
              <w:tab/>
            </w:r>
            <w:r w:rsidR="003C1BB3">
              <w:rPr>
                <w:noProof/>
                <w:webHidden/>
              </w:rPr>
              <w:fldChar w:fldCharType="begin"/>
            </w:r>
            <w:r w:rsidR="003C1BB3">
              <w:rPr>
                <w:noProof/>
                <w:webHidden/>
              </w:rPr>
              <w:instrText xml:space="preserve"> PAGEREF _Toc49261715 \h </w:instrText>
            </w:r>
            <w:r w:rsidR="003C1BB3">
              <w:rPr>
                <w:noProof/>
                <w:webHidden/>
              </w:rPr>
            </w:r>
            <w:r w:rsidR="003C1BB3">
              <w:rPr>
                <w:noProof/>
                <w:webHidden/>
              </w:rPr>
              <w:fldChar w:fldCharType="separate"/>
            </w:r>
            <w:r w:rsidR="003C1BB3">
              <w:rPr>
                <w:noProof/>
                <w:webHidden/>
              </w:rPr>
              <w:t>30</w:t>
            </w:r>
            <w:r w:rsidR="003C1BB3">
              <w:rPr>
                <w:noProof/>
                <w:webHidden/>
              </w:rPr>
              <w:fldChar w:fldCharType="end"/>
            </w:r>
          </w:hyperlink>
        </w:p>
        <w:p w14:paraId="6E8BF785" w14:textId="2D90FBDA" w:rsidR="003C1BB3" w:rsidRDefault="00245891">
          <w:pPr>
            <w:pStyle w:val="TOC2"/>
            <w:tabs>
              <w:tab w:val="right" w:leader="dot" w:pos="9350"/>
            </w:tabs>
            <w:rPr>
              <w:rFonts w:eastAsiaTheme="minorEastAsia"/>
              <w:b w:val="0"/>
              <w:noProof/>
            </w:rPr>
          </w:pPr>
          <w:hyperlink w:anchor="_Toc49261716" w:history="1">
            <w:r w:rsidR="003C1BB3" w:rsidRPr="00EA6F32">
              <w:rPr>
                <w:rStyle w:val="Hyperlink"/>
                <w:rFonts w:ascii="Times New Roman" w:hAnsi="Times New Roman" w:cs="Times New Roman"/>
                <w:bCs/>
                <w:noProof/>
                <w:shd w:val="clear" w:color="auto" w:fill="FFFFFF"/>
              </w:rPr>
              <w:t>Influences of Source Bias on Persuasion on a New Topic: Backend of Study 9</w:t>
            </w:r>
            <w:r w:rsidR="003C1BB3">
              <w:rPr>
                <w:noProof/>
                <w:webHidden/>
              </w:rPr>
              <w:tab/>
            </w:r>
            <w:r w:rsidR="003C1BB3">
              <w:rPr>
                <w:noProof/>
                <w:webHidden/>
              </w:rPr>
              <w:fldChar w:fldCharType="begin"/>
            </w:r>
            <w:r w:rsidR="003C1BB3">
              <w:rPr>
                <w:noProof/>
                <w:webHidden/>
              </w:rPr>
              <w:instrText xml:space="preserve"> PAGEREF _Toc49261716 \h </w:instrText>
            </w:r>
            <w:r w:rsidR="003C1BB3">
              <w:rPr>
                <w:noProof/>
                <w:webHidden/>
              </w:rPr>
            </w:r>
            <w:r w:rsidR="003C1BB3">
              <w:rPr>
                <w:noProof/>
                <w:webHidden/>
              </w:rPr>
              <w:fldChar w:fldCharType="separate"/>
            </w:r>
            <w:r w:rsidR="003C1BB3">
              <w:rPr>
                <w:noProof/>
                <w:webHidden/>
              </w:rPr>
              <w:t>32</w:t>
            </w:r>
            <w:r w:rsidR="003C1BB3">
              <w:rPr>
                <w:noProof/>
                <w:webHidden/>
              </w:rPr>
              <w:fldChar w:fldCharType="end"/>
            </w:r>
          </w:hyperlink>
        </w:p>
        <w:p w14:paraId="647079E3" w14:textId="0AA3A70D" w:rsidR="00543E02" w:rsidRPr="00A21BBB" w:rsidRDefault="00543E02" w:rsidP="00052597">
          <w:pPr>
            <w:spacing w:after="0" w:line="480" w:lineRule="auto"/>
          </w:pPr>
          <w:r w:rsidRPr="005A0A0C">
            <w:rPr>
              <w:rFonts w:ascii="Times New Roman" w:hAnsi="Times New Roman" w:cs="Times New Roman"/>
              <w:noProof/>
            </w:rPr>
            <w:fldChar w:fldCharType="end"/>
          </w:r>
        </w:p>
      </w:sdtContent>
    </w:sdt>
    <w:p w14:paraId="4A00ECDB" w14:textId="77777777" w:rsidR="00AB465E" w:rsidRDefault="00AB465E" w:rsidP="00052597">
      <w:pPr>
        <w:spacing w:after="0" w:line="480" w:lineRule="auto"/>
        <w:rPr>
          <w:rFonts w:ascii="Times New Roman" w:hAnsi="Times New Roman" w:cs="Times New Roman"/>
          <w:sz w:val="24"/>
          <w:szCs w:val="24"/>
        </w:rPr>
      </w:pPr>
    </w:p>
    <w:p w14:paraId="208B5CE9" w14:textId="77777777" w:rsidR="00543E02" w:rsidRDefault="00543E02" w:rsidP="00052597">
      <w:pPr>
        <w:spacing w:after="0" w:line="480" w:lineRule="auto"/>
        <w:rPr>
          <w:rFonts w:ascii="Times New Roman" w:eastAsiaTheme="majorEastAsia" w:hAnsi="Times New Roman" w:cs="Times New Roman"/>
          <w:b/>
          <w:sz w:val="28"/>
          <w:szCs w:val="28"/>
        </w:rPr>
      </w:pPr>
      <w:r>
        <w:br w:type="page"/>
      </w:r>
    </w:p>
    <w:p w14:paraId="45089748" w14:textId="29CD2775" w:rsidR="00C46F88" w:rsidRDefault="00DA7F27" w:rsidP="00C46F88">
      <w:pPr>
        <w:pStyle w:val="Heading1"/>
      </w:pPr>
      <w:bookmarkStart w:id="0" w:name="_Toc49261702"/>
      <w:r w:rsidRPr="00FA0960">
        <w:lastRenderedPageBreak/>
        <w:t>Study Demographics</w:t>
      </w:r>
      <w:bookmarkEnd w:id="0"/>
    </w:p>
    <w:p w14:paraId="4222C4BB" w14:textId="77777777" w:rsidR="00C46F88" w:rsidRDefault="00C46F88" w:rsidP="00C46F88"/>
    <w:p w14:paraId="3E6F725F" w14:textId="0FAADBD1" w:rsidR="00C46F88" w:rsidRPr="00C46F88" w:rsidRDefault="00C46F88" w:rsidP="00C46F88">
      <w:pPr>
        <w:rPr>
          <w:rFonts w:ascii="Times New Roman" w:hAnsi="Times New Roman" w:cs="Times New Roman"/>
          <w:sz w:val="24"/>
          <w:szCs w:val="24"/>
        </w:rPr>
      </w:pPr>
      <w:r w:rsidRPr="00C46F88">
        <w:rPr>
          <w:rFonts w:ascii="Times New Roman" w:hAnsi="Times New Roman" w:cs="Times New Roman"/>
          <w:sz w:val="24"/>
          <w:szCs w:val="24"/>
        </w:rPr>
        <w:t>Table S1. Demographic information for each study</w:t>
      </w:r>
    </w:p>
    <w:tbl>
      <w:tblPr>
        <w:tblStyle w:val="TableGrid"/>
        <w:tblW w:w="107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903"/>
        <w:gridCol w:w="904"/>
        <w:gridCol w:w="866"/>
        <w:gridCol w:w="904"/>
        <w:gridCol w:w="904"/>
        <w:gridCol w:w="904"/>
        <w:gridCol w:w="904"/>
        <w:gridCol w:w="904"/>
        <w:gridCol w:w="904"/>
      </w:tblGrid>
      <w:tr w:rsidR="001A2F2A" w:rsidRPr="001A2F2A" w14:paraId="32C0BAAB" w14:textId="77777777" w:rsidTr="001A2F2A">
        <w:trPr>
          <w:trHeight w:val="20"/>
        </w:trPr>
        <w:tc>
          <w:tcPr>
            <w:tcW w:w="2680" w:type="dxa"/>
            <w:tcBorders>
              <w:top w:val="single" w:sz="4" w:space="0" w:color="auto"/>
              <w:bottom w:val="single" w:sz="4" w:space="0" w:color="auto"/>
            </w:tcBorders>
          </w:tcPr>
          <w:p w14:paraId="17225988" w14:textId="77777777" w:rsidR="00DA7F27" w:rsidRPr="001A2F2A" w:rsidRDefault="00DA7F27">
            <w:pPr>
              <w:rPr>
                <w:rFonts w:ascii="Times New Roman" w:hAnsi="Times New Roman" w:cs="Times New Roman"/>
                <w:sz w:val="20"/>
                <w:szCs w:val="20"/>
              </w:rPr>
            </w:pPr>
          </w:p>
        </w:tc>
        <w:tc>
          <w:tcPr>
            <w:tcW w:w="0" w:type="auto"/>
            <w:tcBorders>
              <w:top w:val="single" w:sz="4" w:space="0" w:color="auto"/>
              <w:bottom w:val="single" w:sz="4" w:space="0" w:color="auto"/>
            </w:tcBorders>
          </w:tcPr>
          <w:p w14:paraId="1BD1635E" w14:textId="512A5048"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1</w:t>
            </w:r>
          </w:p>
        </w:tc>
        <w:tc>
          <w:tcPr>
            <w:tcW w:w="0" w:type="auto"/>
            <w:tcBorders>
              <w:top w:val="single" w:sz="4" w:space="0" w:color="auto"/>
              <w:bottom w:val="single" w:sz="4" w:space="0" w:color="auto"/>
            </w:tcBorders>
          </w:tcPr>
          <w:p w14:paraId="4ADDC006" w14:textId="1C5FD881"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2</w:t>
            </w:r>
          </w:p>
        </w:tc>
        <w:tc>
          <w:tcPr>
            <w:tcW w:w="0" w:type="auto"/>
            <w:tcBorders>
              <w:top w:val="single" w:sz="4" w:space="0" w:color="auto"/>
              <w:bottom w:val="single" w:sz="4" w:space="0" w:color="auto"/>
            </w:tcBorders>
          </w:tcPr>
          <w:p w14:paraId="381C8CD5" w14:textId="5A403DBD"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3</w:t>
            </w:r>
          </w:p>
        </w:tc>
        <w:tc>
          <w:tcPr>
            <w:tcW w:w="0" w:type="auto"/>
            <w:tcBorders>
              <w:top w:val="single" w:sz="4" w:space="0" w:color="auto"/>
              <w:bottom w:val="single" w:sz="4" w:space="0" w:color="auto"/>
            </w:tcBorders>
          </w:tcPr>
          <w:p w14:paraId="3A539B60" w14:textId="6C0D4F14"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4</w:t>
            </w:r>
          </w:p>
        </w:tc>
        <w:tc>
          <w:tcPr>
            <w:tcW w:w="0" w:type="auto"/>
            <w:tcBorders>
              <w:top w:val="single" w:sz="4" w:space="0" w:color="auto"/>
              <w:bottom w:val="single" w:sz="4" w:space="0" w:color="auto"/>
            </w:tcBorders>
          </w:tcPr>
          <w:p w14:paraId="347C7D1B" w14:textId="4E641B0A"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5</w:t>
            </w:r>
          </w:p>
        </w:tc>
        <w:tc>
          <w:tcPr>
            <w:tcW w:w="0" w:type="auto"/>
            <w:tcBorders>
              <w:top w:val="single" w:sz="4" w:space="0" w:color="auto"/>
              <w:bottom w:val="single" w:sz="4" w:space="0" w:color="auto"/>
            </w:tcBorders>
          </w:tcPr>
          <w:p w14:paraId="26D8365F" w14:textId="6013ACDD"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6</w:t>
            </w:r>
          </w:p>
        </w:tc>
        <w:tc>
          <w:tcPr>
            <w:tcW w:w="0" w:type="auto"/>
            <w:tcBorders>
              <w:top w:val="single" w:sz="4" w:space="0" w:color="auto"/>
              <w:bottom w:val="single" w:sz="4" w:space="0" w:color="auto"/>
            </w:tcBorders>
          </w:tcPr>
          <w:p w14:paraId="4FAAB1E1" w14:textId="1D3D9B3E"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7</w:t>
            </w:r>
          </w:p>
        </w:tc>
        <w:tc>
          <w:tcPr>
            <w:tcW w:w="0" w:type="auto"/>
            <w:tcBorders>
              <w:top w:val="single" w:sz="4" w:space="0" w:color="auto"/>
              <w:bottom w:val="single" w:sz="4" w:space="0" w:color="auto"/>
            </w:tcBorders>
          </w:tcPr>
          <w:p w14:paraId="6276D6A2" w14:textId="05412DAF"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8</w:t>
            </w:r>
          </w:p>
        </w:tc>
        <w:tc>
          <w:tcPr>
            <w:tcW w:w="0" w:type="auto"/>
            <w:tcBorders>
              <w:top w:val="single" w:sz="4" w:space="0" w:color="auto"/>
              <w:bottom w:val="single" w:sz="4" w:space="0" w:color="auto"/>
            </w:tcBorders>
          </w:tcPr>
          <w:p w14:paraId="0414F326" w14:textId="56E9D51F"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Study 9</w:t>
            </w:r>
          </w:p>
        </w:tc>
      </w:tr>
      <w:tr w:rsidR="001A2F2A" w:rsidRPr="001A2F2A" w14:paraId="36A87E60" w14:textId="77777777" w:rsidTr="001A2F2A">
        <w:trPr>
          <w:trHeight w:val="20"/>
        </w:trPr>
        <w:tc>
          <w:tcPr>
            <w:tcW w:w="2680" w:type="dxa"/>
            <w:tcBorders>
              <w:top w:val="single" w:sz="4" w:space="0" w:color="auto"/>
            </w:tcBorders>
          </w:tcPr>
          <w:p w14:paraId="26C5FF00" w14:textId="063DDED7"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Gender</w:t>
            </w:r>
          </w:p>
        </w:tc>
        <w:tc>
          <w:tcPr>
            <w:tcW w:w="0" w:type="auto"/>
            <w:tcBorders>
              <w:top w:val="single" w:sz="4" w:space="0" w:color="auto"/>
            </w:tcBorders>
            <w:vAlign w:val="center"/>
          </w:tcPr>
          <w:p w14:paraId="14D4646A"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331CFFF0"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7A937453"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05E281B4"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5D967915"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70AFF849"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29D50AAC"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6D072F97" w14:textId="77777777" w:rsidR="00DA7F27" w:rsidRPr="001A2F2A" w:rsidRDefault="00DA7F27" w:rsidP="001A2F2A">
            <w:pPr>
              <w:jc w:val="right"/>
              <w:rPr>
                <w:rFonts w:ascii="Times New Roman" w:hAnsi="Times New Roman" w:cs="Times New Roman"/>
                <w:sz w:val="20"/>
                <w:szCs w:val="20"/>
              </w:rPr>
            </w:pPr>
          </w:p>
        </w:tc>
        <w:tc>
          <w:tcPr>
            <w:tcW w:w="0" w:type="auto"/>
            <w:tcBorders>
              <w:top w:val="single" w:sz="4" w:space="0" w:color="auto"/>
            </w:tcBorders>
            <w:vAlign w:val="center"/>
          </w:tcPr>
          <w:p w14:paraId="47B99C28" w14:textId="77777777" w:rsidR="00DA7F27" w:rsidRPr="001A2F2A" w:rsidRDefault="00DA7F27" w:rsidP="001A2F2A">
            <w:pPr>
              <w:jc w:val="right"/>
              <w:rPr>
                <w:rFonts w:ascii="Times New Roman" w:hAnsi="Times New Roman" w:cs="Times New Roman"/>
                <w:sz w:val="20"/>
                <w:szCs w:val="20"/>
              </w:rPr>
            </w:pPr>
          </w:p>
        </w:tc>
      </w:tr>
      <w:tr w:rsidR="001A2F2A" w:rsidRPr="001A2F2A" w14:paraId="59DCDEB3" w14:textId="77777777" w:rsidTr="001A2F2A">
        <w:trPr>
          <w:trHeight w:val="20"/>
        </w:trPr>
        <w:tc>
          <w:tcPr>
            <w:tcW w:w="2680" w:type="dxa"/>
          </w:tcPr>
          <w:p w14:paraId="79050C87" w14:textId="3715C62E" w:rsidR="00492AF2" w:rsidRPr="001A2F2A" w:rsidRDefault="00492AF2" w:rsidP="00492AF2">
            <w:pPr>
              <w:ind w:left="720"/>
              <w:rPr>
                <w:rFonts w:ascii="Times New Roman" w:hAnsi="Times New Roman" w:cs="Times New Roman"/>
                <w:sz w:val="20"/>
                <w:szCs w:val="20"/>
              </w:rPr>
            </w:pPr>
            <w:r w:rsidRPr="001A2F2A">
              <w:rPr>
                <w:rFonts w:ascii="Times New Roman" w:hAnsi="Times New Roman" w:cs="Times New Roman"/>
                <w:sz w:val="20"/>
                <w:szCs w:val="20"/>
              </w:rPr>
              <w:t>%Male</w:t>
            </w:r>
          </w:p>
        </w:tc>
        <w:tc>
          <w:tcPr>
            <w:tcW w:w="0" w:type="auto"/>
            <w:vAlign w:val="center"/>
          </w:tcPr>
          <w:p w14:paraId="51BE8736" w14:textId="6CD03427"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37.5</w:t>
            </w:r>
            <w:r w:rsidR="001A2F2A">
              <w:rPr>
                <w:rFonts w:ascii="Times New Roman" w:hAnsi="Times New Roman" w:cs="Times New Roman"/>
                <w:sz w:val="20"/>
                <w:szCs w:val="20"/>
              </w:rPr>
              <w:t>0</w:t>
            </w:r>
          </w:p>
        </w:tc>
        <w:tc>
          <w:tcPr>
            <w:tcW w:w="0" w:type="auto"/>
            <w:vAlign w:val="center"/>
          </w:tcPr>
          <w:p w14:paraId="1555F950" w14:textId="3154A11D"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50.0</w:t>
            </w:r>
          </w:p>
        </w:tc>
        <w:tc>
          <w:tcPr>
            <w:tcW w:w="0" w:type="auto"/>
            <w:vAlign w:val="center"/>
          </w:tcPr>
          <w:p w14:paraId="1E4A2B9C" w14:textId="52AE035A"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43.0</w:t>
            </w:r>
            <w:r w:rsidR="001A2F2A">
              <w:rPr>
                <w:rFonts w:ascii="Times New Roman" w:hAnsi="Times New Roman" w:cs="Times New Roman"/>
                <w:sz w:val="20"/>
                <w:szCs w:val="20"/>
              </w:rPr>
              <w:t>0</w:t>
            </w:r>
          </w:p>
        </w:tc>
        <w:tc>
          <w:tcPr>
            <w:tcW w:w="0" w:type="auto"/>
            <w:vAlign w:val="center"/>
          </w:tcPr>
          <w:p w14:paraId="1E77C655" w14:textId="5A6B2A37"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48.1</w:t>
            </w:r>
            <w:r w:rsidR="001A2F2A">
              <w:rPr>
                <w:rFonts w:ascii="Times New Roman" w:hAnsi="Times New Roman" w:cs="Times New Roman"/>
                <w:sz w:val="20"/>
                <w:szCs w:val="20"/>
              </w:rPr>
              <w:t>0</w:t>
            </w:r>
          </w:p>
        </w:tc>
        <w:tc>
          <w:tcPr>
            <w:tcW w:w="0" w:type="auto"/>
            <w:vAlign w:val="center"/>
          </w:tcPr>
          <w:p w14:paraId="7400695E" w14:textId="3B888AD5"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40.2</w:t>
            </w:r>
            <w:r w:rsidR="001A2F2A">
              <w:rPr>
                <w:rFonts w:ascii="Times New Roman" w:hAnsi="Times New Roman" w:cs="Times New Roman"/>
                <w:sz w:val="20"/>
                <w:szCs w:val="20"/>
              </w:rPr>
              <w:t>0</w:t>
            </w:r>
          </w:p>
        </w:tc>
        <w:tc>
          <w:tcPr>
            <w:tcW w:w="0" w:type="auto"/>
            <w:vAlign w:val="center"/>
          </w:tcPr>
          <w:p w14:paraId="4ED727B8" w14:textId="6FFD7812"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50.7</w:t>
            </w:r>
            <w:r w:rsidR="001A2F2A">
              <w:rPr>
                <w:rFonts w:ascii="Times New Roman" w:hAnsi="Times New Roman" w:cs="Times New Roman"/>
                <w:sz w:val="20"/>
                <w:szCs w:val="20"/>
              </w:rPr>
              <w:t>0</w:t>
            </w:r>
          </w:p>
        </w:tc>
        <w:tc>
          <w:tcPr>
            <w:tcW w:w="0" w:type="auto"/>
            <w:vAlign w:val="center"/>
          </w:tcPr>
          <w:p w14:paraId="2F1B9F54" w14:textId="17DB5379"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39.7</w:t>
            </w:r>
            <w:r w:rsidR="001A2F2A">
              <w:rPr>
                <w:rFonts w:ascii="Times New Roman" w:hAnsi="Times New Roman" w:cs="Times New Roman"/>
                <w:sz w:val="20"/>
                <w:szCs w:val="20"/>
              </w:rPr>
              <w:t>0</w:t>
            </w:r>
          </w:p>
        </w:tc>
        <w:tc>
          <w:tcPr>
            <w:tcW w:w="0" w:type="auto"/>
            <w:vAlign w:val="center"/>
          </w:tcPr>
          <w:p w14:paraId="51BC190E" w14:textId="0F611FBD"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40.3</w:t>
            </w:r>
            <w:r w:rsidR="001A2F2A">
              <w:rPr>
                <w:rFonts w:ascii="Times New Roman" w:hAnsi="Times New Roman" w:cs="Times New Roman"/>
                <w:sz w:val="20"/>
                <w:szCs w:val="20"/>
              </w:rPr>
              <w:t>0</w:t>
            </w:r>
          </w:p>
        </w:tc>
        <w:tc>
          <w:tcPr>
            <w:tcW w:w="0" w:type="auto"/>
            <w:vAlign w:val="center"/>
          </w:tcPr>
          <w:p w14:paraId="381A0920" w14:textId="1CBEC8C4"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44.4</w:t>
            </w:r>
            <w:r w:rsidR="001A2F2A">
              <w:rPr>
                <w:rFonts w:ascii="Times New Roman" w:hAnsi="Times New Roman" w:cs="Times New Roman"/>
                <w:sz w:val="20"/>
                <w:szCs w:val="20"/>
              </w:rPr>
              <w:t>0</w:t>
            </w:r>
          </w:p>
        </w:tc>
      </w:tr>
      <w:tr w:rsidR="001A2F2A" w:rsidRPr="001A2F2A" w14:paraId="7FB09AB2" w14:textId="77777777" w:rsidTr="001A2F2A">
        <w:trPr>
          <w:trHeight w:val="20"/>
        </w:trPr>
        <w:tc>
          <w:tcPr>
            <w:tcW w:w="2680" w:type="dxa"/>
          </w:tcPr>
          <w:p w14:paraId="09585D36" w14:textId="3A5D693B" w:rsidR="00492AF2" w:rsidRPr="001A2F2A" w:rsidRDefault="00492AF2" w:rsidP="00492AF2">
            <w:pPr>
              <w:ind w:left="720"/>
              <w:rPr>
                <w:rFonts w:ascii="Times New Roman" w:hAnsi="Times New Roman" w:cs="Times New Roman"/>
                <w:sz w:val="20"/>
                <w:szCs w:val="20"/>
              </w:rPr>
            </w:pPr>
            <w:r w:rsidRPr="001A2F2A">
              <w:rPr>
                <w:rFonts w:ascii="Times New Roman" w:hAnsi="Times New Roman" w:cs="Times New Roman"/>
                <w:sz w:val="20"/>
                <w:szCs w:val="20"/>
              </w:rPr>
              <w:t>% Female</w:t>
            </w:r>
          </w:p>
        </w:tc>
        <w:tc>
          <w:tcPr>
            <w:tcW w:w="0" w:type="auto"/>
            <w:vAlign w:val="center"/>
          </w:tcPr>
          <w:p w14:paraId="1DFC8E7A" w14:textId="0A6D9B1B"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62.5</w:t>
            </w:r>
            <w:r w:rsidR="001A2F2A">
              <w:rPr>
                <w:rFonts w:ascii="Times New Roman" w:hAnsi="Times New Roman" w:cs="Times New Roman"/>
                <w:sz w:val="20"/>
                <w:szCs w:val="20"/>
              </w:rPr>
              <w:t>0</w:t>
            </w:r>
          </w:p>
        </w:tc>
        <w:tc>
          <w:tcPr>
            <w:tcW w:w="0" w:type="auto"/>
            <w:vAlign w:val="center"/>
          </w:tcPr>
          <w:p w14:paraId="7CF29816" w14:textId="16B5AC01"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50.0</w:t>
            </w:r>
          </w:p>
        </w:tc>
        <w:tc>
          <w:tcPr>
            <w:tcW w:w="0" w:type="auto"/>
            <w:vAlign w:val="center"/>
          </w:tcPr>
          <w:p w14:paraId="01C185EC" w14:textId="78C37C7B"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57.0</w:t>
            </w:r>
            <w:r w:rsidR="001A2F2A">
              <w:rPr>
                <w:rFonts w:ascii="Times New Roman" w:hAnsi="Times New Roman" w:cs="Times New Roman"/>
                <w:sz w:val="20"/>
                <w:szCs w:val="20"/>
              </w:rPr>
              <w:t>0</w:t>
            </w:r>
          </w:p>
        </w:tc>
        <w:tc>
          <w:tcPr>
            <w:tcW w:w="0" w:type="auto"/>
            <w:vAlign w:val="center"/>
          </w:tcPr>
          <w:p w14:paraId="783B6102" w14:textId="5C3F67E8"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51.9</w:t>
            </w:r>
            <w:r w:rsidR="001A2F2A">
              <w:rPr>
                <w:rFonts w:ascii="Times New Roman" w:hAnsi="Times New Roman" w:cs="Times New Roman"/>
                <w:sz w:val="20"/>
                <w:szCs w:val="20"/>
              </w:rPr>
              <w:t>0</w:t>
            </w:r>
          </w:p>
        </w:tc>
        <w:tc>
          <w:tcPr>
            <w:tcW w:w="0" w:type="auto"/>
            <w:vAlign w:val="center"/>
          </w:tcPr>
          <w:p w14:paraId="1905855D" w14:textId="0042DA56"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59.8</w:t>
            </w:r>
            <w:r w:rsidR="001A2F2A">
              <w:rPr>
                <w:rFonts w:ascii="Times New Roman" w:hAnsi="Times New Roman" w:cs="Times New Roman"/>
                <w:sz w:val="20"/>
                <w:szCs w:val="20"/>
              </w:rPr>
              <w:t>0</w:t>
            </w:r>
          </w:p>
        </w:tc>
        <w:tc>
          <w:tcPr>
            <w:tcW w:w="0" w:type="auto"/>
            <w:vAlign w:val="center"/>
          </w:tcPr>
          <w:p w14:paraId="03DA001B" w14:textId="69F43A7B"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49.3</w:t>
            </w:r>
            <w:r w:rsidR="001A2F2A">
              <w:rPr>
                <w:rFonts w:ascii="Times New Roman" w:hAnsi="Times New Roman" w:cs="Times New Roman"/>
                <w:sz w:val="20"/>
                <w:szCs w:val="20"/>
              </w:rPr>
              <w:t>0</w:t>
            </w:r>
          </w:p>
        </w:tc>
        <w:tc>
          <w:tcPr>
            <w:tcW w:w="0" w:type="auto"/>
            <w:vAlign w:val="center"/>
          </w:tcPr>
          <w:p w14:paraId="5D42AB94" w14:textId="541DF517"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60.3</w:t>
            </w:r>
            <w:r w:rsidR="001A2F2A">
              <w:rPr>
                <w:rFonts w:ascii="Times New Roman" w:hAnsi="Times New Roman" w:cs="Times New Roman"/>
                <w:sz w:val="20"/>
                <w:szCs w:val="20"/>
              </w:rPr>
              <w:t>0</w:t>
            </w:r>
          </w:p>
        </w:tc>
        <w:tc>
          <w:tcPr>
            <w:tcW w:w="0" w:type="auto"/>
            <w:vAlign w:val="center"/>
          </w:tcPr>
          <w:p w14:paraId="61BD2734" w14:textId="54565754"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59.7</w:t>
            </w:r>
            <w:r w:rsidR="001A2F2A">
              <w:rPr>
                <w:rFonts w:ascii="Times New Roman" w:hAnsi="Times New Roman" w:cs="Times New Roman"/>
                <w:sz w:val="20"/>
                <w:szCs w:val="20"/>
              </w:rPr>
              <w:t>0</w:t>
            </w:r>
          </w:p>
        </w:tc>
        <w:tc>
          <w:tcPr>
            <w:tcW w:w="0" w:type="auto"/>
            <w:vAlign w:val="center"/>
          </w:tcPr>
          <w:p w14:paraId="3095D8F2" w14:textId="5E28BF66"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55.6</w:t>
            </w:r>
            <w:r w:rsidR="001A2F2A">
              <w:rPr>
                <w:rFonts w:ascii="Times New Roman" w:hAnsi="Times New Roman" w:cs="Times New Roman"/>
                <w:sz w:val="20"/>
                <w:szCs w:val="20"/>
              </w:rPr>
              <w:t>0</w:t>
            </w:r>
          </w:p>
        </w:tc>
      </w:tr>
      <w:tr w:rsidR="001A2F2A" w:rsidRPr="001A2F2A" w14:paraId="71F51C59" w14:textId="77777777" w:rsidTr="001A2F2A">
        <w:trPr>
          <w:trHeight w:val="20"/>
        </w:trPr>
        <w:tc>
          <w:tcPr>
            <w:tcW w:w="2680" w:type="dxa"/>
          </w:tcPr>
          <w:p w14:paraId="352B9640" w14:textId="33531D62"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Race</w:t>
            </w:r>
          </w:p>
        </w:tc>
        <w:tc>
          <w:tcPr>
            <w:tcW w:w="0" w:type="auto"/>
            <w:vAlign w:val="center"/>
          </w:tcPr>
          <w:p w14:paraId="642FEB31"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1D5E9DC1"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51D6BE9E"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365B9482"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725D0249"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752D9A29"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7180099B"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57FD831B"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339B9021" w14:textId="77777777" w:rsidR="00DA7F27" w:rsidRPr="001A2F2A" w:rsidRDefault="00DA7F27" w:rsidP="001A2F2A">
            <w:pPr>
              <w:jc w:val="right"/>
              <w:rPr>
                <w:rFonts w:ascii="Times New Roman" w:hAnsi="Times New Roman" w:cs="Times New Roman"/>
                <w:sz w:val="20"/>
                <w:szCs w:val="20"/>
              </w:rPr>
            </w:pPr>
          </w:p>
        </w:tc>
      </w:tr>
      <w:tr w:rsidR="001A2F2A" w:rsidRPr="001A2F2A" w14:paraId="568E1AB0" w14:textId="77777777" w:rsidTr="001A2F2A">
        <w:trPr>
          <w:trHeight w:val="20"/>
        </w:trPr>
        <w:tc>
          <w:tcPr>
            <w:tcW w:w="2680" w:type="dxa"/>
          </w:tcPr>
          <w:p w14:paraId="634D84C8" w14:textId="12F3012F"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%White</w:t>
            </w:r>
          </w:p>
        </w:tc>
        <w:tc>
          <w:tcPr>
            <w:tcW w:w="0" w:type="auto"/>
            <w:vAlign w:val="center"/>
          </w:tcPr>
          <w:p w14:paraId="2FEBCFA3" w14:textId="29E413AE"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76.2</w:t>
            </w:r>
            <w:r w:rsidR="001A2F2A">
              <w:rPr>
                <w:rFonts w:ascii="Times New Roman" w:hAnsi="Times New Roman" w:cs="Times New Roman"/>
                <w:sz w:val="20"/>
                <w:szCs w:val="20"/>
              </w:rPr>
              <w:t>0</w:t>
            </w:r>
          </w:p>
        </w:tc>
        <w:tc>
          <w:tcPr>
            <w:tcW w:w="0" w:type="auto"/>
            <w:vAlign w:val="center"/>
          </w:tcPr>
          <w:p w14:paraId="04897809" w14:textId="6672DD1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74.5</w:t>
            </w:r>
            <w:r w:rsidR="001A2F2A">
              <w:rPr>
                <w:rFonts w:ascii="Times New Roman" w:hAnsi="Times New Roman" w:cs="Times New Roman"/>
                <w:sz w:val="20"/>
                <w:szCs w:val="20"/>
              </w:rPr>
              <w:t>0</w:t>
            </w:r>
          </w:p>
        </w:tc>
        <w:tc>
          <w:tcPr>
            <w:tcW w:w="0" w:type="auto"/>
            <w:vAlign w:val="center"/>
          </w:tcPr>
          <w:p w14:paraId="28CEA040" w14:textId="7E8B68AD"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66.8</w:t>
            </w:r>
            <w:r w:rsidR="001A2F2A">
              <w:rPr>
                <w:rFonts w:ascii="Times New Roman" w:hAnsi="Times New Roman" w:cs="Times New Roman"/>
                <w:sz w:val="20"/>
                <w:szCs w:val="20"/>
              </w:rPr>
              <w:t>0</w:t>
            </w:r>
          </w:p>
        </w:tc>
        <w:tc>
          <w:tcPr>
            <w:tcW w:w="0" w:type="auto"/>
            <w:vAlign w:val="center"/>
          </w:tcPr>
          <w:p w14:paraId="19E68CD2" w14:textId="078206A7"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81.0</w:t>
            </w:r>
            <w:r w:rsidR="001A2F2A">
              <w:rPr>
                <w:rFonts w:ascii="Times New Roman" w:hAnsi="Times New Roman" w:cs="Times New Roman"/>
                <w:sz w:val="20"/>
                <w:szCs w:val="20"/>
              </w:rPr>
              <w:t>0</w:t>
            </w:r>
          </w:p>
        </w:tc>
        <w:tc>
          <w:tcPr>
            <w:tcW w:w="0" w:type="auto"/>
            <w:vAlign w:val="center"/>
          </w:tcPr>
          <w:p w14:paraId="3CB51866" w14:textId="1FBEB743"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78.0</w:t>
            </w:r>
            <w:r w:rsidR="001A2F2A">
              <w:rPr>
                <w:rFonts w:ascii="Times New Roman" w:hAnsi="Times New Roman" w:cs="Times New Roman"/>
                <w:sz w:val="20"/>
                <w:szCs w:val="20"/>
              </w:rPr>
              <w:t>0</w:t>
            </w:r>
          </w:p>
        </w:tc>
        <w:tc>
          <w:tcPr>
            <w:tcW w:w="0" w:type="auto"/>
            <w:vAlign w:val="center"/>
          </w:tcPr>
          <w:p w14:paraId="0A75DF2B" w14:textId="597468E8"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80.9</w:t>
            </w:r>
            <w:r w:rsidR="001A2F2A">
              <w:rPr>
                <w:rFonts w:ascii="Times New Roman" w:hAnsi="Times New Roman" w:cs="Times New Roman"/>
                <w:sz w:val="20"/>
                <w:szCs w:val="20"/>
              </w:rPr>
              <w:t>0</w:t>
            </w:r>
          </w:p>
        </w:tc>
        <w:tc>
          <w:tcPr>
            <w:tcW w:w="0" w:type="auto"/>
            <w:vAlign w:val="center"/>
          </w:tcPr>
          <w:p w14:paraId="66FF2D7D" w14:textId="1C504CAC"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74.3</w:t>
            </w:r>
            <w:r w:rsidR="001A2F2A">
              <w:rPr>
                <w:rFonts w:ascii="Times New Roman" w:hAnsi="Times New Roman" w:cs="Times New Roman"/>
                <w:sz w:val="20"/>
                <w:szCs w:val="20"/>
              </w:rPr>
              <w:t>0</w:t>
            </w:r>
          </w:p>
        </w:tc>
        <w:tc>
          <w:tcPr>
            <w:tcW w:w="0" w:type="auto"/>
            <w:vAlign w:val="center"/>
          </w:tcPr>
          <w:p w14:paraId="66810F71" w14:textId="1C0B508E"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82.4</w:t>
            </w:r>
            <w:r w:rsidR="001A2F2A">
              <w:rPr>
                <w:rFonts w:ascii="Times New Roman" w:hAnsi="Times New Roman" w:cs="Times New Roman"/>
                <w:sz w:val="20"/>
                <w:szCs w:val="20"/>
              </w:rPr>
              <w:t>0</w:t>
            </w:r>
          </w:p>
        </w:tc>
        <w:tc>
          <w:tcPr>
            <w:tcW w:w="0" w:type="auto"/>
            <w:vAlign w:val="center"/>
          </w:tcPr>
          <w:p w14:paraId="003A45A2" w14:textId="5C438EBC"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80.9</w:t>
            </w:r>
            <w:r w:rsidR="001A2F2A">
              <w:rPr>
                <w:rFonts w:ascii="Times New Roman" w:hAnsi="Times New Roman" w:cs="Times New Roman"/>
                <w:sz w:val="20"/>
                <w:szCs w:val="20"/>
              </w:rPr>
              <w:t>0</w:t>
            </w:r>
          </w:p>
        </w:tc>
      </w:tr>
      <w:tr w:rsidR="001A2F2A" w:rsidRPr="001A2F2A" w14:paraId="46D32BF6" w14:textId="77777777" w:rsidTr="001A2F2A">
        <w:trPr>
          <w:trHeight w:val="20"/>
        </w:trPr>
        <w:tc>
          <w:tcPr>
            <w:tcW w:w="2680" w:type="dxa"/>
          </w:tcPr>
          <w:p w14:paraId="24A2ACAE" w14:textId="0F81339B"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%Black</w:t>
            </w:r>
          </w:p>
        </w:tc>
        <w:tc>
          <w:tcPr>
            <w:tcW w:w="0" w:type="auto"/>
            <w:vAlign w:val="center"/>
          </w:tcPr>
          <w:p w14:paraId="0FC74FCD" w14:textId="2DD3CEE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9.3</w:t>
            </w:r>
            <w:r w:rsidR="001A2F2A">
              <w:rPr>
                <w:rFonts w:ascii="Times New Roman" w:hAnsi="Times New Roman" w:cs="Times New Roman"/>
                <w:sz w:val="20"/>
                <w:szCs w:val="20"/>
              </w:rPr>
              <w:t>0</w:t>
            </w:r>
          </w:p>
        </w:tc>
        <w:tc>
          <w:tcPr>
            <w:tcW w:w="0" w:type="auto"/>
            <w:vAlign w:val="center"/>
          </w:tcPr>
          <w:p w14:paraId="6C4D34FA" w14:textId="5F97AB6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12.7</w:t>
            </w:r>
            <w:r w:rsidR="001A2F2A">
              <w:rPr>
                <w:rFonts w:ascii="Times New Roman" w:hAnsi="Times New Roman" w:cs="Times New Roman"/>
                <w:sz w:val="20"/>
                <w:szCs w:val="20"/>
              </w:rPr>
              <w:t>0</w:t>
            </w:r>
          </w:p>
        </w:tc>
        <w:tc>
          <w:tcPr>
            <w:tcW w:w="0" w:type="auto"/>
            <w:vAlign w:val="center"/>
          </w:tcPr>
          <w:p w14:paraId="68F63BED" w14:textId="453BA79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9.8</w:t>
            </w:r>
            <w:r w:rsidR="001A2F2A">
              <w:rPr>
                <w:rFonts w:ascii="Times New Roman" w:hAnsi="Times New Roman" w:cs="Times New Roman"/>
                <w:sz w:val="20"/>
                <w:szCs w:val="20"/>
              </w:rPr>
              <w:t>0</w:t>
            </w:r>
          </w:p>
        </w:tc>
        <w:tc>
          <w:tcPr>
            <w:tcW w:w="0" w:type="auto"/>
            <w:vAlign w:val="center"/>
          </w:tcPr>
          <w:p w14:paraId="4965DC86" w14:textId="2245E034"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3.8</w:t>
            </w:r>
            <w:r w:rsidR="001A2F2A">
              <w:rPr>
                <w:rFonts w:ascii="Times New Roman" w:hAnsi="Times New Roman" w:cs="Times New Roman"/>
                <w:sz w:val="20"/>
                <w:szCs w:val="20"/>
              </w:rPr>
              <w:t>0</w:t>
            </w:r>
          </w:p>
        </w:tc>
        <w:tc>
          <w:tcPr>
            <w:tcW w:w="0" w:type="auto"/>
            <w:vAlign w:val="center"/>
          </w:tcPr>
          <w:p w14:paraId="63C9C9F5" w14:textId="72894AA6"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8.7</w:t>
            </w:r>
            <w:r w:rsidR="001A2F2A">
              <w:rPr>
                <w:rFonts w:ascii="Times New Roman" w:hAnsi="Times New Roman" w:cs="Times New Roman"/>
                <w:sz w:val="20"/>
                <w:szCs w:val="20"/>
              </w:rPr>
              <w:t>0</w:t>
            </w:r>
          </w:p>
        </w:tc>
        <w:tc>
          <w:tcPr>
            <w:tcW w:w="0" w:type="auto"/>
            <w:vAlign w:val="center"/>
          </w:tcPr>
          <w:p w14:paraId="4F55AE92" w14:textId="61E97F8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9.9</w:t>
            </w:r>
            <w:r w:rsidR="001A2F2A">
              <w:rPr>
                <w:rFonts w:ascii="Times New Roman" w:hAnsi="Times New Roman" w:cs="Times New Roman"/>
                <w:sz w:val="20"/>
                <w:szCs w:val="20"/>
              </w:rPr>
              <w:t>0</w:t>
            </w:r>
          </w:p>
        </w:tc>
        <w:tc>
          <w:tcPr>
            <w:tcW w:w="0" w:type="auto"/>
            <w:vAlign w:val="center"/>
          </w:tcPr>
          <w:p w14:paraId="2516E677" w14:textId="4F9A29BE"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13.6</w:t>
            </w:r>
            <w:r w:rsidR="001A2F2A">
              <w:rPr>
                <w:rFonts w:ascii="Times New Roman" w:hAnsi="Times New Roman" w:cs="Times New Roman"/>
                <w:sz w:val="20"/>
                <w:szCs w:val="20"/>
              </w:rPr>
              <w:t>0</w:t>
            </w:r>
          </w:p>
        </w:tc>
        <w:tc>
          <w:tcPr>
            <w:tcW w:w="0" w:type="auto"/>
            <w:vAlign w:val="center"/>
          </w:tcPr>
          <w:p w14:paraId="7A942B62" w14:textId="791E289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7.4</w:t>
            </w:r>
            <w:r w:rsidR="001A2F2A">
              <w:rPr>
                <w:rFonts w:ascii="Times New Roman" w:hAnsi="Times New Roman" w:cs="Times New Roman"/>
                <w:sz w:val="20"/>
                <w:szCs w:val="20"/>
              </w:rPr>
              <w:t>0</w:t>
            </w:r>
          </w:p>
        </w:tc>
        <w:tc>
          <w:tcPr>
            <w:tcW w:w="0" w:type="auto"/>
            <w:vAlign w:val="center"/>
          </w:tcPr>
          <w:p w14:paraId="21514BBC" w14:textId="26C7A49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7.8</w:t>
            </w:r>
            <w:r w:rsidR="001A2F2A">
              <w:rPr>
                <w:rFonts w:ascii="Times New Roman" w:hAnsi="Times New Roman" w:cs="Times New Roman"/>
                <w:sz w:val="20"/>
                <w:szCs w:val="20"/>
              </w:rPr>
              <w:t>0</w:t>
            </w:r>
          </w:p>
        </w:tc>
      </w:tr>
      <w:tr w:rsidR="001A2F2A" w:rsidRPr="001A2F2A" w14:paraId="0EA38663" w14:textId="77777777" w:rsidTr="001A2F2A">
        <w:trPr>
          <w:trHeight w:val="20"/>
        </w:trPr>
        <w:tc>
          <w:tcPr>
            <w:tcW w:w="2680" w:type="dxa"/>
          </w:tcPr>
          <w:p w14:paraId="2E4A4CD7" w14:textId="572DE782"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%Asian</w:t>
            </w:r>
          </w:p>
        </w:tc>
        <w:tc>
          <w:tcPr>
            <w:tcW w:w="0" w:type="auto"/>
            <w:vAlign w:val="center"/>
          </w:tcPr>
          <w:p w14:paraId="7372B117" w14:textId="31B4715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7.7</w:t>
            </w:r>
            <w:r w:rsidR="001A2F2A">
              <w:rPr>
                <w:rFonts w:ascii="Times New Roman" w:hAnsi="Times New Roman" w:cs="Times New Roman"/>
                <w:sz w:val="20"/>
                <w:szCs w:val="20"/>
              </w:rPr>
              <w:t>0</w:t>
            </w:r>
          </w:p>
        </w:tc>
        <w:tc>
          <w:tcPr>
            <w:tcW w:w="0" w:type="auto"/>
            <w:vAlign w:val="center"/>
          </w:tcPr>
          <w:p w14:paraId="1200A928" w14:textId="5898045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4.9</w:t>
            </w:r>
            <w:r w:rsidR="001A2F2A">
              <w:rPr>
                <w:rFonts w:ascii="Times New Roman" w:hAnsi="Times New Roman" w:cs="Times New Roman"/>
                <w:sz w:val="20"/>
                <w:szCs w:val="20"/>
              </w:rPr>
              <w:t>0</w:t>
            </w:r>
          </w:p>
        </w:tc>
        <w:tc>
          <w:tcPr>
            <w:tcW w:w="0" w:type="auto"/>
            <w:vAlign w:val="center"/>
          </w:tcPr>
          <w:p w14:paraId="3E66294A" w14:textId="1C981CC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19.2</w:t>
            </w:r>
            <w:r w:rsidR="001A2F2A">
              <w:rPr>
                <w:rFonts w:ascii="Times New Roman" w:hAnsi="Times New Roman" w:cs="Times New Roman"/>
                <w:sz w:val="20"/>
                <w:szCs w:val="20"/>
              </w:rPr>
              <w:t>0</w:t>
            </w:r>
          </w:p>
        </w:tc>
        <w:tc>
          <w:tcPr>
            <w:tcW w:w="0" w:type="auto"/>
            <w:vAlign w:val="center"/>
          </w:tcPr>
          <w:p w14:paraId="704AD9D7" w14:textId="6DB6F2D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8.9</w:t>
            </w:r>
            <w:r w:rsidR="001A2F2A">
              <w:rPr>
                <w:rFonts w:ascii="Times New Roman" w:hAnsi="Times New Roman" w:cs="Times New Roman"/>
                <w:sz w:val="20"/>
                <w:szCs w:val="20"/>
              </w:rPr>
              <w:t>0</w:t>
            </w:r>
          </w:p>
        </w:tc>
        <w:tc>
          <w:tcPr>
            <w:tcW w:w="0" w:type="auto"/>
            <w:vAlign w:val="center"/>
          </w:tcPr>
          <w:p w14:paraId="029404C5" w14:textId="1801AB3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7.7</w:t>
            </w:r>
            <w:r w:rsidR="001A2F2A">
              <w:rPr>
                <w:rFonts w:ascii="Times New Roman" w:hAnsi="Times New Roman" w:cs="Times New Roman"/>
                <w:sz w:val="20"/>
                <w:szCs w:val="20"/>
              </w:rPr>
              <w:t>0</w:t>
            </w:r>
          </w:p>
        </w:tc>
        <w:tc>
          <w:tcPr>
            <w:tcW w:w="0" w:type="auto"/>
            <w:vAlign w:val="center"/>
          </w:tcPr>
          <w:p w14:paraId="0387B031" w14:textId="55CDF917"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4.6</w:t>
            </w:r>
            <w:r w:rsidR="001A2F2A">
              <w:rPr>
                <w:rFonts w:ascii="Times New Roman" w:hAnsi="Times New Roman" w:cs="Times New Roman"/>
                <w:sz w:val="20"/>
                <w:szCs w:val="20"/>
              </w:rPr>
              <w:t>0</w:t>
            </w:r>
          </w:p>
        </w:tc>
        <w:tc>
          <w:tcPr>
            <w:tcW w:w="0" w:type="auto"/>
            <w:vAlign w:val="center"/>
          </w:tcPr>
          <w:p w14:paraId="077F0B3E" w14:textId="68402DE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4.4</w:t>
            </w:r>
            <w:r w:rsidR="001A2F2A">
              <w:rPr>
                <w:rFonts w:ascii="Times New Roman" w:hAnsi="Times New Roman" w:cs="Times New Roman"/>
                <w:sz w:val="20"/>
                <w:szCs w:val="20"/>
              </w:rPr>
              <w:t>0</w:t>
            </w:r>
          </w:p>
        </w:tc>
        <w:tc>
          <w:tcPr>
            <w:tcW w:w="0" w:type="auto"/>
            <w:vAlign w:val="center"/>
          </w:tcPr>
          <w:p w14:paraId="2FDEFFEA" w14:textId="1507C388"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5.1</w:t>
            </w:r>
            <w:r w:rsidR="001A2F2A">
              <w:rPr>
                <w:rFonts w:ascii="Times New Roman" w:hAnsi="Times New Roman" w:cs="Times New Roman"/>
                <w:sz w:val="20"/>
                <w:szCs w:val="20"/>
              </w:rPr>
              <w:t>0</w:t>
            </w:r>
          </w:p>
        </w:tc>
        <w:tc>
          <w:tcPr>
            <w:tcW w:w="0" w:type="auto"/>
            <w:vAlign w:val="center"/>
          </w:tcPr>
          <w:p w14:paraId="190C79A6" w14:textId="54028DC6"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4.4</w:t>
            </w:r>
            <w:r w:rsidR="001A2F2A">
              <w:rPr>
                <w:rFonts w:ascii="Times New Roman" w:hAnsi="Times New Roman" w:cs="Times New Roman"/>
                <w:sz w:val="20"/>
                <w:szCs w:val="20"/>
              </w:rPr>
              <w:t>0</w:t>
            </w:r>
          </w:p>
        </w:tc>
      </w:tr>
      <w:tr w:rsidR="001A2F2A" w:rsidRPr="001A2F2A" w14:paraId="61365291" w14:textId="77777777" w:rsidTr="001A2F2A">
        <w:trPr>
          <w:trHeight w:val="20"/>
        </w:trPr>
        <w:tc>
          <w:tcPr>
            <w:tcW w:w="2680" w:type="dxa"/>
          </w:tcPr>
          <w:p w14:paraId="0772A8D2" w14:textId="17173AAC" w:rsidR="00492AF2" w:rsidRPr="001A2F2A" w:rsidRDefault="00492AF2" w:rsidP="00492AF2">
            <w:pPr>
              <w:ind w:left="720"/>
              <w:rPr>
                <w:rFonts w:ascii="Times New Roman" w:hAnsi="Times New Roman" w:cs="Times New Roman"/>
                <w:sz w:val="20"/>
                <w:szCs w:val="20"/>
              </w:rPr>
            </w:pPr>
            <w:r w:rsidRPr="001A2F2A">
              <w:rPr>
                <w:rFonts w:ascii="Times New Roman" w:hAnsi="Times New Roman" w:cs="Times New Roman"/>
                <w:sz w:val="20"/>
                <w:szCs w:val="20"/>
              </w:rPr>
              <w:t>%Native American</w:t>
            </w:r>
          </w:p>
        </w:tc>
        <w:tc>
          <w:tcPr>
            <w:tcW w:w="0" w:type="auto"/>
            <w:vAlign w:val="center"/>
          </w:tcPr>
          <w:p w14:paraId="54C346B9" w14:textId="726C199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.8</w:t>
            </w:r>
            <w:r w:rsidR="001A2F2A">
              <w:rPr>
                <w:rFonts w:ascii="Times New Roman" w:hAnsi="Times New Roman" w:cs="Times New Roman"/>
                <w:sz w:val="20"/>
                <w:szCs w:val="20"/>
              </w:rPr>
              <w:t>0</w:t>
            </w:r>
          </w:p>
        </w:tc>
        <w:tc>
          <w:tcPr>
            <w:tcW w:w="0" w:type="auto"/>
            <w:vAlign w:val="center"/>
          </w:tcPr>
          <w:p w14:paraId="627CF727" w14:textId="5AEB1043"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2.0</w:t>
            </w:r>
            <w:r w:rsidR="001A2F2A">
              <w:rPr>
                <w:rFonts w:ascii="Times New Roman" w:hAnsi="Times New Roman" w:cs="Times New Roman"/>
                <w:sz w:val="20"/>
                <w:szCs w:val="20"/>
              </w:rPr>
              <w:t>0</w:t>
            </w:r>
          </w:p>
        </w:tc>
        <w:tc>
          <w:tcPr>
            <w:tcW w:w="0" w:type="auto"/>
            <w:vAlign w:val="center"/>
          </w:tcPr>
          <w:p w14:paraId="6F228C1A" w14:textId="66403B18"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1B65A1BB" w14:textId="1E8E4A84"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1.3</w:t>
            </w:r>
            <w:r w:rsidR="001A2F2A">
              <w:rPr>
                <w:rFonts w:ascii="Times New Roman" w:hAnsi="Times New Roman" w:cs="Times New Roman"/>
                <w:sz w:val="20"/>
                <w:szCs w:val="20"/>
              </w:rPr>
              <w:t>0</w:t>
            </w:r>
          </w:p>
        </w:tc>
        <w:tc>
          <w:tcPr>
            <w:tcW w:w="0" w:type="auto"/>
            <w:vAlign w:val="center"/>
          </w:tcPr>
          <w:p w14:paraId="24FA4625" w14:textId="1311CF1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.7</w:t>
            </w:r>
            <w:r w:rsidR="001A2F2A">
              <w:rPr>
                <w:rFonts w:ascii="Times New Roman" w:hAnsi="Times New Roman" w:cs="Times New Roman"/>
                <w:sz w:val="20"/>
                <w:szCs w:val="20"/>
              </w:rPr>
              <w:t>0</w:t>
            </w:r>
          </w:p>
        </w:tc>
        <w:tc>
          <w:tcPr>
            <w:tcW w:w="0" w:type="auto"/>
            <w:vAlign w:val="center"/>
          </w:tcPr>
          <w:p w14:paraId="3061D0A9" w14:textId="59D9D726"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.4</w:t>
            </w:r>
            <w:r w:rsidR="001A2F2A">
              <w:rPr>
                <w:rFonts w:ascii="Times New Roman" w:hAnsi="Times New Roman" w:cs="Times New Roman"/>
                <w:sz w:val="20"/>
                <w:szCs w:val="20"/>
              </w:rPr>
              <w:t>0</w:t>
            </w:r>
          </w:p>
        </w:tc>
        <w:tc>
          <w:tcPr>
            <w:tcW w:w="0" w:type="auto"/>
            <w:vAlign w:val="center"/>
          </w:tcPr>
          <w:p w14:paraId="338EA75B" w14:textId="012D9C29"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1.9</w:t>
            </w:r>
            <w:r w:rsidR="001A2F2A">
              <w:rPr>
                <w:rFonts w:ascii="Times New Roman" w:hAnsi="Times New Roman" w:cs="Times New Roman"/>
                <w:sz w:val="20"/>
                <w:szCs w:val="20"/>
              </w:rPr>
              <w:t>0</w:t>
            </w:r>
          </w:p>
        </w:tc>
        <w:tc>
          <w:tcPr>
            <w:tcW w:w="0" w:type="auto"/>
            <w:vAlign w:val="center"/>
          </w:tcPr>
          <w:p w14:paraId="02B71E3C" w14:textId="35DA3E25"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460FA4E9" w14:textId="0105B901" w:rsidR="00492AF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1.5</w:t>
            </w:r>
            <w:r w:rsidR="001A2F2A">
              <w:rPr>
                <w:rFonts w:ascii="Times New Roman" w:hAnsi="Times New Roman" w:cs="Times New Roman"/>
                <w:sz w:val="20"/>
                <w:szCs w:val="20"/>
              </w:rPr>
              <w:t>0</w:t>
            </w:r>
          </w:p>
        </w:tc>
      </w:tr>
      <w:tr w:rsidR="001A2F2A" w:rsidRPr="001A2F2A" w14:paraId="05491F21" w14:textId="77777777" w:rsidTr="001A2F2A">
        <w:trPr>
          <w:trHeight w:val="20"/>
        </w:trPr>
        <w:tc>
          <w:tcPr>
            <w:tcW w:w="2680" w:type="dxa"/>
          </w:tcPr>
          <w:p w14:paraId="392821E8" w14:textId="7132A728" w:rsidR="00492AF2" w:rsidRPr="001A2F2A" w:rsidRDefault="00492AF2" w:rsidP="00492AF2">
            <w:pPr>
              <w:ind w:left="720"/>
              <w:rPr>
                <w:rFonts w:ascii="Times New Roman" w:hAnsi="Times New Roman" w:cs="Times New Roman"/>
                <w:sz w:val="20"/>
                <w:szCs w:val="20"/>
              </w:rPr>
            </w:pPr>
            <w:r w:rsidRPr="001A2F2A">
              <w:rPr>
                <w:rFonts w:ascii="Times New Roman" w:hAnsi="Times New Roman" w:cs="Times New Roman"/>
                <w:sz w:val="20"/>
                <w:szCs w:val="20"/>
              </w:rPr>
              <w:t>%Pacific Islander</w:t>
            </w:r>
          </w:p>
        </w:tc>
        <w:tc>
          <w:tcPr>
            <w:tcW w:w="0" w:type="auto"/>
            <w:vAlign w:val="center"/>
          </w:tcPr>
          <w:p w14:paraId="53A998A6" w14:textId="4479A85E"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2C51EA34" w14:textId="26DB6033"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5D9294D2" w14:textId="44443478"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5B642483" w14:textId="10A3C112"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2BD9A8D5" w14:textId="22E0C513"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582EB4CA" w14:textId="10EADCFE"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12DA992E" w14:textId="4DCC8EE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w:t>
            </w:r>
            <w:r w:rsidR="001A2F2A">
              <w:rPr>
                <w:rFonts w:ascii="Times New Roman" w:hAnsi="Times New Roman" w:cs="Times New Roman"/>
                <w:sz w:val="20"/>
                <w:szCs w:val="20"/>
              </w:rPr>
              <w:t>0</w:t>
            </w:r>
          </w:p>
        </w:tc>
        <w:tc>
          <w:tcPr>
            <w:tcW w:w="0" w:type="auto"/>
            <w:vAlign w:val="center"/>
          </w:tcPr>
          <w:p w14:paraId="67332D7C" w14:textId="2CF1296C"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3164DB98" w14:textId="073712B0" w:rsidR="00492AF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r>
      <w:tr w:rsidR="001A2F2A" w:rsidRPr="001A2F2A" w14:paraId="5E60F660" w14:textId="77777777" w:rsidTr="001A2F2A">
        <w:trPr>
          <w:trHeight w:val="20"/>
        </w:trPr>
        <w:tc>
          <w:tcPr>
            <w:tcW w:w="2680" w:type="dxa"/>
          </w:tcPr>
          <w:p w14:paraId="20BB9A93" w14:textId="3F439F18"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%Mixed</w:t>
            </w:r>
          </w:p>
        </w:tc>
        <w:tc>
          <w:tcPr>
            <w:tcW w:w="0" w:type="auto"/>
            <w:vAlign w:val="center"/>
          </w:tcPr>
          <w:p w14:paraId="5825CEE5" w14:textId="0A3CECC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4.4</w:t>
            </w:r>
            <w:r w:rsidR="001A2F2A">
              <w:rPr>
                <w:rFonts w:ascii="Times New Roman" w:hAnsi="Times New Roman" w:cs="Times New Roman"/>
                <w:sz w:val="20"/>
                <w:szCs w:val="20"/>
              </w:rPr>
              <w:t>0</w:t>
            </w:r>
          </w:p>
        </w:tc>
        <w:tc>
          <w:tcPr>
            <w:tcW w:w="0" w:type="auto"/>
            <w:vAlign w:val="center"/>
          </w:tcPr>
          <w:p w14:paraId="3D7F0AB2" w14:textId="3ED007E4"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5.88</w:t>
            </w:r>
          </w:p>
        </w:tc>
        <w:tc>
          <w:tcPr>
            <w:tcW w:w="0" w:type="auto"/>
            <w:vAlign w:val="center"/>
          </w:tcPr>
          <w:p w14:paraId="4DCA30E5" w14:textId="079DB2E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3.1</w:t>
            </w:r>
            <w:r w:rsidR="001A2F2A">
              <w:rPr>
                <w:rFonts w:ascii="Times New Roman" w:hAnsi="Times New Roman" w:cs="Times New Roman"/>
                <w:sz w:val="20"/>
                <w:szCs w:val="20"/>
              </w:rPr>
              <w:t>0</w:t>
            </w:r>
          </w:p>
        </w:tc>
        <w:tc>
          <w:tcPr>
            <w:tcW w:w="0" w:type="auto"/>
            <w:vAlign w:val="center"/>
          </w:tcPr>
          <w:p w14:paraId="60C2A00D" w14:textId="286A741F"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5.10</w:t>
            </w:r>
          </w:p>
        </w:tc>
        <w:tc>
          <w:tcPr>
            <w:tcW w:w="0" w:type="auto"/>
            <w:vAlign w:val="center"/>
          </w:tcPr>
          <w:p w14:paraId="2582EAEA" w14:textId="23F5377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3.5</w:t>
            </w:r>
            <w:r w:rsidR="001A2F2A">
              <w:rPr>
                <w:rFonts w:ascii="Times New Roman" w:hAnsi="Times New Roman" w:cs="Times New Roman"/>
                <w:sz w:val="20"/>
                <w:szCs w:val="20"/>
              </w:rPr>
              <w:t>0</w:t>
            </w:r>
          </w:p>
        </w:tc>
        <w:tc>
          <w:tcPr>
            <w:tcW w:w="0" w:type="auto"/>
            <w:vAlign w:val="center"/>
          </w:tcPr>
          <w:p w14:paraId="2A7AE4D5" w14:textId="1D2CA5B6"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3.9</w:t>
            </w:r>
            <w:r w:rsidR="001A2F2A">
              <w:rPr>
                <w:rFonts w:ascii="Times New Roman" w:hAnsi="Times New Roman" w:cs="Times New Roman"/>
                <w:sz w:val="20"/>
                <w:szCs w:val="20"/>
              </w:rPr>
              <w:t>0</w:t>
            </w:r>
          </w:p>
        </w:tc>
        <w:tc>
          <w:tcPr>
            <w:tcW w:w="0" w:type="auto"/>
            <w:vAlign w:val="center"/>
          </w:tcPr>
          <w:p w14:paraId="47A98057" w14:textId="3B944FF3"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2.9</w:t>
            </w:r>
            <w:r w:rsidR="001A2F2A">
              <w:rPr>
                <w:rFonts w:ascii="Times New Roman" w:hAnsi="Times New Roman" w:cs="Times New Roman"/>
                <w:sz w:val="20"/>
                <w:szCs w:val="20"/>
              </w:rPr>
              <w:t>0</w:t>
            </w:r>
          </w:p>
        </w:tc>
        <w:tc>
          <w:tcPr>
            <w:tcW w:w="0" w:type="auto"/>
            <w:vAlign w:val="center"/>
          </w:tcPr>
          <w:p w14:paraId="4CAD75F4" w14:textId="3ACEE5D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3.4</w:t>
            </w:r>
            <w:r w:rsidR="001A2F2A">
              <w:rPr>
                <w:rFonts w:ascii="Times New Roman" w:hAnsi="Times New Roman" w:cs="Times New Roman"/>
                <w:sz w:val="20"/>
                <w:szCs w:val="20"/>
              </w:rPr>
              <w:t>0</w:t>
            </w:r>
          </w:p>
        </w:tc>
        <w:tc>
          <w:tcPr>
            <w:tcW w:w="0" w:type="auto"/>
            <w:vAlign w:val="center"/>
          </w:tcPr>
          <w:p w14:paraId="3592DE25" w14:textId="66D4A88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4.4</w:t>
            </w:r>
            <w:r w:rsidR="001A2F2A">
              <w:rPr>
                <w:rFonts w:ascii="Times New Roman" w:hAnsi="Times New Roman" w:cs="Times New Roman"/>
                <w:sz w:val="20"/>
                <w:szCs w:val="20"/>
              </w:rPr>
              <w:t>0</w:t>
            </w:r>
          </w:p>
        </w:tc>
      </w:tr>
      <w:tr w:rsidR="001A2F2A" w:rsidRPr="001A2F2A" w14:paraId="42DEE4BA" w14:textId="77777777" w:rsidTr="001A2F2A">
        <w:trPr>
          <w:trHeight w:val="20"/>
        </w:trPr>
        <w:tc>
          <w:tcPr>
            <w:tcW w:w="2680" w:type="dxa"/>
          </w:tcPr>
          <w:p w14:paraId="28A11703" w14:textId="203B3569"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%Other</w:t>
            </w:r>
          </w:p>
        </w:tc>
        <w:tc>
          <w:tcPr>
            <w:tcW w:w="0" w:type="auto"/>
            <w:vAlign w:val="center"/>
          </w:tcPr>
          <w:p w14:paraId="46FC9D5D" w14:textId="5E5349F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1.6</w:t>
            </w:r>
            <w:r w:rsidR="001A2F2A">
              <w:rPr>
                <w:rFonts w:ascii="Times New Roman" w:hAnsi="Times New Roman" w:cs="Times New Roman"/>
                <w:sz w:val="20"/>
                <w:szCs w:val="20"/>
              </w:rPr>
              <w:t>0</w:t>
            </w:r>
          </w:p>
        </w:tc>
        <w:tc>
          <w:tcPr>
            <w:tcW w:w="0" w:type="auto"/>
            <w:vAlign w:val="center"/>
          </w:tcPr>
          <w:p w14:paraId="642DD95E" w14:textId="4B141FA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4DF8CA28" w14:textId="47E5943F"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1.0</w:t>
            </w:r>
            <w:r w:rsidR="001A2F2A">
              <w:rPr>
                <w:rFonts w:ascii="Times New Roman" w:hAnsi="Times New Roman" w:cs="Times New Roman"/>
                <w:sz w:val="20"/>
                <w:szCs w:val="20"/>
              </w:rPr>
              <w:t>0</w:t>
            </w:r>
          </w:p>
        </w:tc>
        <w:tc>
          <w:tcPr>
            <w:tcW w:w="0" w:type="auto"/>
            <w:vAlign w:val="center"/>
          </w:tcPr>
          <w:p w14:paraId="5C7046A8" w14:textId="59AD181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0</w:t>
            </w:r>
            <w:r w:rsidR="001A2F2A">
              <w:rPr>
                <w:rFonts w:ascii="Times New Roman" w:hAnsi="Times New Roman" w:cs="Times New Roman"/>
                <w:sz w:val="20"/>
                <w:szCs w:val="20"/>
              </w:rPr>
              <w:t>.00</w:t>
            </w:r>
          </w:p>
        </w:tc>
        <w:tc>
          <w:tcPr>
            <w:tcW w:w="0" w:type="auto"/>
            <w:vAlign w:val="center"/>
          </w:tcPr>
          <w:p w14:paraId="5A538AF9" w14:textId="115D36E8"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1.4</w:t>
            </w:r>
            <w:r w:rsidR="001A2F2A">
              <w:rPr>
                <w:rFonts w:ascii="Times New Roman" w:hAnsi="Times New Roman" w:cs="Times New Roman"/>
                <w:sz w:val="20"/>
                <w:szCs w:val="20"/>
              </w:rPr>
              <w:t>0</w:t>
            </w:r>
          </w:p>
        </w:tc>
        <w:tc>
          <w:tcPr>
            <w:tcW w:w="0" w:type="auto"/>
            <w:vAlign w:val="center"/>
          </w:tcPr>
          <w:p w14:paraId="52075A88" w14:textId="54DDFBC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w:t>
            </w:r>
            <w:r w:rsidR="001A2F2A">
              <w:rPr>
                <w:rFonts w:ascii="Times New Roman" w:hAnsi="Times New Roman" w:cs="Times New Roman"/>
                <w:sz w:val="20"/>
                <w:szCs w:val="20"/>
              </w:rPr>
              <w:t>0</w:t>
            </w:r>
          </w:p>
        </w:tc>
        <w:tc>
          <w:tcPr>
            <w:tcW w:w="0" w:type="auto"/>
            <w:vAlign w:val="center"/>
          </w:tcPr>
          <w:p w14:paraId="7F28F8B5" w14:textId="43CBFC83"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2.4</w:t>
            </w:r>
            <w:r w:rsidR="001A2F2A">
              <w:rPr>
                <w:rFonts w:ascii="Times New Roman" w:hAnsi="Times New Roman" w:cs="Times New Roman"/>
                <w:sz w:val="20"/>
                <w:szCs w:val="20"/>
              </w:rPr>
              <w:t>0</w:t>
            </w:r>
          </w:p>
        </w:tc>
        <w:tc>
          <w:tcPr>
            <w:tcW w:w="0" w:type="auto"/>
            <w:vAlign w:val="center"/>
          </w:tcPr>
          <w:p w14:paraId="61DA27C5" w14:textId="2E53EECD"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1.7</w:t>
            </w:r>
            <w:r w:rsidR="001A2F2A">
              <w:rPr>
                <w:rFonts w:ascii="Times New Roman" w:hAnsi="Times New Roman" w:cs="Times New Roman"/>
                <w:sz w:val="20"/>
                <w:szCs w:val="20"/>
              </w:rPr>
              <w:t>0</w:t>
            </w:r>
          </w:p>
        </w:tc>
        <w:tc>
          <w:tcPr>
            <w:tcW w:w="0" w:type="auto"/>
            <w:vAlign w:val="center"/>
          </w:tcPr>
          <w:p w14:paraId="09349FB0" w14:textId="07512A0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1.0</w:t>
            </w:r>
            <w:r w:rsidR="001A2F2A">
              <w:rPr>
                <w:rFonts w:ascii="Times New Roman" w:hAnsi="Times New Roman" w:cs="Times New Roman"/>
                <w:sz w:val="20"/>
                <w:szCs w:val="20"/>
              </w:rPr>
              <w:t>0</w:t>
            </w:r>
          </w:p>
        </w:tc>
      </w:tr>
      <w:tr w:rsidR="001A2F2A" w:rsidRPr="001A2F2A" w14:paraId="48AFB0F9" w14:textId="77777777" w:rsidTr="001A2F2A">
        <w:trPr>
          <w:trHeight w:val="20"/>
        </w:trPr>
        <w:tc>
          <w:tcPr>
            <w:tcW w:w="2680" w:type="dxa"/>
          </w:tcPr>
          <w:p w14:paraId="1C3E98E0" w14:textId="338D5641" w:rsidR="00DA7F27" w:rsidRPr="001A2F2A" w:rsidRDefault="001D4956">
            <w:pPr>
              <w:rPr>
                <w:rFonts w:ascii="Times New Roman" w:hAnsi="Times New Roman" w:cs="Times New Roman"/>
                <w:sz w:val="20"/>
                <w:szCs w:val="20"/>
              </w:rPr>
            </w:pPr>
            <w:r w:rsidRPr="001A2F2A">
              <w:rPr>
                <w:rFonts w:ascii="Times New Roman" w:hAnsi="Times New Roman" w:cs="Times New Roman"/>
                <w:sz w:val="20"/>
                <w:szCs w:val="20"/>
              </w:rPr>
              <w:t>Ethnicity</w:t>
            </w:r>
          </w:p>
        </w:tc>
        <w:tc>
          <w:tcPr>
            <w:tcW w:w="0" w:type="auto"/>
            <w:vAlign w:val="center"/>
          </w:tcPr>
          <w:p w14:paraId="287B8B04"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2690D06D"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1C98B360"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2926322F"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395FF36A"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310A0825"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68E736BA"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092B5BC2"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5F6BE150" w14:textId="77777777" w:rsidR="00DA7F27" w:rsidRPr="001A2F2A" w:rsidRDefault="00DA7F27" w:rsidP="001A2F2A">
            <w:pPr>
              <w:jc w:val="right"/>
              <w:rPr>
                <w:rFonts w:ascii="Times New Roman" w:hAnsi="Times New Roman" w:cs="Times New Roman"/>
                <w:sz w:val="20"/>
                <w:szCs w:val="20"/>
              </w:rPr>
            </w:pPr>
          </w:p>
        </w:tc>
      </w:tr>
      <w:tr w:rsidR="001A2F2A" w:rsidRPr="001A2F2A" w14:paraId="74ACBD59" w14:textId="77777777" w:rsidTr="001A2F2A">
        <w:trPr>
          <w:trHeight w:val="20"/>
        </w:trPr>
        <w:tc>
          <w:tcPr>
            <w:tcW w:w="2680" w:type="dxa"/>
          </w:tcPr>
          <w:p w14:paraId="6F22EDFD" w14:textId="1A7CC0E2" w:rsidR="00492AF2" w:rsidRPr="001A2F2A" w:rsidRDefault="00492AF2" w:rsidP="00492AF2">
            <w:pPr>
              <w:ind w:left="720"/>
              <w:rPr>
                <w:rFonts w:ascii="Times New Roman" w:hAnsi="Times New Roman" w:cs="Times New Roman"/>
                <w:sz w:val="20"/>
                <w:szCs w:val="20"/>
              </w:rPr>
            </w:pPr>
            <w:r w:rsidRPr="001A2F2A">
              <w:rPr>
                <w:rFonts w:ascii="Times New Roman" w:hAnsi="Times New Roman" w:cs="Times New Roman"/>
                <w:sz w:val="20"/>
                <w:szCs w:val="20"/>
              </w:rPr>
              <w:t>%Hispanic or Latino</w:t>
            </w:r>
          </w:p>
        </w:tc>
        <w:tc>
          <w:tcPr>
            <w:tcW w:w="0" w:type="auto"/>
            <w:vAlign w:val="center"/>
          </w:tcPr>
          <w:p w14:paraId="2A10E7EB" w14:textId="3C49FFEB"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7.7</w:t>
            </w:r>
            <w:r w:rsidR="001A2F2A">
              <w:rPr>
                <w:rFonts w:ascii="Times New Roman" w:hAnsi="Times New Roman" w:cs="Times New Roman"/>
                <w:sz w:val="20"/>
                <w:szCs w:val="20"/>
              </w:rPr>
              <w:t>0</w:t>
            </w:r>
          </w:p>
        </w:tc>
        <w:tc>
          <w:tcPr>
            <w:tcW w:w="0" w:type="auto"/>
            <w:vAlign w:val="center"/>
          </w:tcPr>
          <w:p w14:paraId="659DDE89" w14:textId="5E0ED2C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11.8</w:t>
            </w:r>
            <w:r w:rsidR="001A2F2A">
              <w:rPr>
                <w:rFonts w:ascii="Times New Roman" w:hAnsi="Times New Roman" w:cs="Times New Roman"/>
                <w:sz w:val="20"/>
                <w:szCs w:val="20"/>
              </w:rPr>
              <w:t>0</w:t>
            </w:r>
          </w:p>
        </w:tc>
        <w:tc>
          <w:tcPr>
            <w:tcW w:w="0" w:type="auto"/>
            <w:vAlign w:val="center"/>
          </w:tcPr>
          <w:p w14:paraId="746F2880" w14:textId="4D751B8A"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6.7</w:t>
            </w:r>
            <w:r w:rsidR="001A2F2A">
              <w:rPr>
                <w:rFonts w:ascii="Times New Roman" w:hAnsi="Times New Roman" w:cs="Times New Roman"/>
                <w:sz w:val="20"/>
                <w:szCs w:val="20"/>
              </w:rPr>
              <w:t>0</w:t>
            </w:r>
          </w:p>
        </w:tc>
        <w:tc>
          <w:tcPr>
            <w:tcW w:w="0" w:type="auto"/>
            <w:vAlign w:val="center"/>
          </w:tcPr>
          <w:p w14:paraId="6771A491" w14:textId="60829C5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20.3</w:t>
            </w:r>
            <w:r w:rsidR="001A2F2A">
              <w:rPr>
                <w:rFonts w:ascii="Times New Roman" w:hAnsi="Times New Roman" w:cs="Times New Roman"/>
                <w:sz w:val="20"/>
                <w:szCs w:val="20"/>
              </w:rPr>
              <w:t>0</w:t>
            </w:r>
          </w:p>
        </w:tc>
        <w:tc>
          <w:tcPr>
            <w:tcW w:w="0" w:type="auto"/>
            <w:vAlign w:val="center"/>
          </w:tcPr>
          <w:p w14:paraId="0DC34870" w14:textId="40102CFC"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7.7</w:t>
            </w:r>
            <w:r w:rsidR="001A2F2A">
              <w:rPr>
                <w:rFonts w:ascii="Times New Roman" w:hAnsi="Times New Roman" w:cs="Times New Roman"/>
                <w:sz w:val="20"/>
                <w:szCs w:val="20"/>
              </w:rPr>
              <w:t>0</w:t>
            </w:r>
          </w:p>
        </w:tc>
        <w:tc>
          <w:tcPr>
            <w:tcW w:w="0" w:type="auto"/>
            <w:vAlign w:val="center"/>
          </w:tcPr>
          <w:p w14:paraId="17BEAA89" w14:textId="630FDD46"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5.7</w:t>
            </w:r>
            <w:r w:rsidR="001A2F2A">
              <w:rPr>
                <w:rFonts w:ascii="Times New Roman" w:hAnsi="Times New Roman" w:cs="Times New Roman"/>
                <w:sz w:val="20"/>
                <w:szCs w:val="20"/>
              </w:rPr>
              <w:t>0</w:t>
            </w:r>
          </w:p>
        </w:tc>
        <w:tc>
          <w:tcPr>
            <w:tcW w:w="0" w:type="auto"/>
            <w:vAlign w:val="center"/>
          </w:tcPr>
          <w:p w14:paraId="08A105F1" w14:textId="03A30243"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9.3</w:t>
            </w:r>
            <w:r w:rsidR="001A2F2A">
              <w:rPr>
                <w:rFonts w:ascii="Times New Roman" w:hAnsi="Times New Roman" w:cs="Times New Roman"/>
                <w:sz w:val="20"/>
                <w:szCs w:val="20"/>
              </w:rPr>
              <w:t>0</w:t>
            </w:r>
          </w:p>
        </w:tc>
        <w:tc>
          <w:tcPr>
            <w:tcW w:w="0" w:type="auto"/>
            <w:vAlign w:val="center"/>
          </w:tcPr>
          <w:p w14:paraId="246D9C8F" w14:textId="64FD00D1"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6.3</w:t>
            </w:r>
            <w:r w:rsidR="001A2F2A">
              <w:rPr>
                <w:rFonts w:ascii="Times New Roman" w:hAnsi="Times New Roman" w:cs="Times New Roman"/>
                <w:sz w:val="20"/>
                <w:szCs w:val="20"/>
              </w:rPr>
              <w:t>0</w:t>
            </w:r>
          </w:p>
        </w:tc>
        <w:tc>
          <w:tcPr>
            <w:tcW w:w="0" w:type="auto"/>
            <w:vAlign w:val="center"/>
          </w:tcPr>
          <w:p w14:paraId="1C1BE1A8" w14:textId="4FC69EEB"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6.0</w:t>
            </w:r>
            <w:r w:rsidR="001A2F2A">
              <w:rPr>
                <w:rFonts w:ascii="Times New Roman" w:hAnsi="Times New Roman" w:cs="Times New Roman"/>
                <w:sz w:val="20"/>
                <w:szCs w:val="20"/>
              </w:rPr>
              <w:t>0</w:t>
            </w:r>
          </w:p>
        </w:tc>
      </w:tr>
      <w:tr w:rsidR="001A2F2A" w:rsidRPr="001A2F2A" w14:paraId="1F222686" w14:textId="77777777" w:rsidTr="001A2F2A">
        <w:trPr>
          <w:trHeight w:val="20"/>
        </w:trPr>
        <w:tc>
          <w:tcPr>
            <w:tcW w:w="2680" w:type="dxa"/>
          </w:tcPr>
          <w:p w14:paraId="640F020D" w14:textId="1755E2B5" w:rsidR="00492AF2" w:rsidRPr="001A2F2A" w:rsidRDefault="00492AF2" w:rsidP="00492AF2">
            <w:pPr>
              <w:ind w:left="720"/>
              <w:rPr>
                <w:rFonts w:ascii="Times New Roman" w:hAnsi="Times New Roman" w:cs="Times New Roman"/>
                <w:sz w:val="20"/>
                <w:szCs w:val="20"/>
              </w:rPr>
            </w:pPr>
            <w:r w:rsidRPr="001A2F2A">
              <w:rPr>
                <w:rFonts w:ascii="Times New Roman" w:hAnsi="Times New Roman" w:cs="Times New Roman"/>
                <w:sz w:val="20"/>
                <w:szCs w:val="20"/>
              </w:rPr>
              <w:t>%Not Hispanic or Latino</w:t>
            </w:r>
          </w:p>
        </w:tc>
        <w:tc>
          <w:tcPr>
            <w:tcW w:w="0" w:type="auto"/>
            <w:vAlign w:val="center"/>
          </w:tcPr>
          <w:p w14:paraId="2ECE8956" w14:textId="7DEBBD20"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92.3</w:t>
            </w:r>
            <w:r w:rsidR="001A2F2A">
              <w:rPr>
                <w:rFonts w:ascii="Times New Roman" w:hAnsi="Times New Roman" w:cs="Times New Roman"/>
                <w:sz w:val="20"/>
                <w:szCs w:val="20"/>
              </w:rPr>
              <w:t>0</w:t>
            </w:r>
          </w:p>
        </w:tc>
        <w:tc>
          <w:tcPr>
            <w:tcW w:w="0" w:type="auto"/>
            <w:vAlign w:val="center"/>
          </w:tcPr>
          <w:p w14:paraId="44776F33" w14:textId="79BA2F2E"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88.2</w:t>
            </w:r>
            <w:r w:rsidR="001A2F2A">
              <w:rPr>
                <w:rFonts w:ascii="Times New Roman" w:hAnsi="Times New Roman" w:cs="Times New Roman"/>
                <w:sz w:val="20"/>
                <w:szCs w:val="20"/>
              </w:rPr>
              <w:t>0</w:t>
            </w:r>
          </w:p>
        </w:tc>
        <w:tc>
          <w:tcPr>
            <w:tcW w:w="0" w:type="auto"/>
            <w:vAlign w:val="center"/>
          </w:tcPr>
          <w:p w14:paraId="34F1D1E4" w14:textId="20AE5121"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93.3</w:t>
            </w:r>
            <w:r w:rsidR="001A2F2A">
              <w:rPr>
                <w:rFonts w:ascii="Times New Roman" w:hAnsi="Times New Roman" w:cs="Times New Roman"/>
                <w:sz w:val="20"/>
                <w:szCs w:val="20"/>
              </w:rPr>
              <w:t>0</w:t>
            </w:r>
          </w:p>
        </w:tc>
        <w:tc>
          <w:tcPr>
            <w:tcW w:w="0" w:type="auto"/>
            <w:vAlign w:val="center"/>
          </w:tcPr>
          <w:p w14:paraId="3C0DF3EA" w14:textId="0DB5DD2E"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79.7</w:t>
            </w:r>
            <w:r w:rsidR="001A2F2A">
              <w:rPr>
                <w:rFonts w:ascii="Times New Roman" w:hAnsi="Times New Roman" w:cs="Times New Roman"/>
                <w:sz w:val="20"/>
                <w:szCs w:val="20"/>
              </w:rPr>
              <w:t>0</w:t>
            </w:r>
          </w:p>
        </w:tc>
        <w:tc>
          <w:tcPr>
            <w:tcW w:w="0" w:type="auto"/>
            <w:vAlign w:val="center"/>
          </w:tcPr>
          <w:p w14:paraId="7E533AE9" w14:textId="479A9D0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92.3</w:t>
            </w:r>
            <w:r w:rsidR="001A2F2A">
              <w:rPr>
                <w:rFonts w:ascii="Times New Roman" w:hAnsi="Times New Roman" w:cs="Times New Roman"/>
                <w:sz w:val="20"/>
                <w:szCs w:val="20"/>
              </w:rPr>
              <w:t>0</w:t>
            </w:r>
          </w:p>
        </w:tc>
        <w:tc>
          <w:tcPr>
            <w:tcW w:w="0" w:type="auto"/>
            <w:vAlign w:val="center"/>
          </w:tcPr>
          <w:p w14:paraId="5A07F3DB" w14:textId="72A8AF2D"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94.3</w:t>
            </w:r>
            <w:r w:rsidR="001A2F2A">
              <w:rPr>
                <w:rFonts w:ascii="Times New Roman" w:hAnsi="Times New Roman" w:cs="Times New Roman"/>
                <w:sz w:val="20"/>
                <w:szCs w:val="20"/>
              </w:rPr>
              <w:t>0</w:t>
            </w:r>
          </w:p>
        </w:tc>
        <w:tc>
          <w:tcPr>
            <w:tcW w:w="0" w:type="auto"/>
            <w:vAlign w:val="center"/>
          </w:tcPr>
          <w:p w14:paraId="7E22F218" w14:textId="1F9A818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90.7</w:t>
            </w:r>
            <w:r w:rsidR="001A2F2A">
              <w:rPr>
                <w:rFonts w:ascii="Times New Roman" w:hAnsi="Times New Roman" w:cs="Times New Roman"/>
                <w:sz w:val="20"/>
                <w:szCs w:val="20"/>
              </w:rPr>
              <w:t>0</w:t>
            </w:r>
          </w:p>
        </w:tc>
        <w:tc>
          <w:tcPr>
            <w:tcW w:w="0" w:type="auto"/>
            <w:vAlign w:val="center"/>
          </w:tcPr>
          <w:p w14:paraId="1DAE853F" w14:textId="591543AA"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93.8</w:t>
            </w:r>
            <w:r w:rsidR="001A2F2A">
              <w:rPr>
                <w:rFonts w:ascii="Times New Roman" w:hAnsi="Times New Roman" w:cs="Times New Roman"/>
                <w:sz w:val="20"/>
                <w:szCs w:val="20"/>
              </w:rPr>
              <w:t>0</w:t>
            </w:r>
          </w:p>
        </w:tc>
        <w:tc>
          <w:tcPr>
            <w:tcW w:w="0" w:type="auto"/>
            <w:vAlign w:val="center"/>
          </w:tcPr>
          <w:p w14:paraId="4B3A858C" w14:textId="11CB7CA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94.0</w:t>
            </w:r>
            <w:r w:rsidR="001A2F2A">
              <w:rPr>
                <w:rFonts w:ascii="Times New Roman" w:hAnsi="Times New Roman" w:cs="Times New Roman"/>
                <w:sz w:val="20"/>
                <w:szCs w:val="20"/>
              </w:rPr>
              <w:t>0</w:t>
            </w:r>
          </w:p>
        </w:tc>
      </w:tr>
      <w:tr w:rsidR="001A2F2A" w:rsidRPr="001A2F2A" w14:paraId="64459CCA" w14:textId="77777777" w:rsidTr="001A2F2A">
        <w:trPr>
          <w:trHeight w:val="20"/>
        </w:trPr>
        <w:tc>
          <w:tcPr>
            <w:tcW w:w="2680" w:type="dxa"/>
          </w:tcPr>
          <w:p w14:paraId="1FBAC1DD" w14:textId="0C28C690" w:rsidR="00492AF2" w:rsidRPr="001A2F2A" w:rsidRDefault="00492AF2" w:rsidP="00492AF2">
            <w:pPr>
              <w:rPr>
                <w:rFonts w:ascii="Times New Roman" w:hAnsi="Times New Roman" w:cs="Times New Roman"/>
                <w:sz w:val="20"/>
                <w:szCs w:val="20"/>
              </w:rPr>
            </w:pPr>
            <w:r w:rsidRPr="001A2F2A">
              <w:rPr>
                <w:rFonts w:ascii="Times New Roman" w:hAnsi="Times New Roman" w:cs="Times New Roman"/>
                <w:sz w:val="20"/>
                <w:szCs w:val="20"/>
              </w:rPr>
              <w:t>Age (</w:t>
            </w:r>
            <w:r w:rsidRPr="001A2F2A">
              <w:rPr>
                <w:rFonts w:ascii="Times New Roman" w:hAnsi="Times New Roman" w:cs="Times New Roman"/>
                <w:i/>
                <w:iCs/>
                <w:sz w:val="20"/>
                <w:szCs w:val="20"/>
              </w:rPr>
              <w:t>M, SD</w:t>
            </w:r>
            <w:r w:rsidRPr="001A2F2A">
              <w:rPr>
                <w:rFonts w:ascii="Times New Roman" w:hAnsi="Times New Roman" w:cs="Times New Roman"/>
                <w:sz w:val="20"/>
                <w:szCs w:val="20"/>
              </w:rPr>
              <w:t>)</w:t>
            </w:r>
          </w:p>
        </w:tc>
        <w:tc>
          <w:tcPr>
            <w:tcW w:w="0" w:type="auto"/>
            <w:vAlign w:val="center"/>
          </w:tcPr>
          <w:p w14:paraId="5AABF3A1" w14:textId="3B8052CC"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35.42, 12.81</w:t>
            </w:r>
          </w:p>
        </w:tc>
        <w:tc>
          <w:tcPr>
            <w:tcW w:w="0" w:type="auto"/>
            <w:vAlign w:val="center"/>
          </w:tcPr>
          <w:p w14:paraId="11AE581C" w14:textId="282DFC63"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36.74, 12.38</w:t>
            </w:r>
          </w:p>
        </w:tc>
        <w:tc>
          <w:tcPr>
            <w:tcW w:w="0" w:type="auto"/>
            <w:vAlign w:val="center"/>
          </w:tcPr>
          <w:p w14:paraId="6876DDDF" w14:textId="734C9C2E"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20.66, 2.94</w:t>
            </w:r>
          </w:p>
        </w:tc>
        <w:tc>
          <w:tcPr>
            <w:tcW w:w="0" w:type="auto"/>
            <w:vAlign w:val="center"/>
          </w:tcPr>
          <w:p w14:paraId="332A9A97" w14:textId="289439B2"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35.86, 11.55</w:t>
            </w:r>
          </w:p>
        </w:tc>
        <w:tc>
          <w:tcPr>
            <w:tcW w:w="0" w:type="auto"/>
            <w:vAlign w:val="center"/>
          </w:tcPr>
          <w:p w14:paraId="04795FE3" w14:textId="5F15ACAC"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37.18, 13.13</w:t>
            </w:r>
          </w:p>
        </w:tc>
        <w:tc>
          <w:tcPr>
            <w:tcW w:w="0" w:type="auto"/>
            <w:vAlign w:val="center"/>
          </w:tcPr>
          <w:p w14:paraId="3F603073" w14:textId="4463161F"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36.79, 13.60</w:t>
            </w:r>
          </w:p>
        </w:tc>
        <w:tc>
          <w:tcPr>
            <w:tcW w:w="0" w:type="auto"/>
            <w:vAlign w:val="center"/>
          </w:tcPr>
          <w:p w14:paraId="682F9353" w14:textId="503E1817"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38.27, 13.64</w:t>
            </w:r>
          </w:p>
        </w:tc>
        <w:tc>
          <w:tcPr>
            <w:tcW w:w="0" w:type="auto"/>
            <w:vAlign w:val="center"/>
          </w:tcPr>
          <w:p w14:paraId="0433D868" w14:textId="3E93C514" w:rsidR="00492AF2" w:rsidRPr="001A2F2A" w:rsidRDefault="00492AF2" w:rsidP="001A2F2A">
            <w:pPr>
              <w:jc w:val="right"/>
              <w:rPr>
                <w:rFonts w:ascii="Times New Roman" w:hAnsi="Times New Roman" w:cs="Times New Roman"/>
                <w:sz w:val="20"/>
                <w:szCs w:val="20"/>
              </w:rPr>
            </w:pPr>
            <w:r w:rsidRPr="001A2F2A">
              <w:rPr>
                <w:rFonts w:ascii="Times New Roman" w:hAnsi="Times New Roman" w:cs="Times New Roman"/>
                <w:sz w:val="20"/>
                <w:szCs w:val="20"/>
              </w:rPr>
              <w:t>36.29, 12.17</w:t>
            </w:r>
          </w:p>
        </w:tc>
        <w:tc>
          <w:tcPr>
            <w:tcW w:w="0" w:type="auto"/>
            <w:vAlign w:val="center"/>
          </w:tcPr>
          <w:p w14:paraId="5401CDEB" w14:textId="5F8753BB" w:rsidR="00492AF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38.37, 13.71</w:t>
            </w:r>
          </w:p>
        </w:tc>
      </w:tr>
      <w:tr w:rsidR="001A2F2A" w:rsidRPr="001A2F2A" w14:paraId="49C8E87D" w14:textId="77777777" w:rsidTr="001A2F2A">
        <w:trPr>
          <w:trHeight w:val="20"/>
        </w:trPr>
        <w:tc>
          <w:tcPr>
            <w:tcW w:w="2680" w:type="dxa"/>
          </w:tcPr>
          <w:p w14:paraId="1939ED3E" w14:textId="1AF21C3E" w:rsidR="00DA7F27" w:rsidRPr="001A2F2A" w:rsidRDefault="00DA7F27">
            <w:pPr>
              <w:rPr>
                <w:rFonts w:ascii="Times New Roman" w:hAnsi="Times New Roman" w:cs="Times New Roman"/>
                <w:sz w:val="20"/>
                <w:szCs w:val="20"/>
              </w:rPr>
            </w:pPr>
            <w:r w:rsidRPr="001A2F2A">
              <w:rPr>
                <w:rFonts w:ascii="Times New Roman" w:hAnsi="Times New Roman" w:cs="Times New Roman"/>
                <w:sz w:val="20"/>
                <w:szCs w:val="20"/>
              </w:rPr>
              <w:t>Political Affiliation</w:t>
            </w:r>
          </w:p>
        </w:tc>
        <w:tc>
          <w:tcPr>
            <w:tcW w:w="0" w:type="auto"/>
            <w:vAlign w:val="center"/>
          </w:tcPr>
          <w:p w14:paraId="5E4F1E91"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1C547F9D"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70B062D4"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39CC5315"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6E9C0E0A"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73D3856C"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14B280BD"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1F0199EB" w14:textId="77777777" w:rsidR="00DA7F27" w:rsidRPr="001A2F2A" w:rsidRDefault="00DA7F27" w:rsidP="001A2F2A">
            <w:pPr>
              <w:jc w:val="right"/>
              <w:rPr>
                <w:rFonts w:ascii="Times New Roman" w:hAnsi="Times New Roman" w:cs="Times New Roman"/>
                <w:sz w:val="20"/>
                <w:szCs w:val="20"/>
              </w:rPr>
            </w:pPr>
          </w:p>
        </w:tc>
        <w:tc>
          <w:tcPr>
            <w:tcW w:w="0" w:type="auto"/>
            <w:vAlign w:val="center"/>
          </w:tcPr>
          <w:p w14:paraId="1B7A9C3F" w14:textId="77777777" w:rsidR="00DA7F27" w:rsidRPr="001A2F2A" w:rsidRDefault="00DA7F27" w:rsidP="001A2F2A">
            <w:pPr>
              <w:jc w:val="right"/>
              <w:rPr>
                <w:rFonts w:ascii="Times New Roman" w:hAnsi="Times New Roman" w:cs="Times New Roman"/>
                <w:sz w:val="20"/>
                <w:szCs w:val="20"/>
              </w:rPr>
            </w:pPr>
          </w:p>
        </w:tc>
      </w:tr>
      <w:tr w:rsidR="001A2F2A" w:rsidRPr="001A2F2A" w14:paraId="48C74665" w14:textId="77777777" w:rsidTr="001A2F2A">
        <w:trPr>
          <w:trHeight w:val="20"/>
        </w:trPr>
        <w:tc>
          <w:tcPr>
            <w:tcW w:w="2680" w:type="dxa"/>
          </w:tcPr>
          <w:p w14:paraId="11DA03F0" w14:textId="75FA294A"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Democrat</w:t>
            </w:r>
          </w:p>
        </w:tc>
        <w:tc>
          <w:tcPr>
            <w:tcW w:w="0" w:type="auto"/>
            <w:vAlign w:val="center"/>
          </w:tcPr>
          <w:p w14:paraId="73D5D00C" w14:textId="57C35DE6"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41.9</w:t>
            </w:r>
            <w:r w:rsidR="001A2F2A">
              <w:rPr>
                <w:rFonts w:ascii="Times New Roman" w:hAnsi="Times New Roman" w:cs="Times New Roman"/>
                <w:sz w:val="20"/>
                <w:szCs w:val="20"/>
              </w:rPr>
              <w:t>0</w:t>
            </w:r>
          </w:p>
        </w:tc>
        <w:tc>
          <w:tcPr>
            <w:tcW w:w="0" w:type="auto"/>
            <w:vAlign w:val="center"/>
          </w:tcPr>
          <w:p w14:paraId="6C9B4F99" w14:textId="76B0EBB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42.2</w:t>
            </w:r>
            <w:r w:rsidR="001A2F2A">
              <w:rPr>
                <w:rFonts w:ascii="Times New Roman" w:hAnsi="Times New Roman" w:cs="Times New Roman"/>
                <w:sz w:val="20"/>
                <w:szCs w:val="20"/>
              </w:rPr>
              <w:t>0</w:t>
            </w:r>
          </w:p>
        </w:tc>
        <w:tc>
          <w:tcPr>
            <w:tcW w:w="0" w:type="auto"/>
            <w:vAlign w:val="center"/>
          </w:tcPr>
          <w:p w14:paraId="1D498883" w14:textId="23CC2081"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w:t>
            </w:r>
          </w:p>
        </w:tc>
        <w:tc>
          <w:tcPr>
            <w:tcW w:w="0" w:type="auto"/>
            <w:vAlign w:val="center"/>
          </w:tcPr>
          <w:p w14:paraId="2906BAAB" w14:textId="14F2DA1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44.3</w:t>
            </w:r>
            <w:r w:rsidR="001A2F2A">
              <w:rPr>
                <w:rFonts w:ascii="Times New Roman" w:hAnsi="Times New Roman" w:cs="Times New Roman"/>
                <w:sz w:val="20"/>
                <w:szCs w:val="20"/>
              </w:rPr>
              <w:t>0</w:t>
            </w:r>
          </w:p>
        </w:tc>
        <w:tc>
          <w:tcPr>
            <w:tcW w:w="0" w:type="auto"/>
            <w:vAlign w:val="center"/>
          </w:tcPr>
          <w:p w14:paraId="02340AFD" w14:textId="1188164E"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42.3</w:t>
            </w:r>
            <w:r w:rsidR="001A2F2A">
              <w:rPr>
                <w:rFonts w:ascii="Times New Roman" w:hAnsi="Times New Roman" w:cs="Times New Roman"/>
                <w:sz w:val="20"/>
                <w:szCs w:val="20"/>
              </w:rPr>
              <w:t>0</w:t>
            </w:r>
          </w:p>
        </w:tc>
        <w:tc>
          <w:tcPr>
            <w:tcW w:w="0" w:type="auto"/>
            <w:vAlign w:val="center"/>
          </w:tcPr>
          <w:p w14:paraId="21964FB9" w14:textId="4C554F01"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42.8</w:t>
            </w:r>
            <w:r w:rsidR="001A2F2A">
              <w:rPr>
                <w:rFonts w:ascii="Times New Roman" w:hAnsi="Times New Roman" w:cs="Times New Roman"/>
                <w:sz w:val="20"/>
                <w:szCs w:val="20"/>
              </w:rPr>
              <w:t>0</w:t>
            </w:r>
          </w:p>
        </w:tc>
        <w:tc>
          <w:tcPr>
            <w:tcW w:w="0" w:type="auto"/>
            <w:vAlign w:val="center"/>
          </w:tcPr>
          <w:p w14:paraId="1E7D2E73" w14:textId="05690DCA"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39.6</w:t>
            </w:r>
            <w:r w:rsidR="001A2F2A">
              <w:rPr>
                <w:rFonts w:ascii="Times New Roman" w:hAnsi="Times New Roman" w:cs="Times New Roman"/>
                <w:sz w:val="20"/>
                <w:szCs w:val="20"/>
              </w:rPr>
              <w:t>0</w:t>
            </w:r>
          </w:p>
        </w:tc>
        <w:tc>
          <w:tcPr>
            <w:tcW w:w="0" w:type="auto"/>
            <w:vAlign w:val="center"/>
          </w:tcPr>
          <w:p w14:paraId="436BABC6" w14:textId="1FD1C69F"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42.0</w:t>
            </w:r>
            <w:r w:rsidR="001A2F2A">
              <w:rPr>
                <w:rFonts w:ascii="Times New Roman" w:hAnsi="Times New Roman" w:cs="Times New Roman"/>
                <w:sz w:val="20"/>
                <w:szCs w:val="20"/>
              </w:rPr>
              <w:t>0</w:t>
            </w:r>
          </w:p>
        </w:tc>
        <w:tc>
          <w:tcPr>
            <w:tcW w:w="0" w:type="auto"/>
            <w:vAlign w:val="center"/>
          </w:tcPr>
          <w:p w14:paraId="14A99509" w14:textId="467AFAD9"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48.8</w:t>
            </w:r>
            <w:r w:rsidR="001A2F2A">
              <w:rPr>
                <w:rFonts w:ascii="Times New Roman" w:hAnsi="Times New Roman" w:cs="Times New Roman"/>
                <w:sz w:val="20"/>
                <w:szCs w:val="20"/>
              </w:rPr>
              <w:t>0</w:t>
            </w:r>
          </w:p>
        </w:tc>
      </w:tr>
      <w:tr w:rsidR="001A2F2A" w:rsidRPr="001A2F2A" w14:paraId="4AD13058" w14:textId="77777777" w:rsidTr="001A2F2A">
        <w:trPr>
          <w:trHeight w:val="20"/>
        </w:trPr>
        <w:tc>
          <w:tcPr>
            <w:tcW w:w="2680" w:type="dxa"/>
          </w:tcPr>
          <w:p w14:paraId="45640568" w14:textId="26FEE167"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Republican</w:t>
            </w:r>
          </w:p>
        </w:tc>
        <w:tc>
          <w:tcPr>
            <w:tcW w:w="0" w:type="auto"/>
            <w:vAlign w:val="center"/>
          </w:tcPr>
          <w:p w14:paraId="2930469E" w14:textId="7CF6225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16.8</w:t>
            </w:r>
            <w:r w:rsidR="001A2F2A">
              <w:rPr>
                <w:rFonts w:ascii="Times New Roman" w:hAnsi="Times New Roman" w:cs="Times New Roman"/>
                <w:sz w:val="20"/>
                <w:szCs w:val="20"/>
              </w:rPr>
              <w:t>0</w:t>
            </w:r>
          </w:p>
        </w:tc>
        <w:tc>
          <w:tcPr>
            <w:tcW w:w="0" w:type="auto"/>
            <w:vAlign w:val="center"/>
          </w:tcPr>
          <w:p w14:paraId="3C11DB17" w14:textId="7C4F12C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16.7</w:t>
            </w:r>
            <w:r w:rsidR="001A2F2A">
              <w:rPr>
                <w:rFonts w:ascii="Times New Roman" w:hAnsi="Times New Roman" w:cs="Times New Roman"/>
                <w:sz w:val="20"/>
                <w:szCs w:val="20"/>
              </w:rPr>
              <w:t>0</w:t>
            </w:r>
          </w:p>
        </w:tc>
        <w:tc>
          <w:tcPr>
            <w:tcW w:w="0" w:type="auto"/>
            <w:vAlign w:val="center"/>
          </w:tcPr>
          <w:p w14:paraId="140EC3F8" w14:textId="6907CA34"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w:t>
            </w:r>
          </w:p>
        </w:tc>
        <w:tc>
          <w:tcPr>
            <w:tcW w:w="0" w:type="auto"/>
            <w:vAlign w:val="center"/>
          </w:tcPr>
          <w:p w14:paraId="1580C6EE" w14:textId="43A4AC6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22.8</w:t>
            </w:r>
            <w:r w:rsidR="001A2F2A">
              <w:rPr>
                <w:rFonts w:ascii="Times New Roman" w:hAnsi="Times New Roman" w:cs="Times New Roman"/>
                <w:sz w:val="20"/>
                <w:szCs w:val="20"/>
              </w:rPr>
              <w:t>0</w:t>
            </w:r>
          </w:p>
        </w:tc>
        <w:tc>
          <w:tcPr>
            <w:tcW w:w="0" w:type="auto"/>
            <w:vAlign w:val="center"/>
          </w:tcPr>
          <w:p w14:paraId="085C5708" w14:textId="2CCC574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21.3</w:t>
            </w:r>
            <w:r w:rsidR="001A2F2A">
              <w:rPr>
                <w:rFonts w:ascii="Times New Roman" w:hAnsi="Times New Roman" w:cs="Times New Roman"/>
                <w:sz w:val="20"/>
                <w:szCs w:val="20"/>
              </w:rPr>
              <w:t>0</w:t>
            </w:r>
          </w:p>
        </w:tc>
        <w:tc>
          <w:tcPr>
            <w:tcW w:w="0" w:type="auto"/>
            <w:vAlign w:val="center"/>
          </w:tcPr>
          <w:p w14:paraId="598374B8" w14:textId="7FC4A45D"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17.9</w:t>
            </w:r>
            <w:r w:rsidR="001A2F2A">
              <w:rPr>
                <w:rFonts w:ascii="Times New Roman" w:hAnsi="Times New Roman" w:cs="Times New Roman"/>
                <w:sz w:val="20"/>
                <w:szCs w:val="20"/>
              </w:rPr>
              <w:t>0</w:t>
            </w:r>
          </w:p>
        </w:tc>
        <w:tc>
          <w:tcPr>
            <w:tcW w:w="0" w:type="auto"/>
            <w:vAlign w:val="center"/>
          </w:tcPr>
          <w:p w14:paraId="23219422" w14:textId="2A42B2C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23.2</w:t>
            </w:r>
            <w:r w:rsidR="001A2F2A">
              <w:rPr>
                <w:rFonts w:ascii="Times New Roman" w:hAnsi="Times New Roman" w:cs="Times New Roman"/>
                <w:sz w:val="20"/>
                <w:szCs w:val="20"/>
              </w:rPr>
              <w:t>0</w:t>
            </w:r>
          </w:p>
        </w:tc>
        <w:tc>
          <w:tcPr>
            <w:tcW w:w="0" w:type="auto"/>
            <w:vAlign w:val="center"/>
          </w:tcPr>
          <w:p w14:paraId="5A3C954C" w14:textId="4DBD90E3"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22.7</w:t>
            </w:r>
            <w:r w:rsidR="001A2F2A">
              <w:rPr>
                <w:rFonts w:ascii="Times New Roman" w:hAnsi="Times New Roman" w:cs="Times New Roman"/>
                <w:sz w:val="20"/>
                <w:szCs w:val="20"/>
              </w:rPr>
              <w:t>0</w:t>
            </w:r>
          </w:p>
        </w:tc>
        <w:tc>
          <w:tcPr>
            <w:tcW w:w="0" w:type="auto"/>
            <w:vAlign w:val="center"/>
          </w:tcPr>
          <w:p w14:paraId="6138603F" w14:textId="76F6364A"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14.6</w:t>
            </w:r>
            <w:r w:rsidR="001A2F2A">
              <w:rPr>
                <w:rFonts w:ascii="Times New Roman" w:hAnsi="Times New Roman" w:cs="Times New Roman"/>
                <w:sz w:val="20"/>
                <w:szCs w:val="20"/>
              </w:rPr>
              <w:t>0</w:t>
            </w:r>
          </w:p>
        </w:tc>
      </w:tr>
      <w:tr w:rsidR="001A2F2A" w:rsidRPr="001A2F2A" w14:paraId="10C90EB6" w14:textId="77777777" w:rsidTr="001A2F2A">
        <w:trPr>
          <w:trHeight w:val="20"/>
        </w:trPr>
        <w:tc>
          <w:tcPr>
            <w:tcW w:w="2680" w:type="dxa"/>
          </w:tcPr>
          <w:p w14:paraId="5C79B56F" w14:textId="6C777EA0"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Independent</w:t>
            </w:r>
          </w:p>
        </w:tc>
        <w:tc>
          <w:tcPr>
            <w:tcW w:w="0" w:type="auto"/>
            <w:vAlign w:val="center"/>
          </w:tcPr>
          <w:p w14:paraId="443241A9" w14:textId="099018A9"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30.3</w:t>
            </w:r>
            <w:r w:rsidR="001A2F2A">
              <w:rPr>
                <w:rFonts w:ascii="Times New Roman" w:hAnsi="Times New Roman" w:cs="Times New Roman"/>
                <w:sz w:val="20"/>
                <w:szCs w:val="20"/>
              </w:rPr>
              <w:t>0</w:t>
            </w:r>
          </w:p>
        </w:tc>
        <w:tc>
          <w:tcPr>
            <w:tcW w:w="0" w:type="auto"/>
            <w:vAlign w:val="center"/>
          </w:tcPr>
          <w:p w14:paraId="570DBE2B" w14:textId="008F8980"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35.3</w:t>
            </w:r>
            <w:r w:rsidR="001A2F2A">
              <w:rPr>
                <w:rFonts w:ascii="Times New Roman" w:hAnsi="Times New Roman" w:cs="Times New Roman"/>
                <w:sz w:val="20"/>
                <w:szCs w:val="20"/>
              </w:rPr>
              <w:t>0</w:t>
            </w:r>
          </w:p>
        </w:tc>
        <w:tc>
          <w:tcPr>
            <w:tcW w:w="0" w:type="auto"/>
            <w:vAlign w:val="center"/>
          </w:tcPr>
          <w:p w14:paraId="4545664A" w14:textId="6AE528D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w:t>
            </w:r>
          </w:p>
        </w:tc>
        <w:tc>
          <w:tcPr>
            <w:tcW w:w="0" w:type="auto"/>
            <w:vAlign w:val="center"/>
          </w:tcPr>
          <w:p w14:paraId="12720997" w14:textId="1F767FF3"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29.1</w:t>
            </w:r>
            <w:r w:rsidR="001A2F2A">
              <w:rPr>
                <w:rFonts w:ascii="Times New Roman" w:hAnsi="Times New Roman" w:cs="Times New Roman"/>
                <w:sz w:val="20"/>
                <w:szCs w:val="20"/>
              </w:rPr>
              <w:t>0</w:t>
            </w:r>
          </w:p>
        </w:tc>
        <w:tc>
          <w:tcPr>
            <w:tcW w:w="0" w:type="auto"/>
            <w:vAlign w:val="center"/>
          </w:tcPr>
          <w:p w14:paraId="3BE69E21" w14:textId="363BEC78"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29.7</w:t>
            </w:r>
            <w:r w:rsidR="001A2F2A">
              <w:rPr>
                <w:rFonts w:ascii="Times New Roman" w:hAnsi="Times New Roman" w:cs="Times New Roman"/>
                <w:sz w:val="20"/>
                <w:szCs w:val="20"/>
              </w:rPr>
              <w:t>0</w:t>
            </w:r>
          </w:p>
        </w:tc>
        <w:tc>
          <w:tcPr>
            <w:tcW w:w="0" w:type="auto"/>
            <w:vAlign w:val="center"/>
          </w:tcPr>
          <w:p w14:paraId="194D1B47" w14:textId="35E27D2C"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33.0</w:t>
            </w:r>
            <w:r w:rsidR="001A2F2A">
              <w:rPr>
                <w:rFonts w:ascii="Times New Roman" w:hAnsi="Times New Roman" w:cs="Times New Roman"/>
                <w:sz w:val="20"/>
                <w:szCs w:val="20"/>
              </w:rPr>
              <w:t>0</w:t>
            </w:r>
          </w:p>
        </w:tc>
        <w:tc>
          <w:tcPr>
            <w:tcW w:w="0" w:type="auto"/>
            <w:vAlign w:val="center"/>
          </w:tcPr>
          <w:p w14:paraId="3E1C2A9D" w14:textId="5BD0950A"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30.0</w:t>
            </w:r>
            <w:r w:rsidR="001A2F2A">
              <w:rPr>
                <w:rFonts w:ascii="Times New Roman" w:hAnsi="Times New Roman" w:cs="Times New Roman"/>
                <w:sz w:val="20"/>
                <w:szCs w:val="20"/>
              </w:rPr>
              <w:t>0</w:t>
            </w:r>
          </w:p>
        </w:tc>
        <w:tc>
          <w:tcPr>
            <w:tcW w:w="0" w:type="auto"/>
            <w:vAlign w:val="center"/>
          </w:tcPr>
          <w:p w14:paraId="599BAF3C" w14:textId="7C6C271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31.8</w:t>
            </w:r>
            <w:r w:rsidR="001A2F2A">
              <w:rPr>
                <w:rFonts w:ascii="Times New Roman" w:hAnsi="Times New Roman" w:cs="Times New Roman"/>
                <w:sz w:val="20"/>
                <w:szCs w:val="20"/>
              </w:rPr>
              <w:t>0</w:t>
            </w:r>
          </w:p>
        </w:tc>
        <w:tc>
          <w:tcPr>
            <w:tcW w:w="0" w:type="auto"/>
            <w:vAlign w:val="center"/>
          </w:tcPr>
          <w:p w14:paraId="449E87B5" w14:textId="5E8D9E7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31.7</w:t>
            </w:r>
            <w:r w:rsidR="001A2F2A">
              <w:rPr>
                <w:rFonts w:ascii="Times New Roman" w:hAnsi="Times New Roman" w:cs="Times New Roman"/>
                <w:sz w:val="20"/>
                <w:szCs w:val="20"/>
              </w:rPr>
              <w:t>0</w:t>
            </w:r>
          </w:p>
        </w:tc>
      </w:tr>
      <w:tr w:rsidR="001A2F2A" w:rsidRPr="001A2F2A" w14:paraId="32693653" w14:textId="77777777" w:rsidTr="001A2F2A">
        <w:trPr>
          <w:trHeight w:val="20"/>
        </w:trPr>
        <w:tc>
          <w:tcPr>
            <w:tcW w:w="2680" w:type="dxa"/>
            <w:tcBorders>
              <w:bottom w:val="single" w:sz="4" w:space="0" w:color="auto"/>
            </w:tcBorders>
          </w:tcPr>
          <w:p w14:paraId="3655DAF5" w14:textId="73CEA9AD" w:rsidR="00DF7A32" w:rsidRPr="001A2F2A" w:rsidRDefault="00DF7A32" w:rsidP="00DF7A32">
            <w:pPr>
              <w:ind w:left="720"/>
              <w:rPr>
                <w:rFonts w:ascii="Times New Roman" w:hAnsi="Times New Roman" w:cs="Times New Roman"/>
                <w:sz w:val="20"/>
                <w:szCs w:val="20"/>
              </w:rPr>
            </w:pPr>
            <w:r w:rsidRPr="001A2F2A">
              <w:rPr>
                <w:rFonts w:ascii="Times New Roman" w:hAnsi="Times New Roman" w:cs="Times New Roman"/>
                <w:sz w:val="20"/>
                <w:szCs w:val="20"/>
              </w:rPr>
              <w:t>Other</w:t>
            </w:r>
          </w:p>
        </w:tc>
        <w:tc>
          <w:tcPr>
            <w:tcW w:w="0" w:type="auto"/>
            <w:tcBorders>
              <w:bottom w:val="single" w:sz="4" w:space="0" w:color="auto"/>
            </w:tcBorders>
            <w:vAlign w:val="center"/>
          </w:tcPr>
          <w:p w14:paraId="16BDB18A" w14:textId="780EAF95"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11.1</w:t>
            </w:r>
            <w:r w:rsidR="001A2F2A">
              <w:rPr>
                <w:rFonts w:ascii="Times New Roman" w:hAnsi="Times New Roman" w:cs="Times New Roman"/>
                <w:sz w:val="20"/>
                <w:szCs w:val="20"/>
              </w:rPr>
              <w:t>0</w:t>
            </w:r>
          </w:p>
        </w:tc>
        <w:tc>
          <w:tcPr>
            <w:tcW w:w="0" w:type="auto"/>
            <w:tcBorders>
              <w:bottom w:val="single" w:sz="4" w:space="0" w:color="auto"/>
            </w:tcBorders>
            <w:vAlign w:val="center"/>
          </w:tcPr>
          <w:p w14:paraId="0650A805" w14:textId="1D9AB211"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5.9</w:t>
            </w:r>
            <w:r w:rsidR="001A2F2A">
              <w:rPr>
                <w:rFonts w:ascii="Times New Roman" w:hAnsi="Times New Roman" w:cs="Times New Roman"/>
                <w:sz w:val="20"/>
                <w:szCs w:val="20"/>
              </w:rPr>
              <w:t>0</w:t>
            </w:r>
          </w:p>
        </w:tc>
        <w:tc>
          <w:tcPr>
            <w:tcW w:w="0" w:type="auto"/>
            <w:tcBorders>
              <w:bottom w:val="single" w:sz="4" w:space="0" w:color="auto"/>
            </w:tcBorders>
            <w:vAlign w:val="center"/>
          </w:tcPr>
          <w:p w14:paraId="5F4A73B9" w14:textId="745BEAC2"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w:t>
            </w:r>
          </w:p>
        </w:tc>
        <w:tc>
          <w:tcPr>
            <w:tcW w:w="0" w:type="auto"/>
            <w:tcBorders>
              <w:bottom w:val="single" w:sz="4" w:space="0" w:color="auto"/>
            </w:tcBorders>
            <w:vAlign w:val="center"/>
          </w:tcPr>
          <w:p w14:paraId="46466AFB" w14:textId="20175E47"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3.8</w:t>
            </w:r>
            <w:r w:rsidR="001A2F2A">
              <w:rPr>
                <w:rFonts w:ascii="Times New Roman" w:hAnsi="Times New Roman" w:cs="Times New Roman"/>
                <w:sz w:val="20"/>
                <w:szCs w:val="20"/>
              </w:rPr>
              <w:t>0</w:t>
            </w:r>
          </w:p>
        </w:tc>
        <w:tc>
          <w:tcPr>
            <w:tcW w:w="0" w:type="auto"/>
            <w:tcBorders>
              <w:bottom w:val="single" w:sz="4" w:space="0" w:color="auto"/>
            </w:tcBorders>
            <w:vAlign w:val="center"/>
          </w:tcPr>
          <w:p w14:paraId="1682F2CE" w14:textId="33EB969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6.6</w:t>
            </w:r>
            <w:r w:rsidR="001A2F2A">
              <w:rPr>
                <w:rFonts w:ascii="Times New Roman" w:hAnsi="Times New Roman" w:cs="Times New Roman"/>
                <w:sz w:val="20"/>
                <w:szCs w:val="20"/>
              </w:rPr>
              <w:t>0</w:t>
            </w:r>
          </w:p>
        </w:tc>
        <w:tc>
          <w:tcPr>
            <w:tcW w:w="0" w:type="auto"/>
            <w:tcBorders>
              <w:bottom w:val="single" w:sz="4" w:space="0" w:color="auto"/>
            </w:tcBorders>
            <w:vAlign w:val="center"/>
          </w:tcPr>
          <w:p w14:paraId="38A99796" w14:textId="4CE8BE5A"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6.3</w:t>
            </w:r>
            <w:r w:rsidR="001A2F2A">
              <w:rPr>
                <w:rFonts w:ascii="Times New Roman" w:hAnsi="Times New Roman" w:cs="Times New Roman"/>
                <w:sz w:val="20"/>
                <w:szCs w:val="20"/>
              </w:rPr>
              <w:t>0</w:t>
            </w:r>
          </w:p>
        </w:tc>
        <w:tc>
          <w:tcPr>
            <w:tcW w:w="0" w:type="auto"/>
            <w:tcBorders>
              <w:bottom w:val="single" w:sz="4" w:space="0" w:color="auto"/>
            </w:tcBorders>
            <w:vAlign w:val="center"/>
          </w:tcPr>
          <w:p w14:paraId="5D292BA9" w14:textId="6BF2954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7.2</w:t>
            </w:r>
            <w:r w:rsidR="001A2F2A">
              <w:rPr>
                <w:rFonts w:ascii="Times New Roman" w:hAnsi="Times New Roman" w:cs="Times New Roman"/>
                <w:sz w:val="20"/>
                <w:szCs w:val="20"/>
              </w:rPr>
              <w:t>0</w:t>
            </w:r>
          </w:p>
        </w:tc>
        <w:tc>
          <w:tcPr>
            <w:tcW w:w="0" w:type="auto"/>
            <w:tcBorders>
              <w:bottom w:val="single" w:sz="4" w:space="0" w:color="auto"/>
            </w:tcBorders>
            <w:vAlign w:val="center"/>
          </w:tcPr>
          <w:p w14:paraId="0F7CC7E4" w14:textId="5C25446C"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3.4</w:t>
            </w:r>
            <w:r w:rsidR="001A2F2A">
              <w:rPr>
                <w:rFonts w:ascii="Times New Roman" w:hAnsi="Times New Roman" w:cs="Times New Roman"/>
                <w:sz w:val="20"/>
                <w:szCs w:val="20"/>
              </w:rPr>
              <w:t>0</w:t>
            </w:r>
          </w:p>
        </w:tc>
        <w:tc>
          <w:tcPr>
            <w:tcW w:w="0" w:type="auto"/>
            <w:tcBorders>
              <w:bottom w:val="single" w:sz="4" w:space="0" w:color="auto"/>
            </w:tcBorders>
            <w:vAlign w:val="center"/>
          </w:tcPr>
          <w:p w14:paraId="410D32F8" w14:textId="7A04C5CB" w:rsidR="00DF7A32" w:rsidRPr="001A2F2A" w:rsidRDefault="00DF7A32" w:rsidP="001A2F2A">
            <w:pPr>
              <w:jc w:val="right"/>
              <w:rPr>
                <w:rFonts w:ascii="Times New Roman" w:hAnsi="Times New Roman" w:cs="Times New Roman"/>
                <w:sz w:val="20"/>
                <w:szCs w:val="20"/>
              </w:rPr>
            </w:pPr>
            <w:r w:rsidRPr="001A2F2A">
              <w:rPr>
                <w:rFonts w:ascii="Times New Roman" w:hAnsi="Times New Roman" w:cs="Times New Roman"/>
                <w:sz w:val="20"/>
                <w:szCs w:val="20"/>
              </w:rPr>
              <w:t>4.9</w:t>
            </w:r>
            <w:r w:rsidR="001A2F2A">
              <w:rPr>
                <w:rFonts w:ascii="Times New Roman" w:hAnsi="Times New Roman" w:cs="Times New Roman"/>
                <w:sz w:val="20"/>
                <w:szCs w:val="20"/>
              </w:rPr>
              <w:t>0</w:t>
            </w:r>
          </w:p>
        </w:tc>
      </w:tr>
    </w:tbl>
    <w:p w14:paraId="6468ECD2" w14:textId="7706DC33" w:rsidR="00DA7F27" w:rsidRDefault="00DA7F27">
      <w:pPr>
        <w:rPr>
          <w:rFonts w:ascii="Times New Roman" w:eastAsiaTheme="majorEastAsia" w:hAnsi="Times New Roman" w:cs="Times New Roman"/>
          <w:b/>
          <w:sz w:val="28"/>
          <w:szCs w:val="28"/>
        </w:rPr>
      </w:pPr>
      <w:r>
        <w:br w:type="page"/>
      </w:r>
    </w:p>
    <w:p w14:paraId="55053AFE" w14:textId="77777777" w:rsidR="00997698" w:rsidRPr="00997698" w:rsidRDefault="00997698" w:rsidP="00997698">
      <w:pPr>
        <w:pStyle w:val="Heading1"/>
      </w:pPr>
      <w:bookmarkStart w:id="1" w:name="_Toc49261703"/>
      <w:r w:rsidRPr="00997698">
        <w:lastRenderedPageBreak/>
        <w:t>Factor Analysis Details</w:t>
      </w:r>
      <w:bookmarkEnd w:id="1"/>
    </w:p>
    <w:p w14:paraId="7544EAA0" w14:textId="77777777" w:rsidR="00437A15" w:rsidRDefault="00437A15" w:rsidP="009065B2">
      <w:pPr>
        <w:spacing w:after="0" w:line="480" w:lineRule="auto"/>
        <w:ind w:firstLine="720"/>
        <w:rPr>
          <w:rFonts w:ascii="Times New Roman" w:hAnsi="Times New Roman" w:cs="Times New Roman"/>
          <w:sz w:val="24"/>
          <w:szCs w:val="24"/>
        </w:rPr>
      </w:pPr>
    </w:p>
    <w:p w14:paraId="44B50FBE" w14:textId="0465764C" w:rsidR="00997698" w:rsidRDefault="00997698" w:rsidP="009065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began by examining a scree plot and a parallel analysis for each set of data, including measures of perceived bias, trustworthiness, and expertise (the only measures we had) for the first set and measures of perceived bias, trustworthiness, expertise, intelligence, and liking for the second set. The eigenvalues were computed from the reduced correlation matrix. Although interpreting scree plots is a subjective endeavor, they seemed to suggest three factors in the first set and four factors in the second set (see Figures S2-S5 in the Online Supplement). The parallel analyses (that compare the obtained eigenvalues to those from random data and, therefore, might represent a maximum number of major factors) suggested that there should be no more than three factors in the first set and five factors in the second set. Model fit using Root Mean Square Error of Approximation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{"citationItems":[{"id":"ITEM-1","itemData":{"DOI":"10.1207/s15327906mbr2502_4","author":[{"dropping-particle":"","family":"Steiger","given":"James H.","non-dropping-particle":"","parse-names":false,"suffix":""}],"container-title":"Multivariate Behavior Research","id":"ITEM-1","issue":"2","issued":{"date-parts":[["1990"]]},"page":"173-180","title":"Structural Model Evaluation and Modification: An Interval Estimation Approach.","type":"article-journal","volume":"25"},"uris":["http://www.mendeley.com/documents/?uuid=e99fa647-482c-3e4d-bb06-37a674c7afe0"]}],"mendeley":{"formattedCitation":"(Steiger, 1990)","manualFormatting":"Steiger, 1990)","plainTextFormattedCitation":"(Steiger, 1990)","previouslyFormattedCitation":"(Steiger, 1990)"},"properties":{"noteIndex":0},"schema":"https://github.com/citation-style-language/schema/raw/master/csl-citation.json"}</w:instrText>
      </w:r>
      <w:r>
        <w:rPr>
          <w:rFonts w:ascii="Times New Roman" w:hAnsi="Times New Roman" w:cs="Times New Roman"/>
          <w:sz w:val="24"/>
          <w:szCs w:val="24"/>
        </w:rPr>
        <w:fldChar w:fldCharType="separate"/>
      </w:r>
      <w:r w:rsidRPr="00911729">
        <w:rPr>
          <w:rFonts w:ascii="Times New Roman" w:hAnsi="Times New Roman" w:cs="Times New Roman"/>
          <w:noProof/>
          <w:sz w:val="24"/>
          <w:szCs w:val="24"/>
        </w:rPr>
        <w:t>Steiger, 1990)</w:t>
      </w:r>
      <w:r>
        <w:rPr>
          <w:rFonts w:ascii="Times New Roman" w:hAnsi="Times New Roman" w:cs="Times New Roman"/>
          <w:sz w:val="24"/>
          <w:szCs w:val="24"/>
        </w:rPr>
        <w:fldChar w:fldCharType="end"/>
      </w:r>
      <w:r>
        <w:rPr>
          <w:rFonts w:ascii="Times New Roman" w:hAnsi="Times New Roman" w:cs="Times New Roman"/>
          <w:sz w:val="24"/>
          <w:szCs w:val="24"/>
        </w:rPr>
        <w:t xml:space="preserve">, also suggested that fit approached or reached more acceptable levels as the number of factors increased to 3 and to 5 factors, respectively in the two sets of data. Given these indicators and our theorizing, we present a three-factor solution for the first set of studies (Table 2) and a five-factor solution for the second set of studies (Table 3), in part because the oblique rotation would allow us to see strong correlations between any factors that would have combined in a four-factor solution. To conduct this factor analysis, we used the ‘psych’ package in R. We used a maximum likelihood estimation approach, factor loadings are based on the pattern matrix, and the factors are rotated using an </w:t>
      </w:r>
      <w:proofErr w:type="spellStart"/>
      <w:r>
        <w:rPr>
          <w:rFonts w:ascii="Times New Roman" w:hAnsi="Times New Roman" w:cs="Times New Roman"/>
          <w:sz w:val="24"/>
          <w:szCs w:val="24"/>
        </w:rPr>
        <w:t>oblimin</w:t>
      </w:r>
      <w:proofErr w:type="spellEnd"/>
      <w:r>
        <w:rPr>
          <w:rFonts w:ascii="Times New Roman" w:hAnsi="Times New Roman" w:cs="Times New Roman"/>
          <w:sz w:val="24"/>
          <w:szCs w:val="24"/>
        </w:rPr>
        <w:t xml:space="preserve"> transformation with Kaiser normalization. </w:t>
      </w:r>
    </w:p>
    <w:p w14:paraId="4377F310" w14:textId="6BB48227" w:rsidR="000D59B9" w:rsidRDefault="000D59B9">
      <w:pPr>
        <w:rPr>
          <w:rFonts w:ascii="Times New Roman" w:hAnsi="Times New Roman" w:cs="Times New Roman"/>
          <w:sz w:val="24"/>
          <w:szCs w:val="24"/>
        </w:rPr>
      </w:pPr>
      <w:r>
        <w:rPr>
          <w:rFonts w:ascii="Times New Roman" w:hAnsi="Times New Roman" w:cs="Times New Roman"/>
          <w:sz w:val="24"/>
          <w:szCs w:val="24"/>
        </w:rPr>
        <w:br w:type="page"/>
      </w:r>
    </w:p>
    <w:p w14:paraId="0F13BFB5" w14:textId="77777777" w:rsidR="000D59B9" w:rsidRDefault="000D59B9" w:rsidP="000D59B9">
      <w:pPr>
        <w:pStyle w:val="Heading1"/>
      </w:pPr>
      <w:bookmarkStart w:id="2" w:name="_Toc49261704"/>
      <w:r>
        <w:t>Eigenvalue and Parallel Analysis Information for Factor Analyses</w:t>
      </w:r>
      <w:bookmarkEnd w:id="2"/>
    </w:p>
    <w:p w14:paraId="03AE4871" w14:textId="77777777" w:rsidR="000D59B9" w:rsidRDefault="000D59B9" w:rsidP="000D59B9">
      <w:pPr>
        <w:spacing w:after="0" w:line="480" w:lineRule="auto"/>
        <w:rPr>
          <w:rFonts w:ascii="Times New Roman" w:hAnsi="Times New Roman" w:cs="Times New Roman"/>
          <w:sz w:val="24"/>
          <w:szCs w:val="24"/>
        </w:rPr>
      </w:pPr>
      <w:r>
        <w:rPr>
          <w:noProof/>
        </w:rPr>
        <w:drawing>
          <wp:inline distT="0" distB="0" distL="0" distR="0" wp14:anchorId="3B37DBF6" wp14:editId="68FE436F">
            <wp:extent cx="5943600" cy="2891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91790"/>
                    </a:xfrm>
                    <a:prstGeom prst="rect">
                      <a:avLst/>
                    </a:prstGeom>
                  </pic:spPr>
                </pic:pic>
              </a:graphicData>
            </a:graphic>
          </wp:inline>
        </w:drawing>
      </w:r>
    </w:p>
    <w:p w14:paraId="501DC7AE" w14:textId="1D3C9270" w:rsidR="000D59B9" w:rsidRDefault="000D59B9" w:rsidP="000D59B9">
      <w:pPr>
        <w:spacing w:after="0" w:line="240" w:lineRule="auto"/>
        <w:rPr>
          <w:rFonts w:ascii="Times New Roman" w:hAnsi="Times New Roman" w:cs="Times New Roman"/>
          <w:sz w:val="24"/>
          <w:szCs w:val="24"/>
        </w:rPr>
      </w:pPr>
      <w:r>
        <w:rPr>
          <w:rFonts w:ascii="Times New Roman" w:hAnsi="Times New Roman" w:cs="Times New Roman"/>
          <w:sz w:val="24"/>
          <w:szCs w:val="24"/>
        </w:rPr>
        <w:t>Figure S</w:t>
      </w:r>
      <w:r w:rsidR="005B4A15">
        <w:rPr>
          <w:rFonts w:ascii="Times New Roman" w:hAnsi="Times New Roman" w:cs="Times New Roman"/>
          <w:sz w:val="24"/>
          <w:szCs w:val="24"/>
        </w:rPr>
        <w:t>1</w:t>
      </w:r>
      <w:r>
        <w:rPr>
          <w:rFonts w:ascii="Times New Roman" w:hAnsi="Times New Roman" w:cs="Times New Roman"/>
          <w:sz w:val="24"/>
          <w:szCs w:val="24"/>
        </w:rPr>
        <w:t>. Scree Plot and Parallel Analysis for studies that did not include measures of perceived liking and intelligence</w:t>
      </w:r>
    </w:p>
    <w:p w14:paraId="218233A2" w14:textId="77777777" w:rsidR="000D59B9" w:rsidRDefault="000D59B9" w:rsidP="000D59B9">
      <w:pPr>
        <w:spacing w:after="0" w:line="480" w:lineRule="auto"/>
        <w:rPr>
          <w:rFonts w:ascii="Times New Roman" w:hAnsi="Times New Roman" w:cs="Times New Roman"/>
          <w:sz w:val="24"/>
          <w:szCs w:val="24"/>
        </w:rPr>
      </w:pPr>
    </w:p>
    <w:p w14:paraId="1B038407" w14:textId="77777777" w:rsidR="000D59B9" w:rsidRDefault="000D59B9" w:rsidP="000D59B9">
      <w:pPr>
        <w:spacing w:after="0" w:line="480" w:lineRule="auto"/>
        <w:rPr>
          <w:rFonts w:ascii="Times New Roman" w:hAnsi="Times New Roman" w:cs="Times New Roman"/>
          <w:sz w:val="24"/>
          <w:szCs w:val="24"/>
        </w:rPr>
      </w:pPr>
      <w:r>
        <w:rPr>
          <w:noProof/>
        </w:rPr>
        <w:drawing>
          <wp:inline distT="0" distB="0" distL="0" distR="0" wp14:anchorId="7D6DD5B5" wp14:editId="79AC7F88">
            <wp:extent cx="5943600" cy="2580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80005"/>
                    </a:xfrm>
                    <a:prstGeom prst="rect">
                      <a:avLst/>
                    </a:prstGeom>
                  </pic:spPr>
                </pic:pic>
              </a:graphicData>
            </a:graphic>
          </wp:inline>
        </w:drawing>
      </w:r>
    </w:p>
    <w:p w14:paraId="70ECC087" w14:textId="72F9635A" w:rsidR="000D59B9" w:rsidRDefault="000D59B9" w:rsidP="000D59B9">
      <w:pPr>
        <w:spacing w:after="0" w:line="240" w:lineRule="auto"/>
        <w:rPr>
          <w:rFonts w:ascii="Times New Roman" w:hAnsi="Times New Roman" w:cs="Times New Roman"/>
          <w:sz w:val="24"/>
          <w:szCs w:val="24"/>
        </w:rPr>
      </w:pPr>
      <w:r>
        <w:rPr>
          <w:rFonts w:ascii="Times New Roman" w:hAnsi="Times New Roman" w:cs="Times New Roman"/>
          <w:sz w:val="24"/>
          <w:szCs w:val="24"/>
        </w:rPr>
        <w:t>Figure S</w:t>
      </w:r>
      <w:r w:rsidR="005B4A15">
        <w:rPr>
          <w:rFonts w:ascii="Times New Roman" w:hAnsi="Times New Roman" w:cs="Times New Roman"/>
          <w:sz w:val="24"/>
          <w:szCs w:val="24"/>
        </w:rPr>
        <w:t>2</w:t>
      </w:r>
      <w:r>
        <w:rPr>
          <w:rFonts w:ascii="Times New Roman" w:hAnsi="Times New Roman" w:cs="Times New Roman"/>
          <w:sz w:val="24"/>
          <w:szCs w:val="24"/>
        </w:rPr>
        <w:t>. Scree Plot and Parallel Analysis for studies that included measures of perceived intelligence and liking</w:t>
      </w:r>
    </w:p>
    <w:p w14:paraId="45A2FFE4" w14:textId="77777777" w:rsidR="000D59B9" w:rsidRDefault="000D59B9" w:rsidP="000D59B9">
      <w:pPr>
        <w:spacing w:after="0" w:line="480" w:lineRule="auto"/>
        <w:rPr>
          <w:rFonts w:ascii="Times New Roman" w:hAnsi="Times New Roman" w:cs="Times New Roman"/>
          <w:sz w:val="24"/>
          <w:szCs w:val="24"/>
        </w:rPr>
      </w:pPr>
    </w:p>
    <w:p w14:paraId="193FA99E" w14:textId="77777777" w:rsidR="000D59B9" w:rsidRDefault="000D59B9" w:rsidP="000D59B9">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A56B21" wp14:editId="0A0BD265">
            <wp:extent cx="5212715" cy="2334895"/>
            <wp:effectExtent l="0" t="0" r="698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2334895"/>
                    </a:xfrm>
                    <a:prstGeom prst="rect">
                      <a:avLst/>
                    </a:prstGeom>
                    <a:noFill/>
                  </pic:spPr>
                </pic:pic>
              </a:graphicData>
            </a:graphic>
          </wp:inline>
        </w:drawing>
      </w:r>
    </w:p>
    <w:p w14:paraId="3A5AD96E" w14:textId="77777777" w:rsidR="000D59B9" w:rsidRDefault="000D59B9" w:rsidP="000D59B9">
      <w:pPr>
        <w:spacing w:after="0" w:line="240" w:lineRule="auto"/>
        <w:rPr>
          <w:rFonts w:ascii="Times New Roman" w:hAnsi="Times New Roman" w:cs="Times New Roman"/>
          <w:sz w:val="24"/>
          <w:szCs w:val="24"/>
        </w:rPr>
      </w:pPr>
      <w:r>
        <w:rPr>
          <w:rFonts w:ascii="Times New Roman" w:hAnsi="Times New Roman" w:cs="Times New Roman"/>
          <w:sz w:val="24"/>
          <w:szCs w:val="24"/>
        </w:rPr>
        <w:t>Figure S4. RMSEA values for solutions with each number of factors for studies that did not include measures of perceived intelligence and liking. Error Bars indicate the 90% confidence interval around each RMSEA estimate. Dotted gray line is plotted where RMSEA = .08, a value that is generally considered to indicate acceptable fit.</w:t>
      </w:r>
    </w:p>
    <w:p w14:paraId="4A54324B" w14:textId="77777777" w:rsidR="000D59B9" w:rsidRDefault="000D59B9" w:rsidP="000D59B9">
      <w:pPr>
        <w:spacing w:after="0" w:line="480" w:lineRule="auto"/>
        <w:rPr>
          <w:rFonts w:ascii="Times New Roman" w:hAnsi="Times New Roman" w:cs="Times New Roman"/>
          <w:sz w:val="24"/>
          <w:szCs w:val="24"/>
        </w:rPr>
      </w:pPr>
    </w:p>
    <w:p w14:paraId="1B1A3F37" w14:textId="77777777" w:rsidR="000D59B9" w:rsidRDefault="000D59B9" w:rsidP="000D59B9">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931468" wp14:editId="5F829798">
            <wp:extent cx="5133340" cy="2103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340" cy="2103120"/>
                    </a:xfrm>
                    <a:prstGeom prst="rect">
                      <a:avLst/>
                    </a:prstGeom>
                    <a:noFill/>
                  </pic:spPr>
                </pic:pic>
              </a:graphicData>
            </a:graphic>
          </wp:inline>
        </w:drawing>
      </w:r>
    </w:p>
    <w:p w14:paraId="58F7DDE5" w14:textId="77777777" w:rsidR="000D59B9" w:rsidRDefault="000D59B9" w:rsidP="000D59B9">
      <w:pPr>
        <w:spacing w:after="0" w:line="240" w:lineRule="auto"/>
        <w:rPr>
          <w:rFonts w:ascii="Times New Roman" w:hAnsi="Times New Roman" w:cs="Times New Roman"/>
          <w:sz w:val="24"/>
          <w:szCs w:val="24"/>
        </w:rPr>
      </w:pPr>
      <w:r>
        <w:rPr>
          <w:rFonts w:ascii="Times New Roman" w:hAnsi="Times New Roman" w:cs="Times New Roman"/>
          <w:sz w:val="24"/>
          <w:szCs w:val="24"/>
        </w:rPr>
        <w:t>Figure S5. RMSEA values for solutions with each number of factors for studies that did include measures of perceived intelligence and liking. Error Bars indicate the 90% confidence interval around each RMSEA estimate.</w:t>
      </w:r>
      <w:r w:rsidRPr="004B0690">
        <w:rPr>
          <w:rFonts w:ascii="Times New Roman" w:hAnsi="Times New Roman" w:cs="Times New Roman"/>
          <w:sz w:val="24"/>
          <w:szCs w:val="24"/>
        </w:rPr>
        <w:t xml:space="preserve"> </w:t>
      </w:r>
      <w:r>
        <w:rPr>
          <w:rFonts w:ascii="Times New Roman" w:hAnsi="Times New Roman" w:cs="Times New Roman"/>
          <w:sz w:val="24"/>
          <w:szCs w:val="24"/>
        </w:rPr>
        <w:t>Dotted gray line is plotted where RMSEA = .08, a value that is generally considered to indicate acceptable fit.</w:t>
      </w:r>
    </w:p>
    <w:p w14:paraId="38088DE2" w14:textId="77777777" w:rsidR="000D59B9" w:rsidRDefault="000D59B9" w:rsidP="000D59B9">
      <w:pPr>
        <w:spacing w:after="0" w:line="480" w:lineRule="auto"/>
        <w:rPr>
          <w:rFonts w:ascii="Times New Roman" w:hAnsi="Times New Roman" w:cs="Times New Roman"/>
          <w:sz w:val="24"/>
          <w:szCs w:val="24"/>
        </w:rPr>
      </w:pPr>
    </w:p>
    <w:p w14:paraId="06F20E1A" w14:textId="77777777" w:rsidR="000D59B9" w:rsidRDefault="000D59B9" w:rsidP="009065B2">
      <w:pPr>
        <w:spacing w:after="0" w:line="480" w:lineRule="auto"/>
        <w:ind w:firstLine="720"/>
        <w:rPr>
          <w:rFonts w:ascii="Times New Roman" w:hAnsi="Times New Roman" w:cs="Times New Roman"/>
          <w:sz w:val="24"/>
          <w:szCs w:val="24"/>
        </w:rPr>
      </w:pPr>
    </w:p>
    <w:p w14:paraId="69AAB07B" w14:textId="64A2CFA8" w:rsidR="00997698" w:rsidRDefault="00997698">
      <w:pPr>
        <w:rPr>
          <w:rFonts w:ascii="Times New Roman" w:eastAsiaTheme="majorEastAsia" w:hAnsi="Times New Roman" w:cs="Times New Roman"/>
          <w:b/>
          <w:sz w:val="28"/>
          <w:szCs w:val="28"/>
        </w:rPr>
      </w:pPr>
      <w:r>
        <w:br w:type="page"/>
      </w:r>
    </w:p>
    <w:p w14:paraId="0032C573" w14:textId="22245289" w:rsidR="00681DED" w:rsidRPr="00D5673D" w:rsidRDefault="00FB174C" w:rsidP="00052597">
      <w:pPr>
        <w:pStyle w:val="Heading1"/>
        <w:spacing w:before="0" w:line="480" w:lineRule="auto"/>
      </w:pPr>
      <w:bookmarkStart w:id="3" w:name="_Toc49261705"/>
      <w:r>
        <w:t xml:space="preserve">Second part of </w:t>
      </w:r>
      <w:r w:rsidR="000644C9">
        <w:t xml:space="preserve">Study </w:t>
      </w:r>
      <w:r w:rsidR="00D84D7C">
        <w:t>4</w:t>
      </w:r>
      <w:r w:rsidR="00681DED" w:rsidRPr="00D5673D">
        <w:t>: Perceived Carry-Over to Different Message Topics</w:t>
      </w:r>
      <w:bookmarkEnd w:id="3"/>
    </w:p>
    <w:p w14:paraId="1572802B" w14:textId="0D3EBD12" w:rsidR="006A4525" w:rsidRPr="006A4525" w:rsidRDefault="009810D0" w:rsidP="00052597">
      <w:pPr>
        <w:spacing w:after="0" w:line="480" w:lineRule="auto"/>
        <w:ind w:firstLine="720"/>
        <w:rPr>
          <w:rFonts w:ascii="Times New Roman" w:hAnsi="Times New Roman" w:cs="Times New Roman"/>
          <w:sz w:val="24"/>
          <w:szCs w:val="24"/>
        </w:rPr>
      </w:pPr>
      <w:r w:rsidRPr="00D5673D">
        <w:rPr>
          <w:rFonts w:ascii="Times New Roman" w:hAnsi="Times New Roman" w:cs="Times New Roman"/>
          <w:sz w:val="24"/>
          <w:szCs w:val="24"/>
        </w:rPr>
        <w:t xml:space="preserve">In the second part of several studies, we sought to examine whether a perception of bias on one topic might persist when the source provided a second message on a different topic. It is common in everyday life to receive multiple messages from the same source. For example, celebrities endorse both products and politicians. Though </w:t>
      </w:r>
      <w:r>
        <w:rPr>
          <w:rFonts w:ascii="Times New Roman" w:hAnsi="Times New Roman" w:cs="Times New Roman"/>
          <w:sz w:val="24"/>
          <w:szCs w:val="24"/>
        </w:rPr>
        <w:t xml:space="preserve">people may perceive </w:t>
      </w:r>
      <w:r w:rsidRPr="00D5673D">
        <w:rPr>
          <w:rFonts w:ascii="Times New Roman" w:hAnsi="Times New Roman" w:cs="Times New Roman"/>
          <w:sz w:val="24"/>
          <w:szCs w:val="24"/>
        </w:rPr>
        <w:t xml:space="preserve">messages they provide about politicians or policies as related to </w:t>
      </w:r>
      <w:r>
        <w:rPr>
          <w:rFonts w:ascii="Times New Roman" w:hAnsi="Times New Roman" w:cs="Times New Roman"/>
          <w:sz w:val="24"/>
          <w:szCs w:val="24"/>
        </w:rPr>
        <w:t xml:space="preserve">a </w:t>
      </w:r>
      <w:r w:rsidRPr="00D5673D">
        <w:rPr>
          <w:rFonts w:ascii="Times New Roman" w:hAnsi="Times New Roman" w:cs="Times New Roman"/>
          <w:sz w:val="24"/>
          <w:szCs w:val="24"/>
        </w:rPr>
        <w:t xml:space="preserve">political bias they might have, people may be less likely to view the celebrity’s endorsement of a consumer product as related to their political bias. However, people may be aware of previous endorsements that a source has made when they receive a message on a new topic. For example, many Americans were aware that Oprah endorsed President Obama in 2008, but Oprah also endorses many consumer products, including Weight Watchers. If a message recipient had perceived the initial endorsement of President Obama as a product of bias, would that perception carry over to the </w:t>
      </w:r>
      <w:r>
        <w:rPr>
          <w:rFonts w:ascii="Times New Roman" w:hAnsi="Times New Roman" w:cs="Times New Roman"/>
          <w:sz w:val="24"/>
          <w:szCs w:val="24"/>
        </w:rPr>
        <w:t>endorsement of Weight Watchers</w:t>
      </w:r>
      <w:r w:rsidRPr="00D5673D">
        <w:rPr>
          <w:rFonts w:ascii="Times New Roman" w:hAnsi="Times New Roman" w:cs="Times New Roman"/>
          <w:sz w:val="24"/>
          <w:szCs w:val="24"/>
        </w:rPr>
        <w:t xml:space="preserve">? </w:t>
      </w:r>
      <w:r w:rsidR="006A4525" w:rsidRPr="00D5673D">
        <w:rPr>
          <w:rFonts w:ascii="Times New Roman" w:hAnsi="Times New Roman" w:cs="Times New Roman"/>
          <w:sz w:val="24"/>
          <w:szCs w:val="24"/>
        </w:rPr>
        <w:t xml:space="preserve">We hypothesized that bias might be particularly likely to carry over when the topic of the second message seemed relevant to whatever bias the source seemed to possess. For example, if a recipient perceived that a source had a political bias based on a message the source provided about a political candidate, the recipient might infer that the bias extended to other political topics, but not to topics unrelated to politics. As such, in the second part of Study </w:t>
      </w:r>
      <w:r w:rsidR="00D84D7C">
        <w:rPr>
          <w:rFonts w:ascii="Times New Roman" w:hAnsi="Times New Roman" w:cs="Times New Roman"/>
          <w:sz w:val="24"/>
          <w:szCs w:val="24"/>
        </w:rPr>
        <w:t>4</w:t>
      </w:r>
      <w:r w:rsidR="006A4525" w:rsidRPr="00D5673D">
        <w:rPr>
          <w:rFonts w:ascii="Times New Roman" w:hAnsi="Times New Roman" w:cs="Times New Roman"/>
          <w:sz w:val="24"/>
          <w:szCs w:val="24"/>
        </w:rPr>
        <w:t xml:space="preserve">, we wanted to test the hypothesis that bias would carry over to more related topics, but not so much to less related topics. </w:t>
      </w:r>
    </w:p>
    <w:p w14:paraId="36CD73AB" w14:textId="5E12E1EF" w:rsidR="00681DED" w:rsidRPr="00D5673D" w:rsidRDefault="00681DED" w:rsidP="00052597">
      <w:pPr>
        <w:spacing w:after="0" w:line="480" w:lineRule="auto"/>
        <w:ind w:left="720"/>
        <w:rPr>
          <w:rFonts w:ascii="Times New Roman" w:hAnsi="Times New Roman" w:cs="Times New Roman"/>
          <w:b/>
          <w:sz w:val="24"/>
          <w:szCs w:val="24"/>
        </w:rPr>
      </w:pPr>
      <w:r w:rsidRPr="00D5673D">
        <w:rPr>
          <w:rFonts w:ascii="Times New Roman" w:hAnsi="Times New Roman" w:cs="Times New Roman"/>
          <w:b/>
          <w:sz w:val="24"/>
          <w:szCs w:val="24"/>
        </w:rPr>
        <w:t>Method.</w:t>
      </w:r>
    </w:p>
    <w:p w14:paraId="02DB2504" w14:textId="6FD6DD6D" w:rsidR="00681DED" w:rsidRPr="00D5673D" w:rsidRDefault="00681DED" w:rsidP="00052597">
      <w:pPr>
        <w:spacing w:after="0" w:line="480" w:lineRule="auto"/>
        <w:ind w:firstLine="720"/>
        <w:rPr>
          <w:rFonts w:ascii="Times New Roman" w:hAnsi="Times New Roman" w:cs="Times New Roman"/>
          <w:sz w:val="24"/>
          <w:szCs w:val="24"/>
        </w:rPr>
      </w:pPr>
      <w:r w:rsidRPr="00D5673D">
        <w:rPr>
          <w:rFonts w:ascii="Times New Roman" w:hAnsi="Times New Roman" w:cs="Times New Roman"/>
          <w:b/>
          <w:i/>
          <w:sz w:val="24"/>
          <w:szCs w:val="24"/>
        </w:rPr>
        <w:t>Design and procedure</w:t>
      </w:r>
      <w:r w:rsidRPr="00D5673D">
        <w:rPr>
          <w:rFonts w:ascii="Times New Roman" w:hAnsi="Times New Roman" w:cs="Times New Roman"/>
          <w:b/>
          <w:sz w:val="24"/>
          <w:szCs w:val="24"/>
        </w:rPr>
        <w:t xml:space="preserve">. </w:t>
      </w:r>
      <w:r w:rsidRPr="00D5673D">
        <w:rPr>
          <w:rFonts w:ascii="Times New Roman" w:hAnsi="Times New Roman" w:cs="Times New Roman"/>
          <w:sz w:val="24"/>
          <w:szCs w:val="24"/>
        </w:rPr>
        <w:t xml:space="preserve">After completing the first part of the study as described </w:t>
      </w:r>
      <w:r w:rsidR="00ED3CFB">
        <w:rPr>
          <w:rFonts w:ascii="Times New Roman" w:hAnsi="Times New Roman" w:cs="Times New Roman"/>
          <w:sz w:val="24"/>
          <w:szCs w:val="24"/>
        </w:rPr>
        <w:t>in the text</w:t>
      </w:r>
      <w:r w:rsidRPr="00D5673D">
        <w:rPr>
          <w:rFonts w:ascii="Times New Roman" w:hAnsi="Times New Roman" w:cs="Times New Roman"/>
          <w:sz w:val="24"/>
          <w:szCs w:val="24"/>
        </w:rPr>
        <w:t xml:space="preserve">, participants were told that many times in life people receive messages </w:t>
      </w:r>
      <w:r>
        <w:rPr>
          <w:rFonts w:ascii="Times New Roman" w:hAnsi="Times New Roman" w:cs="Times New Roman"/>
          <w:sz w:val="24"/>
          <w:szCs w:val="24"/>
        </w:rPr>
        <w:t xml:space="preserve">on a range of topics </w:t>
      </w:r>
      <w:r w:rsidRPr="00D5673D">
        <w:rPr>
          <w:rFonts w:ascii="Times New Roman" w:hAnsi="Times New Roman" w:cs="Times New Roman"/>
          <w:sz w:val="24"/>
          <w:szCs w:val="24"/>
        </w:rPr>
        <w:t xml:space="preserve">from the same person and were asked to imagine that Cami (the source) provided a second message after the one in support of Ben Patton. We explained that we would present them with </w:t>
      </w:r>
      <w:proofErr w:type="gramStart"/>
      <w:r w:rsidRPr="00D5673D">
        <w:rPr>
          <w:rFonts w:ascii="Times New Roman" w:hAnsi="Times New Roman" w:cs="Times New Roman"/>
          <w:sz w:val="24"/>
          <w:szCs w:val="24"/>
        </w:rPr>
        <w:t>a number of</w:t>
      </w:r>
      <w:proofErr w:type="gramEnd"/>
      <w:r w:rsidRPr="00D5673D">
        <w:rPr>
          <w:rFonts w:ascii="Times New Roman" w:hAnsi="Times New Roman" w:cs="Times New Roman"/>
          <w:sz w:val="24"/>
          <w:szCs w:val="24"/>
        </w:rPr>
        <w:t xml:space="preserve"> topics and would like for them to imagine that Cami provided a message on that topic after her message about Ben Patton. Then, participants rated the extent to which they would perceive Cami as biased (1</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not at all, 9</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very much) if she provided a message about nine different topics. In a pretest, participants rated how relevant each topic was to a political bias (1</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not at all, 9</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very much). Three of the topics (i.e., another political candidate from her own party, federal tax policy, and gun rights) had been rated as quite relevant to a political bias (</w:t>
      </w:r>
      <w:proofErr w:type="spellStart"/>
      <w:r w:rsidRPr="00D5673D">
        <w:rPr>
          <w:rFonts w:ascii="Times New Roman" w:hAnsi="Times New Roman" w:cs="Times New Roman"/>
          <w:i/>
          <w:sz w:val="24"/>
          <w:szCs w:val="24"/>
        </w:rPr>
        <w:t>M</w:t>
      </w:r>
      <w:r w:rsidRPr="00D5673D">
        <w:rPr>
          <w:rFonts w:ascii="Times New Roman" w:hAnsi="Times New Roman" w:cs="Times New Roman"/>
          <w:sz w:val="24"/>
          <w:szCs w:val="24"/>
        </w:rPr>
        <w:t>s</w:t>
      </w:r>
      <w:proofErr w:type="spellEnd"/>
      <w:r w:rsidR="00ED3CFB">
        <w:rPr>
          <w:rFonts w:ascii="Times New Roman" w:hAnsi="Times New Roman" w:cs="Times New Roman"/>
          <w:sz w:val="24"/>
          <w:szCs w:val="24"/>
        </w:rPr>
        <w:t xml:space="preserve"> = </w:t>
      </w:r>
      <w:r w:rsidRPr="00D5673D">
        <w:rPr>
          <w:rFonts w:ascii="Times New Roman" w:hAnsi="Times New Roman" w:cs="Times New Roman"/>
          <w:sz w:val="24"/>
          <w:szCs w:val="24"/>
        </w:rPr>
        <w:t>6.87, 6.81, 6.89). Three of the topics (i.e., a county-level program to address a local heroin epidemic, implementing a county recycling program, and a county transportation initiative) had been rated as moderately relevant (</w:t>
      </w:r>
      <w:proofErr w:type="spellStart"/>
      <w:r w:rsidRPr="00D5673D">
        <w:rPr>
          <w:rFonts w:ascii="Times New Roman" w:hAnsi="Times New Roman" w:cs="Times New Roman"/>
          <w:i/>
          <w:sz w:val="24"/>
          <w:szCs w:val="24"/>
        </w:rPr>
        <w:t>M</w:t>
      </w:r>
      <w:r w:rsidRPr="00D5673D">
        <w:rPr>
          <w:rFonts w:ascii="Times New Roman" w:hAnsi="Times New Roman" w:cs="Times New Roman"/>
          <w:sz w:val="24"/>
          <w:szCs w:val="24"/>
        </w:rPr>
        <w:t>s</w:t>
      </w:r>
      <w:proofErr w:type="spellEnd"/>
      <w:r w:rsidR="00ED3CFB">
        <w:rPr>
          <w:rFonts w:ascii="Times New Roman" w:hAnsi="Times New Roman" w:cs="Times New Roman"/>
          <w:sz w:val="24"/>
          <w:szCs w:val="24"/>
        </w:rPr>
        <w:t xml:space="preserve"> = </w:t>
      </w:r>
      <w:r w:rsidRPr="00D5673D">
        <w:rPr>
          <w:rFonts w:ascii="Times New Roman" w:hAnsi="Times New Roman" w:cs="Times New Roman"/>
          <w:sz w:val="24"/>
          <w:szCs w:val="24"/>
        </w:rPr>
        <w:t>5.36, 5.36, 5.30), and three of the topics (i.e., a local bike shop, a painting, and coffee) had been rated as relatively low in relevance (</w:t>
      </w:r>
      <w:proofErr w:type="spellStart"/>
      <w:r w:rsidRPr="00D5673D">
        <w:rPr>
          <w:rFonts w:ascii="Times New Roman" w:hAnsi="Times New Roman" w:cs="Times New Roman"/>
          <w:i/>
          <w:sz w:val="24"/>
          <w:szCs w:val="24"/>
        </w:rPr>
        <w:t>M</w:t>
      </w:r>
      <w:r w:rsidRPr="00D5673D">
        <w:rPr>
          <w:rFonts w:ascii="Times New Roman" w:hAnsi="Times New Roman" w:cs="Times New Roman"/>
          <w:sz w:val="24"/>
          <w:szCs w:val="24"/>
        </w:rPr>
        <w:t>s</w:t>
      </w:r>
      <w:proofErr w:type="spellEnd"/>
      <w:r w:rsidR="00ED3CFB">
        <w:rPr>
          <w:rFonts w:ascii="Times New Roman" w:hAnsi="Times New Roman" w:cs="Times New Roman"/>
          <w:sz w:val="24"/>
          <w:szCs w:val="24"/>
        </w:rPr>
        <w:t xml:space="preserve"> = </w:t>
      </w:r>
      <w:r w:rsidRPr="00D5673D">
        <w:rPr>
          <w:rFonts w:ascii="Times New Roman" w:hAnsi="Times New Roman" w:cs="Times New Roman"/>
          <w:sz w:val="24"/>
          <w:szCs w:val="24"/>
        </w:rPr>
        <w:t>3.04, 2.97, 2.75). The topics were grouped by relevance category and the categories were counterbalanced across participants. After participants reported the extent to which they would see Cami as biased on that topic, they rated each of the topics on the extent to which they perceived them as relevant to whatever political bias a person might have (1</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not at all, 9</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very much) in the same order in which they had answered the questions about Cami’s bias. </w:t>
      </w:r>
    </w:p>
    <w:p w14:paraId="2C27CDAA" w14:textId="319A45D4" w:rsidR="00681DED" w:rsidRPr="00D5673D" w:rsidRDefault="00681DED" w:rsidP="00052597">
      <w:pPr>
        <w:spacing w:after="0" w:line="480" w:lineRule="auto"/>
        <w:ind w:firstLine="720"/>
        <w:rPr>
          <w:rFonts w:ascii="Times New Roman" w:hAnsi="Times New Roman" w:cs="Times New Roman"/>
          <w:b/>
          <w:sz w:val="24"/>
          <w:szCs w:val="24"/>
        </w:rPr>
      </w:pPr>
      <w:r w:rsidRPr="00D5673D">
        <w:rPr>
          <w:rFonts w:ascii="Times New Roman" w:hAnsi="Times New Roman" w:cs="Times New Roman"/>
          <w:b/>
          <w:sz w:val="24"/>
          <w:szCs w:val="24"/>
        </w:rPr>
        <w:t xml:space="preserve">Results. </w:t>
      </w:r>
      <w:r w:rsidRPr="00D5673D">
        <w:rPr>
          <w:rFonts w:ascii="Times New Roman" w:hAnsi="Times New Roman" w:cs="Times New Roman"/>
          <w:sz w:val="24"/>
          <w:szCs w:val="24"/>
        </w:rPr>
        <w:t xml:space="preserve">First, we checked our manipulation of relatedness by conducting a within-participants General Linear Model (GLM) examining the average relatedness ratings for each pretested level of relatedness. An omnibus test demonstrated that there were differences among the levels of relatedness, </w:t>
      </w:r>
      <w:r w:rsidRPr="00D5673D">
        <w:rPr>
          <w:rFonts w:ascii="Times New Roman" w:hAnsi="Times New Roman" w:cs="Times New Roman"/>
          <w:i/>
          <w:sz w:val="24"/>
          <w:szCs w:val="24"/>
        </w:rPr>
        <w:t>F</w:t>
      </w:r>
      <w:r w:rsidRPr="00D5673D">
        <w:rPr>
          <w:rFonts w:ascii="Times New Roman" w:hAnsi="Times New Roman" w:cs="Times New Roman"/>
          <w:sz w:val="24"/>
          <w:szCs w:val="24"/>
        </w:rPr>
        <w:t>(2, 156)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44.32,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 Those topics that were intended to be most related to a bias (</w:t>
      </w:r>
      <w:r w:rsidRPr="00D5673D">
        <w:rPr>
          <w:rFonts w:ascii="Times New Roman" w:hAnsi="Times New Roman" w:cs="Times New Roman"/>
          <w:i/>
          <w:sz w:val="24"/>
          <w:szCs w:val="24"/>
        </w:rPr>
        <w:t>M</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6.53) </w:t>
      </w:r>
      <w:proofErr w:type="gramStart"/>
      <w:r w:rsidRPr="00D5673D">
        <w:rPr>
          <w:rFonts w:ascii="Times New Roman" w:hAnsi="Times New Roman" w:cs="Times New Roman"/>
          <w:sz w:val="24"/>
          <w:szCs w:val="24"/>
        </w:rPr>
        <w:t>were seen as</w:t>
      </w:r>
      <w:proofErr w:type="gramEnd"/>
      <w:r w:rsidRPr="00D5673D">
        <w:rPr>
          <w:rFonts w:ascii="Times New Roman" w:hAnsi="Times New Roman" w:cs="Times New Roman"/>
          <w:sz w:val="24"/>
          <w:szCs w:val="24"/>
        </w:rPr>
        <w:t xml:space="preserve"> more related than those intended to be moderately related (</w:t>
      </w:r>
      <w:r w:rsidRPr="00D5673D">
        <w:rPr>
          <w:rFonts w:ascii="Times New Roman" w:hAnsi="Times New Roman" w:cs="Times New Roman"/>
          <w:i/>
          <w:sz w:val="24"/>
          <w:szCs w:val="24"/>
        </w:rPr>
        <w:t>M</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5.63), </w:t>
      </w:r>
      <w:r w:rsidRPr="00D5673D">
        <w:rPr>
          <w:rFonts w:ascii="Times New Roman" w:hAnsi="Times New Roman" w:cs="Times New Roman"/>
          <w:i/>
          <w:sz w:val="24"/>
          <w:szCs w:val="24"/>
        </w:rPr>
        <w:t>F</w:t>
      </w:r>
      <w:r w:rsidRPr="00D5673D">
        <w:rPr>
          <w:rFonts w:ascii="Times New Roman" w:hAnsi="Times New Roman" w:cs="Times New Roman"/>
          <w:sz w:val="24"/>
          <w:szCs w:val="24"/>
        </w:rPr>
        <w:t>(1, 78)</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24.27,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 The moderately related topics were perceived as more related than those intended to be the least related (</w:t>
      </w:r>
      <w:r w:rsidRPr="00D5673D">
        <w:rPr>
          <w:rFonts w:ascii="Times New Roman" w:hAnsi="Times New Roman" w:cs="Times New Roman"/>
          <w:i/>
          <w:sz w:val="24"/>
          <w:szCs w:val="24"/>
        </w:rPr>
        <w:t>M</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4.26), </w:t>
      </w:r>
      <w:r w:rsidRPr="00D5673D">
        <w:rPr>
          <w:rFonts w:ascii="Times New Roman" w:hAnsi="Times New Roman" w:cs="Times New Roman"/>
          <w:i/>
          <w:sz w:val="24"/>
          <w:szCs w:val="24"/>
        </w:rPr>
        <w:t>F</w:t>
      </w:r>
      <w:r w:rsidRPr="00D5673D">
        <w:rPr>
          <w:rFonts w:ascii="Times New Roman" w:hAnsi="Times New Roman" w:cs="Times New Roman"/>
          <w:sz w:val="24"/>
          <w:szCs w:val="24"/>
        </w:rPr>
        <w:t>(1, 78)</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37.06,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 xml:space="preserve">.001. </w:t>
      </w:r>
    </w:p>
    <w:p w14:paraId="5EE6D692" w14:textId="5883A4EA" w:rsidR="00A15147" w:rsidRDefault="00681DED" w:rsidP="00052597">
      <w:pPr>
        <w:spacing w:after="0" w:line="480" w:lineRule="auto"/>
        <w:ind w:firstLine="720"/>
        <w:rPr>
          <w:rFonts w:ascii="Times New Roman" w:hAnsi="Times New Roman" w:cs="Times New Roman"/>
          <w:sz w:val="24"/>
          <w:szCs w:val="24"/>
        </w:rPr>
      </w:pPr>
      <w:r w:rsidRPr="00D5673D">
        <w:rPr>
          <w:rFonts w:ascii="Times New Roman" w:hAnsi="Times New Roman" w:cs="Times New Roman"/>
          <w:sz w:val="24"/>
          <w:szCs w:val="24"/>
        </w:rPr>
        <w:t xml:space="preserve">Next, to test our hypothesis that bias carry over would be moderated by the relatedness of the second topic, we conducted a Mixed GLM with relatedness as a three-category within-subjects factor, initial perceptions of bias (measured immediately after Cami’s first message) as a continuous predictor, and their interaction predicting perceptions of bias on the novel topics. </w:t>
      </w:r>
      <w:r w:rsidR="00A15147">
        <w:rPr>
          <w:rFonts w:ascii="Times New Roman" w:hAnsi="Times New Roman" w:cs="Times New Roman"/>
          <w:sz w:val="24"/>
          <w:szCs w:val="24"/>
        </w:rPr>
        <w:t xml:space="preserve">Recall that we had initially measured perceived bias at Time 1 with three items (the two perceived bias items and one reverse-coded perceived objectivity item). However, the factor analysis showed that the objectivity item did not load highly with the others. As such, the following results presentation reports the two-item bias composite as the predictor as the main analysis, but the results with the composite including the objectivity item as the predictor </w:t>
      </w:r>
      <w:r w:rsidR="00A14430">
        <w:rPr>
          <w:rFonts w:ascii="Times New Roman" w:hAnsi="Times New Roman" w:cs="Times New Roman"/>
          <w:sz w:val="24"/>
          <w:szCs w:val="24"/>
        </w:rPr>
        <w:t>are</w:t>
      </w:r>
      <w:r w:rsidR="00A15147">
        <w:rPr>
          <w:rFonts w:ascii="Times New Roman" w:hAnsi="Times New Roman" w:cs="Times New Roman"/>
          <w:sz w:val="24"/>
          <w:szCs w:val="24"/>
        </w:rPr>
        <w:t xml:space="preserve"> in parentheses.</w:t>
      </w:r>
    </w:p>
    <w:p w14:paraId="0E09C9FB" w14:textId="05996565" w:rsidR="00681DED" w:rsidRPr="00D5673D" w:rsidRDefault="00A15147" w:rsidP="000525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81DED" w:rsidRPr="00D5673D">
        <w:rPr>
          <w:rFonts w:ascii="Times New Roman" w:hAnsi="Times New Roman" w:cs="Times New Roman"/>
          <w:sz w:val="24"/>
          <w:szCs w:val="24"/>
        </w:rPr>
        <w:t xml:space="preserve">There was a main effect of relatedness, </w:t>
      </w:r>
      <w:r w:rsidRPr="00D5673D">
        <w:rPr>
          <w:rFonts w:ascii="Times New Roman" w:hAnsi="Times New Roman" w:cs="Times New Roman"/>
          <w:i/>
          <w:sz w:val="24"/>
          <w:szCs w:val="24"/>
        </w:rPr>
        <w:t>F</w:t>
      </w:r>
      <w:r w:rsidRPr="00D5673D">
        <w:rPr>
          <w:rFonts w:ascii="Times New Roman" w:hAnsi="Times New Roman" w:cs="Times New Roman"/>
          <w:sz w:val="24"/>
          <w:szCs w:val="24"/>
        </w:rPr>
        <w:t xml:space="preserve">(2, </w:t>
      </w:r>
      <w:r w:rsidR="00A14430">
        <w:rPr>
          <w:rFonts w:ascii="Times New Roman" w:hAnsi="Times New Roman" w:cs="Times New Roman"/>
          <w:sz w:val="24"/>
          <w:szCs w:val="24"/>
        </w:rPr>
        <w:t>76</w:t>
      </w:r>
      <w:r w:rsidRPr="00D5673D">
        <w:rPr>
          <w:rFonts w:ascii="Times New Roman" w:hAnsi="Times New Roman" w:cs="Times New Roman"/>
          <w:sz w:val="24"/>
          <w:szCs w:val="24"/>
        </w:rPr>
        <w:t>)</w:t>
      </w:r>
      <w:r>
        <w:rPr>
          <w:rFonts w:ascii="Times New Roman" w:hAnsi="Times New Roman" w:cs="Times New Roman"/>
          <w:sz w:val="24"/>
          <w:szCs w:val="24"/>
        </w:rPr>
        <w:t xml:space="preserve"> = </w:t>
      </w:r>
      <w:r w:rsidR="00A14430">
        <w:rPr>
          <w:rFonts w:ascii="Times New Roman" w:hAnsi="Times New Roman" w:cs="Times New Roman"/>
          <w:sz w:val="24"/>
          <w:szCs w:val="24"/>
        </w:rPr>
        <w:t>13.85</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Pr>
          <w:rFonts w:ascii="Times New Roman" w:hAnsi="Times New Roman" w:cs="Times New Roman"/>
          <w:sz w:val="24"/>
          <w:szCs w:val="24"/>
        </w:rPr>
        <w:t xml:space="preserve"> &lt;</w:t>
      </w:r>
      <w:r w:rsidR="00A14430">
        <w:rPr>
          <w:rFonts w:ascii="Times New Roman" w:hAnsi="Times New Roman" w:cs="Times New Roman"/>
          <w:sz w:val="24"/>
          <w:szCs w:val="24"/>
        </w:rPr>
        <w:t xml:space="preserve">. </w:t>
      </w:r>
      <w:r>
        <w:rPr>
          <w:rFonts w:ascii="Times New Roman" w:hAnsi="Times New Roman" w:cs="Times New Roman"/>
          <w:sz w:val="24"/>
          <w:szCs w:val="24"/>
        </w:rPr>
        <w:t>001, (</w:t>
      </w:r>
      <w:r w:rsidR="00681DED" w:rsidRPr="00D5673D">
        <w:rPr>
          <w:rFonts w:ascii="Times New Roman" w:hAnsi="Times New Roman" w:cs="Times New Roman"/>
          <w:i/>
          <w:sz w:val="24"/>
          <w:szCs w:val="24"/>
        </w:rPr>
        <w:t>F</w:t>
      </w:r>
      <w:r w:rsidR="00681DED" w:rsidRPr="00D5673D">
        <w:rPr>
          <w:rFonts w:ascii="Times New Roman" w:hAnsi="Times New Roman" w:cs="Times New Roman"/>
          <w:sz w:val="24"/>
          <w:szCs w:val="24"/>
        </w:rPr>
        <w:t xml:space="preserve">(2, </w:t>
      </w:r>
      <w:r w:rsidR="00A14430">
        <w:rPr>
          <w:rFonts w:ascii="Times New Roman" w:hAnsi="Times New Roman" w:cs="Times New Roman"/>
          <w:sz w:val="24"/>
          <w:szCs w:val="24"/>
        </w:rPr>
        <w:t>76</w:t>
      </w:r>
      <w:r w:rsidR="00681DED"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00A14430">
        <w:rPr>
          <w:rFonts w:ascii="Times New Roman" w:hAnsi="Times New Roman" w:cs="Times New Roman"/>
          <w:sz w:val="24"/>
          <w:szCs w:val="24"/>
        </w:rPr>
        <w:t>14.37</w:t>
      </w:r>
      <w:r w:rsidR="00681DED" w:rsidRPr="00D5673D">
        <w:rPr>
          <w:rFonts w:ascii="Times New Roman" w:hAnsi="Times New Roman" w:cs="Times New Roman"/>
          <w:sz w:val="24"/>
          <w:szCs w:val="24"/>
        </w:rPr>
        <w:t xml:space="preserve">,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w:t>
      </w:r>
      <w:r w:rsidR="00A14430">
        <w:rPr>
          <w:rFonts w:ascii="Times New Roman" w:hAnsi="Times New Roman" w:cs="Times New Roman"/>
          <w:sz w:val="24"/>
          <w:szCs w:val="24"/>
        </w:rPr>
        <w:t xml:space="preserve">&lt; </w:t>
      </w:r>
      <w:r w:rsidR="00681DED" w:rsidRPr="00D5673D">
        <w:rPr>
          <w:rFonts w:ascii="Times New Roman" w:hAnsi="Times New Roman" w:cs="Times New Roman"/>
          <w:sz w:val="24"/>
          <w:szCs w:val="24"/>
        </w:rPr>
        <w:t>.0</w:t>
      </w:r>
      <w:r w:rsidR="00A14430">
        <w:rPr>
          <w:rFonts w:ascii="Times New Roman" w:hAnsi="Times New Roman" w:cs="Times New Roman"/>
          <w:sz w:val="24"/>
          <w:szCs w:val="24"/>
        </w:rPr>
        <w:t>01</w:t>
      </w:r>
      <w:r>
        <w:rPr>
          <w:rFonts w:ascii="Times New Roman" w:hAnsi="Times New Roman" w:cs="Times New Roman"/>
          <w:sz w:val="24"/>
          <w:szCs w:val="24"/>
        </w:rPr>
        <w:t>)</w:t>
      </w:r>
      <w:r w:rsidR="00681DED" w:rsidRPr="00D5673D">
        <w:rPr>
          <w:rFonts w:ascii="Times New Roman" w:hAnsi="Times New Roman" w:cs="Times New Roman"/>
          <w:sz w:val="24"/>
          <w:szCs w:val="24"/>
        </w:rPr>
        <w:t xml:space="preserve">, and a main effect of initial </w:t>
      </w:r>
      <w:r>
        <w:rPr>
          <w:rFonts w:ascii="Times New Roman" w:hAnsi="Times New Roman" w:cs="Times New Roman"/>
          <w:sz w:val="24"/>
          <w:szCs w:val="24"/>
        </w:rPr>
        <w:t>perceived</w:t>
      </w:r>
      <w:r w:rsidR="00681DED" w:rsidRPr="00D5673D">
        <w:rPr>
          <w:rFonts w:ascii="Times New Roman" w:hAnsi="Times New Roman" w:cs="Times New Roman"/>
          <w:sz w:val="24"/>
          <w:szCs w:val="24"/>
        </w:rPr>
        <w:t xml:space="preserve"> bias, </w:t>
      </w:r>
      <w:r w:rsidR="00681DED" w:rsidRPr="00D5673D">
        <w:rPr>
          <w:rFonts w:ascii="Times New Roman" w:hAnsi="Times New Roman" w:cs="Times New Roman"/>
          <w:i/>
          <w:sz w:val="24"/>
          <w:szCs w:val="24"/>
        </w:rPr>
        <w:t>F</w:t>
      </w:r>
      <w:r w:rsidR="00681DED" w:rsidRPr="00D5673D">
        <w:rPr>
          <w:rFonts w:ascii="Times New Roman" w:hAnsi="Times New Roman" w:cs="Times New Roman"/>
          <w:sz w:val="24"/>
          <w:szCs w:val="24"/>
        </w:rPr>
        <w:t>(1, 77)</w:t>
      </w:r>
      <w:r w:rsidR="00ED3CFB">
        <w:rPr>
          <w:rFonts w:ascii="Times New Roman" w:hAnsi="Times New Roman" w:cs="Times New Roman"/>
          <w:sz w:val="24"/>
          <w:szCs w:val="24"/>
        </w:rPr>
        <w:t xml:space="preserve"> = </w:t>
      </w:r>
      <w:r>
        <w:rPr>
          <w:rFonts w:ascii="Times New Roman" w:hAnsi="Times New Roman" w:cs="Times New Roman"/>
          <w:sz w:val="24"/>
          <w:szCs w:val="24"/>
        </w:rPr>
        <w:t>29.59</w:t>
      </w:r>
      <w:r w:rsidR="00681DED" w:rsidRPr="00D5673D">
        <w:rPr>
          <w:rFonts w:ascii="Times New Roman" w:hAnsi="Times New Roman" w:cs="Times New Roman"/>
          <w:sz w:val="24"/>
          <w:szCs w:val="24"/>
        </w:rPr>
        <w:t xml:space="preserve">,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00681DED" w:rsidRPr="00D5673D">
        <w:rPr>
          <w:rFonts w:ascii="Times New Roman" w:hAnsi="Times New Roman" w:cs="Times New Roman"/>
          <w:sz w:val="24"/>
          <w:szCs w:val="24"/>
        </w:rPr>
        <w:t>.001</w:t>
      </w:r>
      <w:r>
        <w:rPr>
          <w:rFonts w:ascii="Times New Roman" w:hAnsi="Times New Roman" w:cs="Times New Roman"/>
          <w:sz w:val="24"/>
          <w:szCs w:val="24"/>
        </w:rPr>
        <w:t>, (</w:t>
      </w:r>
      <w:r w:rsidRPr="00D5673D">
        <w:rPr>
          <w:rFonts w:ascii="Times New Roman" w:hAnsi="Times New Roman" w:cs="Times New Roman"/>
          <w:i/>
          <w:sz w:val="24"/>
          <w:szCs w:val="24"/>
        </w:rPr>
        <w:t>F</w:t>
      </w:r>
      <w:r w:rsidRPr="00D5673D">
        <w:rPr>
          <w:rFonts w:ascii="Times New Roman" w:hAnsi="Times New Roman" w:cs="Times New Roman"/>
          <w:sz w:val="24"/>
          <w:szCs w:val="24"/>
        </w:rPr>
        <w:t>(1, 77)</w:t>
      </w:r>
      <w:r>
        <w:rPr>
          <w:rFonts w:ascii="Times New Roman" w:hAnsi="Times New Roman" w:cs="Times New Roman"/>
          <w:sz w:val="24"/>
          <w:szCs w:val="24"/>
        </w:rPr>
        <w:t xml:space="preserve"> = </w:t>
      </w:r>
      <w:r w:rsidRPr="00D5673D">
        <w:rPr>
          <w:rFonts w:ascii="Times New Roman" w:hAnsi="Times New Roman" w:cs="Times New Roman"/>
          <w:sz w:val="24"/>
          <w:szCs w:val="24"/>
        </w:rPr>
        <w:t xml:space="preserve">17.62, </w:t>
      </w:r>
      <w:r w:rsidRPr="00D5673D">
        <w:rPr>
          <w:rFonts w:ascii="Times New Roman" w:hAnsi="Times New Roman" w:cs="Times New Roman"/>
          <w:i/>
          <w:sz w:val="24"/>
          <w:szCs w:val="24"/>
        </w:rPr>
        <w:t>p</w:t>
      </w:r>
      <w:r>
        <w:rPr>
          <w:rFonts w:ascii="Times New Roman" w:hAnsi="Times New Roman" w:cs="Times New Roman"/>
          <w:sz w:val="24"/>
          <w:szCs w:val="24"/>
        </w:rPr>
        <w:t xml:space="preserve"> &lt; </w:t>
      </w:r>
      <w:r w:rsidRPr="00D5673D">
        <w:rPr>
          <w:rFonts w:ascii="Times New Roman" w:hAnsi="Times New Roman" w:cs="Times New Roman"/>
          <w:sz w:val="24"/>
          <w:szCs w:val="24"/>
        </w:rPr>
        <w:t>.001</w:t>
      </w:r>
      <w:r>
        <w:rPr>
          <w:rFonts w:ascii="Times New Roman" w:hAnsi="Times New Roman" w:cs="Times New Roman"/>
          <w:sz w:val="24"/>
          <w:szCs w:val="24"/>
        </w:rPr>
        <w:t>)</w:t>
      </w:r>
      <w:r w:rsidR="00681DED" w:rsidRPr="00D5673D">
        <w:rPr>
          <w:rFonts w:ascii="Times New Roman" w:hAnsi="Times New Roman" w:cs="Times New Roman"/>
          <w:sz w:val="24"/>
          <w:szCs w:val="24"/>
        </w:rPr>
        <w:t xml:space="preserve">. </w:t>
      </w:r>
      <w:r>
        <w:rPr>
          <w:rFonts w:ascii="Times New Roman" w:hAnsi="Times New Roman" w:cs="Times New Roman"/>
          <w:sz w:val="24"/>
          <w:szCs w:val="24"/>
        </w:rPr>
        <w:t>T</w:t>
      </w:r>
      <w:r w:rsidR="00681DED" w:rsidRPr="00D5673D">
        <w:rPr>
          <w:rFonts w:ascii="Times New Roman" w:hAnsi="Times New Roman" w:cs="Times New Roman"/>
          <w:sz w:val="24"/>
          <w:szCs w:val="24"/>
        </w:rPr>
        <w:t xml:space="preserve">here was a </w:t>
      </w:r>
      <w:r>
        <w:rPr>
          <w:rFonts w:ascii="Times New Roman" w:hAnsi="Times New Roman" w:cs="Times New Roman"/>
          <w:sz w:val="24"/>
          <w:szCs w:val="24"/>
        </w:rPr>
        <w:t>trending</w:t>
      </w:r>
      <w:r w:rsidR="00681DED" w:rsidRPr="00D5673D">
        <w:rPr>
          <w:rFonts w:ascii="Times New Roman" w:hAnsi="Times New Roman" w:cs="Times New Roman"/>
          <w:sz w:val="24"/>
          <w:szCs w:val="24"/>
        </w:rPr>
        <w:t xml:space="preserve"> interaction </w:t>
      </w:r>
      <w:r>
        <w:rPr>
          <w:rFonts w:ascii="Times New Roman" w:hAnsi="Times New Roman" w:cs="Times New Roman"/>
          <w:sz w:val="24"/>
          <w:szCs w:val="24"/>
        </w:rPr>
        <w:t xml:space="preserve">(significant with composite including the objective item) </w:t>
      </w:r>
      <w:r w:rsidR="00681DED" w:rsidRPr="00D5673D">
        <w:rPr>
          <w:rFonts w:ascii="Times New Roman" w:hAnsi="Times New Roman" w:cs="Times New Roman"/>
          <w:sz w:val="24"/>
          <w:szCs w:val="24"/>
        </w:rPr>
        <w:t>between relatedness and initial perceptions of bias</w:t>
      </w:r>
      <w:r>
        <w:rPr>
          <w:rFonts w:ascii="Times New Roman" w:hAnsi="Times New Roman" w:cs="Times New Roman"/>
          <w:sz w:val="24"/>
          <w:szCs w:val="24"/>
        </w:rPr>
        <w:t xml:space="preserve">, </w:t>
      </w:r>
      <w:r w:rsidRPr="00D5673D">
        <w:rPr>
          <w:rFonts w:ascii="Times New Roman" w:hAnsi="Times New Roman" w:cs="Times New Roman"/>
          <w:i/>
          <w:sz w:val="24"/>
          <w:szCs w:val="24"/>
        </w:rPr>
        <w:t>F</w:t>
      </w:r>
      <w:r w:rsidRPr="00D5673D">
        <w:rPr>
          <w:rFonts w:ascii="Times New Roman" w:hAnsi="Times New Roman" w:cs="Times New Roman"/>
          <w:sz w:val="24"/>
          <w:szCs w:val="24"/>
        </w:rPr>
        <w:t xml:space="preserve">(2, </w:t>
      </w:r>
      <w:r w:rsidR="00A14430">
        <w:rPr>
          <w:rFonts w:ascii="Times New Roman" w:hAnsi="Times New Roman" w:cs="Times New Roman"/>
          <w:sz w:val="24"/>
          <w:szCs w:val="24"/>
        </w:rPr>
        <w:t>76</w:t>
      </w:r>
      <w:r w:rsidRPr="00D5673D">
        <w:rPr>
          <w:rFonts w:ascii="Times New Roman" w:hAnsi="Times New Roman" w:cs="Times New Roman"/>
          <w:sz w:val="24"/>
          <w:szCs w:val="24"/>
        </w:rPr>
        <w:t>)</w:t>
      </w:r>
      <w:r>
        <w:rPr>
          <w:rFonts w:ascii="Times New Roman" w:hAnsi="Times New Roman" w:cs="Times New Roman"/>
          <w:sz w:val="24"/>
          <w:szCs w:val="24"/>
        </w:rPr>
        <w:t xml:space="preserve"> = </w:t>
      </w:r>
      <w:r w:rsidR="00A14430">
        <w:rPr>
          <w:rFonts w:ascii="Times New Roman" w:hAnsi="Times New Roman" w:cs="Times New Roman"/>
          <w:sz w:val="24"/>
          <w:szCs w:val="24"/>
        </w:rPr>
        <w:t>2.11</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Pr>
          <w:rFonts w:ascii="Times New Roman" w:hAnsi="Times New Roman" w:cs="Times New Roman"/>
          <w:sz w:val="24"/>
          <w:szCs w:val="24"/>
        </w:rPr>
        <w:t xml:space="preserve"> = </w:t>
      </w:r>
      <w:r w:rsidRPr="00D5673D">
        <w:rPr>
          <w:rFonts w:ascii="Times New Roman" w:hAnsi="Times New Roman" w:cs="Times New Roman"/>
          <w:sz w:val="24"/>
          <w:szCs w:val="24"/>
        </w:rPr>
        <w:t>.</w:t>
      </w:r>
      <w:r>
        <w:rPr>
          <w:rFonts w:ascii="Times New Roman" w:hAnsi="Times New Roman" w:cs="Times New Roman"/>
          <w:sz w:val="24"/>
          <w:szCs w:val="24"/>
        </w:rPr>
        <w:t>1</w:t>
      </w:r>
      <w:r w:rsidR="00A14430">
        <w:rPr>
          <w:rFonts w:ascii="Times New Roman" w:hAnsi="Times New Roman" w:cs="Times New Roman"/>
          <w:sz w:val="24"/>
          <w:szCs w:val="24"/>
        </w:rPr>
        <w:t>3</w:t>
      </w:r>
      <w:r w:rsidR="00681DED" w:rsidRPr="00D5673D">
        <w:rPr>
          <w:rFonts w:ascii="Times New Roman" w:hAnsi="Times New Roman" w:cs="Times New Roman"/>
          <w:sz w:val="24"/>
          <w:szCs w:val="24"/>
        </w:rPr>
        <w:t xml:space="preserve">, </w:t>
      </w:r>
      <w:r>
        <w:rPr>
          <w:rFonts w:ascii="Times New Roman" w:hAnsi="Times New Roman" w:cs="Times New Roman"/>
          <w:sz w:val="24"/>
          <w:szCs w:val="24"/>
        </w:rPr>
        <w:t>(</w:t>
      </w:r>
      <w:r w:rsidR="00681DED" w:rsidRPr="00D5673D">
        <w:rPr>
          <w:rFonts w:ascii="Times New Roman" w:hAnsi="Times New Roman" w:cs="Times New Roman"/>
          <w:i/>
          <w:sz w:val="24"/>
          <w:szCs w:val="24"/>
        </w:rPr>
        <w:t>F</w:t>
      </w:r>
      <w:r w:rsidR="00681DED" w:rsidRPr="00D5673D">
        <w:rPr>
          <w:rFonts w:ascii="Times New Roman" w:hAnsi="Times New Roman" w:cs="Times New Roman"/>
          <w:sz w:val="24"/>
          <w:szCs w:val="24"/>
        </w:rPr>
        <w:t xml:space="preserve">(2, </w:t>
      </w:r>
      <w:r w:rsidR="00A14430">
        <w:rPr>
          <w:rFonts w:ascii="Times New Roman" w:hAnsi="Times New Roman" w:cs="Times New Roman"/>
          <w:sz w:val="24"/>
          <w:szCs w:val="24"/>
        </w:rPr>
        <w:t>76</w:t>
      </w:r>
      <w:r w:rsidR="00681DED"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00A14430">
        <w:rPr>
          <w:rFonts w:ascii="Times New Roman" w:hAnsi="Times New Roman" w:cs="Times New Roman"/>
          <w:sz w:val="24"/>
          <w:szCs w:val="24"/>
        </w:rPr>
        <w:t>6.40</w:t>
      </w:r>
      <w:r w:rsidR="00681DED" w:rsidRPr="00D5673D">
        <w:rPr>
          <w:rFonts w:ascii="Times New Roman" w:hAnsi="Times New Roman" w:cs="Times New Roman"/>
          <w:sz w:val="24"/>
          <w:szCs w:val="24"/>
        </w:rPr>
        <w:t xml:space="preserve">,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.00</w:t>
      </w:r>
      <w:r w:rsidR="00A14430">
        <w:rPr>
          <w:rFonts w:ascii="Times New Roman" w:hAnsi="Times New Roman" w:cs="Times New Roman"/>
          <w:sz w:val="24"/>
          <w:szCs w:val="24"/>
        </w:rPr>
        <w:t>3</w:t>
      </w:r>
      <w:r>
        <w:rPr>
          <w:rFonts w:ascii="Times New Roman" w:hAnsi="Times New Roman" w:cs="Times New Roman"/>
          <w:sz w:val="24"/>
          <w:szCs w:val="24"/>
        </w:rPr>
        <w:t>)</w:t>
      </w:r>
      <w:r w:rsidR="00681DED" w:rsidRPr="00D5673D">
        <w:rPr>
          <w:rFonts w:ascii="Times New Roman" w:hAnsi="Times New Roman" w:cs="Times New Roman"/>
          <w:sz w:val="24"/>
          <w:szCs w:val="24"/>
        </w:rPr>
        <w:t>. Simple effects demonstrated that initial perceptions of bias</w:t>
      </w:r>
      <w:r w:rsidR="00B85481">
        <w:rPr>
          <w:rFonts w:ascii="Times New Roman" w:hAnsi="Times New Roman" w:cs="Times New Roman"/>
          <w:sz w:val="24"/>
          <w:szCs w:val="24"/>
        </w:rPr>
        <w:t xml:space="preserve"> descriptively</w:t>
      </w:r>
      <w:r w:rsidR="00681DED" w:rsidRPr="00D5673D">
        <w:rPr>
          <w:rFonts w:ascii="Times New Roman" w:hAnsi="Times New Roman" w:cs="Times New Roman"/>
          <w:sz w:val="24"/>
          <w:szCs w:val="24"/>
        </w:rPr>
        <w:t xml:space="preserve"> had a larger effect on perceptions of bias after the second message on the highly related topic,</w:t>
      </w:r>
      <w:r>
        <w:rPr>
          <w:rFonts w:ascii="Times New Roman" w:hAnsi="Times New Roman" w:cs="Times New Roman"/>
          <w:sz w:val="24"/>
          <w:szCs w:val="24"/>
        </w:rPr>
        <w:t xml:space="preserve"> </w:t>
      </w:r>
      <w:r w:rsidRPr="00D5673D">
        <w:rPr>
          <w:rFonts w:ascii="Times New Roman" w:hAnsi="Times New Roman" w:cs="Times New Roman"/>
          <w:i/>
          <w:sz w:val="24"/>
          <w:szCs w:val="24"/>
        </w:rPr>
        <w:t>b</w:t>
      </w:r>
      <w:r>
        <w:rPr>
          <w:rFonts w:ascii="Times New Roman" w:hAnsi="Times New Roman" w:cs="Times New Roman"/>
          <w:sz w:val="24"/>
          <w:szCs w:val="24"/>
        </w:rPr>
        <w:t xml:space="preserve"> = </w:t>
      </w:r>
      <w:r w:rsidRPr="00D5673D">
        <w:rPr>
          <w:rFonts w:ascii="Times New Roman" w:hAnsi="Times New Roman" w:cs="Times New Roman"/>
          <w:sz w:val="24"/>
          <w:szCs w:val="24"/>
        </w:rPr>
        <w:t>.5</w:t>
      </w:r>
      <w:r w:rsidR="00F619FF">
        <w:rPr>
          <w:rFonts w:ascii="Times New Roman" w:hAnsi="Times New Roman" w:cs="Times New Roman"/>
          <w:sz w:val="24"/>
          <w:szCs w:val="24"/>
        </w:rPr>
        <w:t>7</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t</w:t>
      </w:r>
      <w:r w:rsidRPr="00D5673D">
        <w:rPr>
          <w:rFonts w:ascii="Times New Roman" w:hAnsi="Times New Roman" w:cs="Times New Roman"/>
          <w:sz w:val="24"/>
          <w:szCs w:val="24"/>
        </w:rPr>
        <w:t>(77)</w:t>
      </w:r>
      <w:r>
        <w:rPr>
          <w:rFonts w:ascii="Times New Roman" w:hAnsi="Times New Roman" w:cs="Times New Roman"/>
          <w:sz w:val="24"/>
          <w:szCs w:val="24"/>
        </w:rPr>
        <w:t xml:space="preserve"> = </w:t>
      </w:r>
      <w:r w:rsidRPr="00D5673D">
        <w:rPr>
          <w:rFonts w:ascii="Times New Roman" w:hAnsi="Times New Roman" w:cs="Times New Roman"/>
          <w:sz w:val="24"/>
          <w:szCs w:val="24"/>
        </w:rPr>
        <w:t>6.</w:t>
      </w:r>
      <w:r w:rsidR="00F619FF">
        <w:rPr>
          <w:rFonts w:ascii="Times New Roman" w:hAnsi="Times New Roman" w:cs="Times New Roman"/>
          <w:sz w:val="24"/>
          <w:szCs w:val="24"/>
        </w:rPr>
        <w:t>87</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Pr>
          <w:rFonts w:ascii="Times New Roman" w:hAnsi="Times New Roman" w:cs="Times New Roman"/>
          <w:sz w:val="24"/>
          <w:szCs w:val="24"/>
        </w:rPr>
        <w:t xml:space="preserve"> &lt; </w:t>
      </w:r>
      <w:r w:rsidRPr="00D5673D">
        <w:rPr>
          <w:rFonts w:ascii="Times New Roman" w:hAnsi="Times New Roman" w:cs="Times New Roman"/>
          <w:sz w:val="24"/>
          <w:szCs w:val="24"/>
        </w:rPr>
        <w:t>.001</w:t>
      </w:r>
      <w:r w:rsidR="00681DED" w:rsidRPr="00D5673D">
        <w:rPr>
          <w:rFonts w:ascii="Times New Roman" w:hAnsi="Times New Roman" w:cs="Times New Roman"/>
          <w:sz w:val="24"/>
          <w:szCs w:val="24"/>
        </w:rPr>
        <w:t xml:space="preserve"> </w:t>
      </w:r>
      <w:r>
        <w:rPr>
          <w:rFonts w:ascii="Times New Roman" w:hAnsi="Times New Roman" w:cs="Times New Roman"/>
          <w:sz w:val="24"/>
          <w:szCs w:val="24"/>
        </w:rPr>
        <w:t>(</w:t>
      </w:r>
      <w:r w:rsidR="00681DED"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.58, </w:t>
      </w:r>
      <w:r w:rsidR="00681DED" w:rsidRPr="00D5673D">
        <w:rPr>
          <w:rFonts w:ascii="Times New Roman" w:hAnsi="Times New Roman" w:cs="Times New Roman"/>
          <w:i/>
          <w:sz w:val="24"/>
          <w:szCs w:val="24"/>
        </w:rPr>
        <w:t>t</w:t>
      </w:r>
      <w:r w:rsidR="00681DED" w:rsidRPr="00D5673D">
        <w:rPr>
          <w:rFonts w:ascii="Times New Roman" w:hAnsi="Times New Roman" w:cs="Times New Roman"/>
          <w:sz w:val="24"/>
          <w:szCs w:val="24"/>
        </w:rPr>
        <w:t>(77)</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6.52,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00681DED" w:rsidRPr="00D5673D">
        <w:rPr>
          <w:rFonts w:ascii="Times New Roman" w:hAnsi="Times New Roman" w:cs="Times New Roman"/>
          <w:sz w:val="24"/>
          <w:szCs w:val="24"/>
        </w:rPr>
        <w:t>.001</w:t>
      </w:r>
      <w:r>
        <w:rPr>
          <w:rFonts w:ascii="Times New Roman" w:hAnsi="Times New Roman" w:cs="Times New Roman"/>
          <w:sz w:val="24"/>
          <w:szCs w:val="24"/>
        </w:rPr>
        <w:t>)</w:t>
      </w:r>
      <w:r w:rsidR="00681DED" w:rsidRPr="00D5673D">
        <w:rPr>
          <w:rFonts w:ascii="Times New Roman" w:hAnsi="Times New Roman" w:cs="Times New Roman"/>
          <w:sz w:val="24"/>
          <w:szCs w:val="24"/>
        </w:rPr>
        <w:t xml:space="preserve">, than on the moderately, </w:t>
      </w:r>
      <w:r w:rsidR="00B85481" w:rsidRPr="00D5673D">
        <w:rPr>
          <w:rFonts w:ascii="Times New Roman" w:hAnsi="Times New Roman" w:cs="Times New Roman"/>
          <w:i/>
          <w:sz w:val="24"/>
          <w:szCs w:val="24"/>
        </w:rPr>
        <w:t>b</w:t>
      </w:r>
      <w:r w:rsidR="00B85481">
        <w:rPr>
          <w:rFonts w:ascii="Times New Roman" w:hAnsi="Times New Roman" w:cs="Times New Roman"/>
          <w:sz w:val="24"/>
          <w:szCs w:val="24"/>
        </w:rPr>
        <w:t xml:space="preserve"> = </w:t>
      </w:r>
      <w:r w:rsidR="00B85481" w:rsidRPr="00D5673D">
        <w:rPr>
          <w:rFonts w:ascii="Times New Roman" w:hAnsi="Times New Roman" w:cs="Times New Roman"/>
          <w:sz w:val="24"/>
          <w:szCs w:val="24"/>
        </w:rPr>
        <w:t>.</w:t>
      </w:r>
      <w:r w:rsidR="00B85481">
        <w:rPr>
          <w:rFonts w:ascii="Times New Roman" w:hAnsi="Times New Roman" w:cs="Times New Roman"/>
          <w:sz w:val="24"/>
          <w:szCs w:val="24"/>
        </w:rPr>
        <w:t>39</w:t>
      </w:r>
      <w:r w:rsidR="00B85481" w:rsidRPr="00D5673D">
        <w:rPr>
          <w:rFonts w:ascii="Times New Roman" w:hAnsi="Times New Roman" w:cs="Times New Roman"/>
          <w:sz w:val="24"/>
          <w:szCs w:val="24"/>
        </w:rPr>
        <w:t>,</w:t>
      </w:r>
      <w:r w:rsidR="00B85481" w:rsidRPr="00B85481">
        <w:rPr>
          <w:rFonts w:ascii="Times New Roman" w:hAnsi="Times New Roman" w:cs="Times New Roman"/>
          <w:i/>
          <w:iCs/>
          <w:sz w:val="24"/>
          <w:szCs w:val="24"/>
        </w:rPr>
        <w:t xml:space="preserve"> t</w:t>
      </w:r>
      <w:r w:rsidR="00B85481" w:rsidRPr="00D5673D">
        <w:rPr>
          <w:rFonts w:ascii="Times New Roman" w:hAnsi="Times New Roman" w:cs="Times New Roman"/>
          <w:sz w:val="24"/>
          <w:szCs w:val="24"/>
        </w:rPr>
        <w:t>(77)</w:t>
      </w:r>
      <w:r w:rsidR="00B85481">
        <w:rPr>
          <w:rFonts w:ascii="Times New Roman" w:hAnsi="Times New Roman" w:cs="Times New Roman"/>
          <w:sz w:val="24"/>
          <w:szCs w:val="24"/>
        </w:rPr>
        <w:t xml:space="preserve"> = 4.00</w:t>
      </w:r>
      <w:r w:rsidR="00B85481" w:rsidRPr="00D5673D">
        <w:rPr>
          <w:rFonts w:ascii="Times New Roman" w:hAnsi="Times New Roman" w:cs="Times New Roman"/>
          <w:sz w:val="24"/>
          <w:szCs w:val="24"/>
        </w:rPr>
        <w:t xml:space="preserve">, </w:t>
      </w:r>
      <w:r w:rsidR="00B85481" w:rsidRPr="00D5673D">
        <w:rPr>
          <w:rFonts w:ascii="Times New Roman" w:hAnsi="Times New Roman" w:cs="Times New Roman"/>
          <w:i/>
          <w:sz w:val="24"/>
          <w:szCs w:val="24"/>
        </w:rPr>
        <w:t>p</w:t>
      </w:r>
      <w:r w:rsidR="00B85481">
        <w:rPr>
          <w:rFonts w:ascii="Times New Roman" w:hAnsi="Times New Roman" w:cs="Times New Roman"/>
          <w:sz w:val="24"/>
          <w:szCs w:val="24"/>
        </w:rPr>
        <w:t xml:space="preserve"> &lt; </w:t>
      </w:r>
      <w:r w:rsidR="00B85481" w:rsidRPr="00D5673D">
        <w:rPr>
          <w:rFonts w:ascii="Times New Roman" w:hAnsi="Times New Roman" w:cs="Times New Roman"/>
          <w:sz w:val="24"/>
          <w:szCs w:val="24"/>
        </w:rPr>
        <w:t>.0</w:t>
      </w:r>
      <w:r w:rsidR="00B85481">
        <w:rPr>
          <w:rFonts w:ascii="Times New Roman" w:hAnsi="Times New Roman" w:cs="Times New Roman"/>
          <w:sz w:val="24"/>
          <w:szCs w:val="24"/>
        </w:rPr>
        <w:t>01 (</w:t>
      </w:r>
      <w:r w:rsidR="00681DED"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.27, </w:t>
      </w:r>
      <w:r w:rsidR="00681DED" w:rsidRPr="00B85481">
        <w:rPr>
          <w:rFonts w:ascii="Times New Roman" w:hAnsi="Times New Roman" w:cs="Times New Roman"/>
          <w:i/>
          <w:iCs/>
          <w:sz w:val="24"/>
          <w:szCs w:val="24"/>
        </w:rPr>
        <w:t>t</w:t>
      </w:r>
      <w:r w:rsidR="00681DED" w:rsidRPr="00D5673D">
        <w:rPr>
          <w:rFonts w:ascii="Times New Roman" w:hAnsi="Times New Roman" w:cs="Times New Roman"/>
          <w:sz w:val="24"/>
          <w:szCs w:val="24"/>
        </w:rPr>
        <w:t>(77)</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2.45,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.02</w:t>
      </w:r>
      <w:r w:rsidR="00B85481">
        <w:rPr>
          <w:rFonts w:ascii="Times New Roman" w:hAnsi="Times New Roman" w:cs="Times New Roman"/>
          <w:sz w:val="24"/>
          <w:szCs w:val="24"/>
        </w:rPr>
        <w:t>)</w:t>
      </w:r>
      <w:r w:rsidR="00681DED" w:rsidRPr="00D5673D">
        <w:rPr>
          <w:rFonts w:ascii="Times New Roman" w:hAnsi="Times New Roman" w:cs="Times New Roman"/>
          <w:sz w:val="24"/>
          <w:szCs w:val="24"/>
        </w:rPr>
        <w:t xml:space="preserve">, or least related topics, </w:t>
      </w:r>
      <w:r w:rsidR="00B85481" w:rsidRPr="00D5673D">
        <w:rPr>
          <w:rFonts w:ascii="Times New Roman" w:hAnsi="Times New Roman" w:cs="Times New Roman"/>
          <w:i/>
          <w:sz w:val="24"/>
          <w:szCs w:val="24"/>
        </w:rPr>
        <w:t>b</w:t>
      </w:r>
      <w:r w:rsidR="00B85481">
        <w:rPr>
          <w:rFonts w:ascii="Times New Roman" w:hAnsi="Times New Roman" w:cs="Times New Roman"/>
          <w:sz w:val="24"/>
          <w:szCs w:val="24"/>
        </w:rPr>
        <w:t xml:space="preserve"> = </w:t>
      </w:r>
      <w:r w:rsidR="00B85481" w:rsidRPr="00D5673D">
        <w:rPr>
          <w:rFonts w:ascii="Times New Roman" w:hAnsi="Times New Roman" w:cs="Times New Roman"/>
          <w:sz w:val="24"/>
          <w:szCs w:val="24"/>
        </w:rPr>
        <w:t>.</w:t>
      </w:r>
      <w:r w:rsidR="00B85481">
        <w:rPr>
          <w:rFonts w:ascii="Times New Roman" w:hAnsi="Times New Roman" w:cs="Times New Roman"/>
          <w:sz w:val="24"/>
          <w:szCs w:val="24"/>
        </w:rPr>
        <w:t>43</w:t>
      </w:r>
      <w:r w:rsidR="00B85481" w:rsidRPr="00D5673D">
        <w:rPr>
          <w:rFonts w:ascii="Times New Roman" w:hAnsi="Times New Roman" w:cs="Times New Roman"/>
          <w:sz w:val="24"/>
          <w:szCs w:val="24"/>
        </w:rPr>
        <w:t xml:space="preserve">, </w:t>
      </w:r>
      <w:r w:rsidR="00B85481" w:rsidRPr="00D5673D">
        <w:rPr>
          <w:rFonts w:ascii="Times New Roman" w:hAnsi="Times New Roman" w:cs="Times New Roman"/>
          <w:i/>
          <w:sz w:val="24"/>
          <w:szCs w:val="24"/>
        </w:rPr>
        <w:t>t</w:t>
      </w:r>
      <w:r w:rsidR="00B85481" w:rsidRPr="00D5673D">
        <w:rPr>
          <w:rFonts w:ascii="Times New Roman" w:hAnsi="Times New Roman" w:cs="Times New Roman"/>
          <w:sz w:val="24"/>
          <w:szCs w:val="24"/>
        </w:rPr>
        <w:t>(77)</w:t>
      </w:r>
      <w:r w:rsidR="00B85481">
        <w:rPr>
          <w:rFonts w:ascii="Times New Roman" w:hAnsi="Times New Roman" w:cs="Times New Roman"/>
          <w:sz w:val="24"/>
          <w:szCs w:val="24"/>
        </w:rPr>
        <w:t xml:space="preserve"> = 3.47</w:t>
      </w:r>
      <w:r w:rsidR="00B85481" w:rsidRPr="00D5673D">
        <w:rPr>
          <w:rFonts w:ascii="Times New Roman" w:hAnsi="Times New Roman" w:cs="Times New Roman"/>
          <w:sz w:val="24"/>
          <w:szCs w:val="24"/>
        </w:rPr>
        <w:t xml:space="preserve">, </w:t>
      </w:r>
      <w:r w:rsidR="00B85481" w:rsidRPr="00D5673D">
        <w:rPr>
          <w:rFonts w:ascii="Times New Roman" w:hAnsi="Times New Roman" w:cs="Times New Roman"/>
          <w:i/>
          <w:sz w:val="24"/>
          <w:szCs w:val="24"/>
        </w:rPr>
        <w:t>p</w:t>
      </w:r>
      <w:r w:rsidR="00B85481">
        <w:rPr>
          <w:rFonts w:ascii="Times New Roman" w:hAnsi="Times New Roman" w:cs="Times New Roman"/>
          <w:sz w:val="24"/>
          <w:szCs w:val="24"/>
        </w:rPr>
        <w:t xml:space="preserve"> = </w:t>
      </w:r>
      <w:r w:rsidR="00B85481" w:rsidRPr="00D5673D">
        <w:rPr>
          <w:rFonts w:ascii="Times New Roman" w:hAnsi="Times New Roman" w:cs="Times New Roman"/>
          <w:sz w:val="24"/>
          <w:szCs w:val="24"/>
        </w:rPr>
        <w:t>.</w:t>
      </w:r>
      <w:r w:rsidR="00B85481">
        <w:rPr>
          <w:rFonts w:ascii="Times New Roman" w:hAnsi="Times New Roman" w:cs="Times New Roman"/>
          <w:sz w:val="24"/>
          <w:szCs w:val="24"/>
        </w:rPr>
        <w:t>0</w:t>
      </w:r>
      <w:r w:rsidR="00B85481" w:rsidRPr="00D5673D">
        <w:rPr>
          <w:rFonts w:ascii="Times New Roman" w:hAnsi="Times New Roman" w:cs="Times New Roman"/>
          <w:sz w:val="24"/>
          <w:szCs w:val="24"/>
        </w:rPr>
        <w:t>01</w:t>
      </w:r>
      <w:r w:rsidR="00B85481">
        <w:rPr>
          <w:rFonts w:ascii="Times New Roman" w:hAnsi="Times New Roman" w:cs="Times New Roman"/>
          <w:sz w:val="24"/>
          <w:szCs w:val="24"/>
        </w:rPr>
        <w:t xml:space="preserve"> (</w:t>
      </w:r>
      <w:r w:rsidR="00681DED"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.35, </w:t>
      </w:r>
      <w:r w:rsidR="00681DED" w:rsidRPr="00D5673D">
        <w:rPr>
          <w:rFonts w:ascii="Times New Roman" w:hAnsi="Times New Roman" w:cs="Times New Roman"/>
          <w:i/>
          <w:sz w:val="24"/>
          <w:szCs w:val="24"/>
        </w:rPr>
        <w:t>t</w:t>
      </w:r>
      <w:r w:rsidR="00681DED" w:rsidRPr="00D5673D">
        <w:rPr>
          <w:rFonts w:ascii="Times New Roman" w:hAnsi="Times New Roman" w:cs="Times New Roman"/>
          <w:sz w:val="24"/>
          <w:szCs w:val="24"/>
        </w:rPr>
        <w:t>(77)</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2.61,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.01</w:t>
      </w:r>
      <w:r w:rsidR="00B85481">
        <w:rPr>
          <w:rFonts w:ascii="Times New Roman" w:hAnsi="Times New Roman" w:cs="Times New Roman"/>
          <w:sz w:val="24"/>
          <w:szCs w:val="24"/>
        </w:rPr>
        <w:t>)</w:t>
      </w:r>
      <w:r w:rsidR="00681DED" w:rsidRPr="00D5673D">
        <w:rPr>
          <w:rFonts w:ascii="Times New Roman" w:hAnsi="Times New Roman" w:cs="Times New Roman"/>
          <w:sz w:val="24"/>
          <w:szCs w:val="24"/>
        </w:rPr>
        <w:t xml:space="preserve">. The difference between the moderate and least related topics was not significant, </w:t>
      </w:r>
      <w:r w:rsidR="006C342B" w:rsidRPr="00D5673D">
        <w:rPr>
          <w:rFonts w:ascii="Times New Roman" w:hAnsi="Times New Roman" w:cs="Times New Roman"/>
          <w:i/>
          <w:sz w:val="24"/>
          <w:szCs w:val="24"/>
        </w:rPr>
        <w:t>F</w:t>
      </w:r>
      <w:r w:rsidR="006C342B" w:rsidRPr="00D5673D">
        <w:rPr>
          <w:rFonts w:ascii="Times New Roman" w:hAnsi="Times New Roman" w:cs="Times New Roman"/>
          <w:sz w:val="24"/>
          <w:szCs w:val="24"/>
        </w:rPr>
        <w:t>(1, 77)</w:t>
      </w:r>
      <w:r w:rsidR="006C342B">
        <w:rPr>
          <w:rFonts w:ascii="Times New Roman" w:hAnsi="Times New Roman" w:cs="Times New Roman"/>
          <w:sz w:val="24"/>
          <w:szCs w:val="24"/>
        </w:rPr>
        <w:t xml:space="preserve"> = </w:t>
      </w:r>
      <w:r w:rsidR="006C342B" w:rsidRPr="00D5673D">
        <w:rPr>
          <w:rFonts w:ascii="Times New Roman" w:hAnsi="Times New Roman" w:cs="Times New Roman"/>
          <w:sz w:val="24"/>
          <w:szCs w:val="24"/>
        </w:rPr>
        <w:t>.</w:t>
      </w:r>
      <w:r w:rsidR="006C342B">
        <w:rPr>
          <w:rFonts w:ascii="Times New Roman" w:hAnsi="Times New Roman" w:cs="Times New Roman"/>
          <w:sz w:val="24"/>
          <w:szCs w:val="24"/>
        </w:rPr>
        <w:t>19</w:t>
      </w:r>
      <w:r w:rsidR="006C342B" w:rsidRPr="00D5673D">
        <w:rPr>
          <w:rFonts w:ascii="Times New Roman" w:hAnsi="Times New Roman" w:cs="Times New Roman"/>
          <w:sz w:val="24"/>
          <w:szCs w:val="24"/>
        </w:rPr>
        <w:t xml:space="preserve">, </w:t>
      </w:r>
      <w:r w:rsidR="006C342B" w:rsidRPr="00D5673D">
        <w:rPr>
          <w:rFonts w:ascii="Times New Roman" w:hAnsi="Times New Roman" w:cs="Times New Roman"/>
          <w:i/>
          <w:sz w:val="24"/>
          <w:szCs w:val="24"/>
        </w:rPr>
        <w:t>p</w:t>
      </w:r>
      <w:r w:rsidR="006C342B">
        <w:rPr>
          <w:rFonts w:ascii="Times New Roman" w:hAnsi="Times New Roman" w:cs="Times New Roman"/>
          <w:sz w:val="24"/>
          <w:szCs w:val="24"/>
        </w:rPr>
        <w:t xml:space="preserve"> = </w:t>
      </w:r>
      <w:r w:rsidR="006C342B" w:rsidRPr="00D5673D">
        <w:rPr>
          <w:rFonts w:ascii="Times New Roman" w:hAnsi="Times New Roman" w:cs="Times New Roman"/>
          <w:sz w:val="24"/>
          <w:szCs w:val="24"/>
        </w:rPr>
        <w:t>.</w:t>
      </w:r>
      <w:r w:rsidR="006C342B">
        <w:rPr>
          <w:rFonts w:ascii="Times New Roman" w:hAnsi="Times New Roman" w:cs="Times New Roman"/>
          <w:sz w:val="24"/>
          <w:szCs w:val="24"/>
        </w:rPr>
        <w:t>66 (</w:t>
      </w:r>
      <w:r w:rsidR="00681DED" w:rsidRPr="00D5673D">
        <w:rPr>
          <w:rFonts w:ascii="Times New Roman" w:hAnsi="Times New Roman" w:cs="Times New Roman"/>
          <w:i/>
          <w:sz w:val="24"/>
          <w:szCs w:val="24"/>
        </w:rPr>
        <w:t>F</w:t>
      </w:r>
      <w:r w:rsidR="00681DED" w:rsidRPr="00D5673D">
        <w:rPr>
          <w:rFonts w:ascii="Times New Roman" w:hAnsi="Times New Roman" w:cs="Times New Roman"/>
          <w:sz w:val="24"/>
          <w:szCs w:val="24"/>
        </w:rPr>
        <w:t>(1, 77)</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.72,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.40</w:t>
      </w:r>
      <w:r w:rsidR="006C342B">
        <w:rPr>
          <w:rFonts w:ascii="Times New Roman" w:hAnsi="Times New Roman" w:cs="Times New Roman"/>
          <w:sz w:val="24"/>
          <w:szCs w:val="24"/>
        </w:rPr>
        <w:t>)</w:t>
      </w:r>
      <w:r w:rsidR="00681DED" w:rsidRPr="00D5673D">
        <w:rPr>
          <w:rFonts w:ascii="Times New Roman" w:hAnsi="Times New Roman" w:cs="Times New Roman"/>
          <w:sz w:val="24"/>
          <w:szCs w:val="24"/>
        </w:rPr>
        <w:t xml:space="preserve">. As such, we collapsed across the moderately and least related categories when comparing them to the most related topics. </w:t>
      </w:r>
      <w:r w:rsidR="00B85481">
        <w:rPr>
          <w:rFonts w:ascii="Times New Roman" w:hAnsi="Times New Roman" w:cs="Times New Roman"/>
          <w:sz w:val="24"/>
          <w:szCs w:val="24"/>
        </w:rPr>
        <w:t>T</w:t>
      </w:r>
      <w:r w:rsidR="00681DED" w:rsidRPr="00D5673D">
        <w:rPr>
          <w:rFonts w:ascii="Times New Roman" w:hAnsi="Times New Roman" w:cs="Times New Roman"/>
          <w:sz w:val="24"/>
          <w:szCs w:val="24"/>
        </w:rPr>
        <w:t xml:space="preserve">he most related topics demonstrated </w:t>
      </w:r>
      <w:r w:rsidR="00B85481">
        <w:rPr>
          <w:rFonts w:ascii="Times New Roman" w:hAnsi="Times New Roman" w:cs="Times New Roman"/>
          <w:sz w:val="24"/>
          <w:szCs w:val="24"/>
        </w:rPr>
        <w:t xml:space="preserve">marginally </w:t>
      </w:r>
      <w:r w:rsidR="00681DED" w:rsidRPr="00D5673D">
        <w:rPr>
          <w:rFonts w:ascii="Times New Roman" w:hAnsi="Times New Roman" w:cs="Times New Roman"/>
          <w:sz w:val="24"/>
          <w:szCs w:val="24"/>
        </w:rPr>
        <w:t>more carry over than the moderately and least related topics,</w:t>
      </w:r>
      <w:r w:rsidR="00681DED" w:rsidRPr="00D5673D">
        <w:rPr>
          <w:rFonts w:ascii="Times New Roman" w:hAnsi="Times New Roman" w:cs="Times New Roman"/>
          <w:i/>
          <w:sz w:val="24"/>
          <w:szCs w:val="24"/>
        </w:rPr>
        <w:t xml:space="preserve"> </w:t>
      </w:r>
      <w:r w:rsidR="00B85481" w:rsidRPr="00D5673D">
        <w:rPr>
          <w:rFonts w:ascii="Times New Roman" w:hAnsi="Times New Roman" w:cs="Times New Roman"/>
          <w:i/>
          <w:sz w:val="24"/>
          <w:szCs w:val="24"/>
        </w:rPr>
        <w:t>F</w:t>
      </w:r>
      <w:r w:rsidR="00B85481" w:rsidRPr="00D5673D">
        <w:rPr>
          <w:rFonts w:ascii="Times New Roman" w:hAnsi="Times New Roman" w:cs="Times New Roman"/>
          <w:sz w:val="24"/>
          <w:szCs w:val="24"/>
        </w:rPr>
        <w:t>(1, 77)</w:t>
      </w:r>
      <w:r w:rsidR="00B85481">
        <w:rPr>
          <w:rFonts w:ascii="Times New Roman" w:hAnsi="Times New Roman" w:cs="Times New Roman"/>
          <w:sz w:val="24"/>
          <w:szCs w:val="24"/>
        </w:rPr>
        <w:t xml:space="preserve"> = 3.17</w:t>
      </w:r>
      <w:r w:rsidR="00B85481" w:rsidRPr="00D5673D">
        <w:rPr>
          <w:rFonts w:ascii="Times New Roman" w:hAnsi="Times New Roman" w:cs="Times New Roman"/>
          <w:sz w:val="24"/>
          <w:szCs w:val="24"/>
        </w:rPr>
        <w:t xml:space="preserve">, </w:t>
      </w:r>
      <w:r w:rsidR="00B85481" w:rsidRPr="00D5673D">
        <w:rPr>
          <w:rFonts w:ascii="Times New Roman" w:hAnsi="Times New Roman" w:cs="Times New Roman"/>
          <w:i/>
          <w:sz w:val="24"/>
          <w:szCs w:val="24"/>
        </w:rPr>
        <w:t>p</w:t>
      </w:r>
      <w:r w:rsidR="00B85481">
        <w:rPr>
          <w:rFonts w:ascii="Times New Roman" w:hAnsi="Times New Roman" w:cs="Times New Roman"/>
          <w:sz w:val="24"/>
          <w:szCs w:val="24"/>
        </w:rPr>
        <w:t xml:space="preserve"> = </w:t>
      </w:r>
      <w:r w:rsidR="00B85481" w:rsidRPr="00D5673D">
        <w:rPr>
          <w:rFonts w:ascii="Times New Roman" w:hAnsi="Times New Roman" w:cs="Times New Roman"/>
          <w:sz w:val="24"/>
          <w:szCs w:val="24"/>
        </w:rPr>
        <w:t>.0</w:t>
      </w:r>
      <w:r w:rsidR="00B85481">
        <w:rPr>
          <w:rFonts w:ascii="Times New Roman" w:hAnsi="Times New Roman" w:cs="Times New Roman"/>
          <w:sz w:val="24"/>
          <w:szCs w:val="24"/>
        </w:rPr>
        <w:t>8</w:t>
      </w:r>
      <w:r w:rsidR="00B85481" w:rsidRPr="00B85481">
        <w:rPr>
          <w:rFonts w:ascii="Times New Roman" w:hAnsi="Times New Roman" w:cs="Times New Roman"/>
          <w:iCs/>
          <w:sz w:val="24"/>
          <w:szCs w:val="24"/>
        </w:rPr>
        <w:t xml:space="preserve"> (</w:t>
      </w:r>
      <w:r w:rsidR="00681DED" w:rsidRPr="00D5673D">
        <w:rPr>
          <w:rFonts w:ascii="Times New Roman" w:hAnsi="Times New Roman" w:cs="Times New Roman"/>
          <w:i/>
          <w:sz w:val="24"/>
          <w:szCs w:val="24"/>
        </w:rPr>
        <w:t>F</w:t>
      </w:r>
      <w:r w:rsidR="00681DED" w:rsidRPr="00D5673D">
        <w:rPr>
          <w:rFonts w:ascii="Times New Roman" w:hAnsi="Times New Roman" w:cs="Times New Roman"/>
          <w:sz w:val="24"/>
          <w:szCs w:val="24"/>
        </w:rPr>
        <w:t>(1, 77)</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 xml:space="preserve">8.88, </w:t>
      </w:r>
      <w:r w:rsidR="00681DED"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00681DED" w:rsidRPr="00D5673D">
        <w:rPr>
          <w:rFonts w:ascii="Times New Roman" w:hAnsi="Times New Roman" w:cs="Times New Roman"/>
          <w:sz w:val="24"/>
          <w:szCs w:val="24"/>
        </w:rPr>
        <w:t>.004</w:t>
      </w:r>
      <w:r w:rsidR="00B85481">
        <w:rPr>
          <w:rFonts w:ascii="Times New Roman" w:hAnsi="Times New Roman" w:cs="Times New Roman"/>
          <w:sz w:val="24"/>
          <w:szCs w:val="24"/>
        </w:rPr>
        <w:t>)</w:t>
      </w:r>
      <w:r w:rsidR="00681DED" w:rsidRPr="00D5673D">
        <w:rPr>
          <w:rFonts w:ascii="Times New Roman" w:hAnsi="Times New Roman" w:cs="Times New Roman"/>
          <w:sz w:val="24"/>
          <w:szCs w:val="24"/>
        </w:rPr>
        <w:t>.</w:t>
      </w:r>
    </w:p>
    <w:p w14:paraId="289656C9" w14:textId="2161CD20" w:rsidR="00681DED" w:rsidRPr="00D5673D" w:rsidRDefault="00681DED" w:rsidP="00052597">
      <w:pPr>
        <w:spacing w:after="0" w:line="480" w:lineRule="auto"/>
        <w:rPr>
          <w:rFonts w:ascii="Times New Roman" w:hAnsi="Times New Roman" w:cs="Times New Roman"/>
          <w:sz w:val="24"/>
          <w:szCs w:val="24"/>
        </w:rPr>
      </w:pPr>
      <w:r w:rsidRPr="00D5673D">
        <w:rPr>
          <w:rFonts w:ascii="Times New Roman" w:hAnsi="Times New Roman" w:cs="Times New Roman"/>
          <w:sz w:val="24"/>
          <w:szCs w:val="24"/>
        </w:rPr>
        <w:tab/>
        <w:t>Next, as an exploratory test, we examined whether these results were moderated by the order in which participants saw the attitude objects. A Mixed GLM with relatedness as a three-category within-subjects factor, order as a between-subjects factor, and initial perceptions of bias as a continuous predictor, as well as their corresponding two- and three-way interactions predicting perceptions of bias on the additional topics identified an interaction among relatedness, order, and initial perceptions of bias,</w:t>
      </w:r>
      <w:r w:rsidR="00F73C2E">
        <w:rPr>
          <w:rFonts w:ascii="Times New Roman" w:hAnsi="Times New Roman" w:cs="Times New Roman"/>
          <w:sz w:val="24"/>
          <w:szCs w:val="24"/>
        </w:rPr>
        <w:t xml:space="preserve"> </w:t>
      </w:r>
      <w:r w:rsidR="00F73C2E" w:rsidRPr="00D5673D">
        <w:rPr>
          <w:rFonts w:ascii="Times New Roman" w:hAnsi="Times New Roman" w:cs="Times New Roman"/>
          <w:i/>
          <w:sz w:val="24"/>
          <w:szCs w:val="24"/>
        </w:rPr>
        <w:t>F</w:t>
      </w:r>
      <w:r w:rsidR="00F73C2E" w:rsidRPr="00D5673D">
        <w:rPr>
          <w:rFonts w:ascii="Times New Roman" w:hAnsi="Times New Roman" w:cs="Times New Roman"/>
          <w:sz w:val="24"/>
          <w:szCs w:val="24"/>
        </w:rPr>
        <w:t>(4, 146)</w:t>
      </w:r>
      <w:r w:rsidR="00F73C2E">
        <w:rPr>
          <w:rFonts w:ascii="Times New Roman" w:hAnsi="Times New Roman" w:cs="Times New Roman"/>
          <w:sz w:val="24"/>
          <w:szCs w:val="24"/>
        </w:rPr>
        <w:t xml:space="preserve"> = 2.68</w:t>
      </w:r>
      <w:r w:rsidR="00F73C2E" w:rsidRPr="00D5673D">
        <w:rPr>
          <w:rFonts w:ascii="Times New Roman" w:hAnsi="Times New Roman" w:cs="Times New Roman"/>
          <w:sz w:val="24"/>
          <w:szCs w:val="24"/>
        </w:rPr>
        <w:t xml:space="preserve">, </w:t>
      </w:r>
      <w:r w:rsidR="00F73C2E" w:rsidRPr="00D5673D">
        <w:rPr>
          <w:rFonts w:ascii="Times New Roman" w:hAnsi="Times New Roman" w:cs="Times New Roman"/>
          <w:i/>
          <w:sz w:val="24"/>
          <w:szCs w:val="24"/>
        </w:rPr>
        <w:t>p</w:t>
      </w:r>
      <w:r w:rsidR="00F73C2E">
        <w:rPr>
          <w:rFonts w:ascii="Times New Roman" w:hAnsi="Times New Roman" w:cs="Times New Roman"/>
          <w:sz w:val="24"/>
          <w:szCs w:val="24"/>
        </w:rPr>
        <w:t xml:space="preserve"> = </w:t>
      </w:r>
      <w:r w:rsidR="00F73C2E" w:rsidRPr="00D5673D">
        <w:rPr>
          <w:rFonts w:ascii="Times New Roman" w:hAnsi="Times New Roman" w:cs="Times New Roman"/>
          <w:sz w:val="24"/>
          <w:szCs w:val="24"/>
        </w:rPr>
        <w:t>.0</w:t>
      </w:r>
      <w:r w:rsidR="00F73C2E">
        <w:rPr>
          <w:rFonts w:ascii="Times New Roman" w:hAnsi="Times New Roman" w:cs="Times New Roman"/>
          <w:sz w:val="24"/>
          <w:szCs w:val="24"/>
        </w:rPr>
        <w:t>3</w:t>
      </w:r>
      <w:r w:rsidRPr="00D5673D">
        <w:rPr>
          <w:rFonts w:ascii="Times New Roman" w:hAnsi="Times New Roman" w:cs="Times New Roman"/>
          <w:sz w:val="24"/>
          <w:szCs w:val="24"/>
        </w:rPr>
        <w:t xml:space="preserve"> </w:t>
      </w:r>
      <w:r w:rsidR="00F73C2E">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(4, 146)</w:t>
      </w:r>
      <w:r w:rsidR="00ED3CFB">
        <w:rPr>
          <w:rFonts w:ascii="Times New Roman" w:hAnsi="Times New Roman" w:cs="Times New Roman"/>
          <w:sz w:val="24"/>
          <w:szCs w:val="24"/>
        </w:rPr>
        <w:t xml:space="preserve"> = </w:t>
      </w:r>
      <w:r w:rsidR="00F73C2E">
        <w:rPr>
          <w:rFonts w:ascii="Times New Roman" w:hAnsi="Times New Roman" w:cs="Times New Roman"/>
          <w:sz w:val="24"/>
          <w:szCs w:val="24"/>
        </w:rPr>
        <w:t>2.80</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w:t>
      </w:r>
      <w:r w:rsidR="00F73C2E">
        <w:rPr>
          <w:rFonts w:ascii="Times New Roman" w:hAnsi="Times New Roman" w:cs="Times New Roman"/>
          <w:sz w:val="24"/>
          <w:szCs w:val="24"/>
        </w:rPr>
        <w:t>3)</w:t>
      </w:r>
      <w:r w:rsidRPr="00D5673D">
        <w:rPr>
          <w:rFonts w:ascii="Times New Roman" w:hAnsi="Times New Roman" w:cs="Times New Roman"/>
          <w:sz w:val="24"/>
          <w:szCs w:val="24"/>
        </w:rPr>
        <w:t>. When participants saw the most related items before the moderately or least related items, there was a significant relatedness by initial bias interaction,</w:t>
      </w:r>
      <w:r w:rsidR="00F73C2E">
        <w:rPr>
          <w:rFonts w:ascii="Times New Roman" w:hAnsi="Times New Roman" w:cs="Times New Roman"/>
          <w:sz w:val="24"/>
          <w:szCs w:val="24"/>
        </w:rPr>
        <w:t xml:space="preserve"> </w:t>
      </w:r>
      <w:r w:rsidR="00F73C2E" w:rsidRPr="00D5673D">
        <w:rPr>
          <w:rFonts w:ascii="Times New Roman" w:hAnsi="Times New Roman" w:cs="Times New Roman"/>
          <w:i/>
          <w:sz w:val="24"/>
          <w:szCs w:val="24"/>
        </w:rPr>
        <w:t>F</w:t>
      </w:r>
      <w:r w:rsidR="00F73C2E" w:rsidRPr="00D5673D">
        <w:rPr>
          <w:rFonts w:ascii="Times New Roman" w:hAnsi="Times New Roman" w:cs="Times New Roman"/>
          <w:sz w:val="24"/>
          <w:szCs w:val="24"/>
        </w:rPr>
        <w:t xml:space="preserve">(2, </w:t>
      </w:r>
      <w:r w:rsidR="00F73C2E">
        <w:rPr>
          <w:rFonts w:ascii="Times New Roman" w:hAnsi="Times New Roman" w:cs="Times New Roman"/>
          <w:sz w:val="24"/>
          <w:szCs w:val="24"/>
        </w:rPr>
        <w:t>26</w:t>
      </w:r>
      <w:r w:rsidR="00F73C2E" w:rsidRPr="00D5673D">
        <w:rPr>
          <w:rFonts w:ascii="Times New Roman" w:hAnsi="Times New Roman" w:cs="Times New Roman"/>
          <w:sz w:val="24"/>
          <w:szCs w:val="24"/>
        </w:rPr>
        <w:t>)</w:t>
      </w:r>
      <w:r w:rsidR="00F73C2E">
        <w:rPr>
          <w:rFonts w:ascii="Times New Roman" w:hAnsi="Times New Roman" w:cs="Times New Roman"/>
          <w:sz w:val="24"/>
          <w:szCs w:val="24"/>
        </w:rPr>
        <w:t xml:space="preserve"> = 3.27</w:t>
      </w:r>
      <w:r w:rsidR="00F73C2E" w:rsidRPr="00D5673D">
        <w:rPr>
          <w:rFonts w:ascii="Times New Roman" w:hAnsi="Times New Roman" w:cs="Times New Roman"/>
          <w:sz w:val="24"/>
          <w:szCs w:val="24"/>
        </w:rPr>
        <w:t xml:space="preserve">, </w:t>
      </w:r>
      <w:r w:rsidR="00F73C2E" w:rsidRPr="00D5673D">
        <w:rPr>
          <w:rFonts w:ascii="Times New Roman" w:hAnsi="Times New Roman" w:cs="Times New Roman"/>
          <w:i/>
          <w:sz w:val="24"/>
          <w:szCs w:val="24"/>
        </w:rPr>
        <w:t>p</w:t>
      </w:r>
      <w:r w:rsidR="00F73C2E">
        <w:rPr>
          <w:rFonts w:ascii="Times New Roman" w:hAnsi="Times New Roman" w:cs="Times New Roman"/>
          <w:sz w:val="24"/>
          <w:szCs w:val="24"/>
        </w:rPr>
        <w:t xml:space="preserve"> = </w:t>
      </w:r>
      <w:r w:rsidR="00F73C2E" w:rsidRPr="00D5673D">
        <w:rPr>
          <w:rFonts w:ascii="Times New Roman" w:hAnsi="Times New Roman" w:cs="Times New Roman"/>
          <w:sz w:val="24"/>
          <w:szCs w:val="24"/>
        </w:rPr>
        <w:t>.0</w:t>
      </w:r>
      <w:r w:rsidR="00F73C2E">
        <w:rPr>
          <w:rFonts w:ascii="Times New Roman" w:hAnsi="Times New Roman" w:cs="Times New Roman"/>
          <w:sz w:val="24"/>
          <w:szCs w:val="24"/>
        </w:rPr>
        <w:t>5</w:t>
      </w:r>
      <w:r w:rsidRPr="00D5673D">
        <w:rPr>
          <w:rFonts w:ascii="Times New Roman" w:hAnsi="Times New Roman" w:cs="Times New Roman"/>
          <w:sz w:val="24"/>
          <w:szCs w:val="24"/>
        </w:rPr>
        <w:t xml:space="preserve"> </w:t>
      </w:r>
      <w:r w:rsidR="00F73C2E">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 xml:space="preserve">(2, </w:t>
      </w:r>
      <w:r w:rsidR="00F73C2E">
        <w:rPr>
          <w:rFonts w:ascii="Times New Roman" w:hAnsi="Times New Roman" w:cs="Times New Roman"/>
          <w:sz w:val="24"/>
          <w:szCs w:val="24"/>
        </w:rPr>
        <w:t>26</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00F73C2E">
        <w:rPr>
          <w:rFonts w:ascii="Times New Roman" w:hAnsi="Times New Roman" w:cs="Times New Roman"/>
          <w:sz w:val="24"/>
          <w:szCs w:val="24"/>
        </w:rPr>
        <w:t>5.65</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.00</w:t>
      </w:r>
      <w:r w:rsidR="00F73C2E">
        <w:rPr>
          <w:rFonts w:ascii="Times New Roman" w:hAnsi="Times New Roman" w:cs="Times New Roman"/>
          <w:sz w:val="24"/>
          <w:szCs w:val="24"/>
        </w:rPr>
        <w:t>9)</w:t>
      </w:r>
      <w:r w:rsidRPr="00D5673D">
        <w:rPr>
          <w:rFonts w:ascii="Times New Roman" w:hAnsi="Times New Roman" w:cs="Times New Roman"/>
          <w:sz w:val="24"/>
          <w:szCs w:val="24"/>
        </w:rPr>
        <w:t>, such that the bias carried over to the most related items,</w:t>
      </w:r>
      <w:r w:rsidR="00D926A0">
        <w:rPr>
          <w:rFonts w:ascii="Times New Roman" w:hAnsi="Times New Roman" w:cs="Times New Roman"/>
          <w:sz w:val="24"/>
          <w:szCs w:val="24"/>
        </w:rPr>
        <w:t xml:space="preserve"> </w:t>
      </w:r>
      <w:r w:rsidR="00D926A0" w:rsidRPr="00D5673D">
        <w:rPr>
          <w:rFonts w:ascii="Times New Roman" w:hAnsi="Times New Roman" w:cs="Times New Roman"/>
          <w:i/>
          <w:sz w:val="24"/>
          <w:szCs w:val="24"/>
        </w:rPr>
        <w:t>b</w:t>
      </w:r>
      <w:r w:rsidR="00D926A0">
        <w:rPr>
          <w:rFonts w:ascii="Times New Roman" w:hAnsi="Times New Roman" w:cs="Times New Roman"/>
          <w:sz w:val="24"/>
          <w:szCs w:val="24"/>
        </w:rPr>
        <w:t xml:space="preserve"> = </w:t>
      </w:r>
      <w:r w:rsidR="00D926A0" w:rsidRPr="00D5673D">
        <w:rPr>
          <w:rFonts w:ascii="Times New Roman" w:hAnsi="Times New Roman" w:cs="Times New Roman"/>
          <w:sz w:val="24"/>
          <w:szCs w:val="24"/>
        </w:rPr>
        <w:t>.</w:t>
      </w:r>
      <w:r w:rsidR="00D926A0">
        <w:rPr>
          <w:rFonts w:ascii="Times New Roman" w:hAnsi="Times New Roman" w:cs="Times New Roman"/>
          <w:sz w:val="24"/>
          <w:szCs w:val="24"/>
        </w:rPr>
        <w:t>46</w:t>
      </w:r>
      <w:r w:rsidR="00D926A0" w:rsidRPr="00D5673D">
        <w:rPr>
          <w:rFonts w:ascii="Times New Roman" w:hAnsi="Times New Roman" w:cs="Times New Roman"/>
          <w:sz w:val="24"/>
          <w:szCs w:val="24"/>
        </w:rPr>
        <w:t xml:space="preserve">, </w:t>
      </w:r>
      <w:r w:rsidR="00D926A0" w:rsidRPr="00D5673D">
        <w:rPr>
          <w:rFonts w:ascii="Times New Roman" w:hAnsi="Times New Roman" w:cs="Times New Roman"/>
          <w:i/>
          <w:sz w:val="24"/>
          <w:szCs w:val="24"/>
        </w:rPr>
        <w:t>t</w:t>
      </w:r>
      <w:r w:rsidR="00D926A0" w:rsidRPr="00D5673D">
        <w:rPr>
          <w:rFonts w:ascii="Times New Roman" w:hAnsi="Times New Roman" w:cs="Times New Roman"/>
          <w:sz w:val="24"/>
          <w:szCs w:val="24"/>
        </w:rPr>
        <w:t>(27)</w:t>
      </w:r>
      <w:r w:rsidR="00D926A0">
        <w:rPr>
          <w:rFonts w:ascii="Times New Roman" w:hAnsi="Times New Roman" w:cs="Times New Roman"/>
          <w:sz w:val="24"/>
          <w:szCs w:val="24"/>
        </w:rPr>
        <w:t xml:space="preserve"> = 3.72</w:t>
      </w:r>
      <w:r w:rsidR="00D926A0" w:rsidRPr="00D5673D">
        <w:rPr>
          <w:rFonts w:ascii="Times New Roman" w:hAnsi="Times New Roman" w:cs="Times New Roman"/>
          <w:sz w:val="24"/>
          <w:szCs w:val="24"/>
        </w:rPr>
        <w:t xml:space="preserve">, </w:t>
      </w:r>
      <w:r w:rsidR="00D926A0" w:rsidRPr="00D5673D">
        <w:rPr>
          <w:rFonts w:ascii="Times New Roman" w:hAnsi="Times New Roman" w:cs="Times New Roman"/>
          <w:i/>
          <w:sz w:val="24"/>
          <w:szCs w:val="24"/>
        </w:rPr>
        <w:t>p</w:t>
      </w:r>
      <w:r w:rsidR="00D926A0">
        <w:rPr>
          <w:rFonts w:ascii="Times New Roman" w:hAnsi="Times New Roman" w:cs="Times New Roman"/>
          <w:sz w:val="24"/>
          <w:szCs w:val="24"/>
        </w:rPr>
        <w:t xml:space="preserve"> = </w:t>
      </w:r>
      <w:r w:rsidR="00D926A0" w:rsidRPr="00D5673D">
        <w:rPr>
          <w:rFonts w:ascii="Times New Roman" w:hAnsi="Times New Roman" w:cs="Times New Roman"/>
          <w:sz w:val="24"/>
          <w:szCs w:val="24"/>
        </w:rPr>
        <w:t>.001</w:t>
      </w:r>
      <w:r w:rsidRPr="00D5673D">
        <w:rPr>
          <w:rFonts w:ascii="Times New Roman" w:hAnsi="Times New Roman" w:cs="Times New Roman"/>
          <w:sz w:val="24"/>
          <w:szCs w:val="24"/>
        </w:rPr>
        <w:t xml:space="preserve"> </w:t>
      </w:r>
      <w:r w:rsidR="00D926A0">
        <w:rPr>
          <w:rFonts w:ascii="Times New Roman" w:hAnsi="Times New Roman" w:cs="Times New Roman"/>
          <w:sz w:val="24"/>
          <w:szCs w:val="24"/>
        </w:rPr>
        <w:t>(</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.57, </w:t>
      </w:r>
      <w:r w:rsidRPr="00D5673D">
        <w:rPr>
          <w:rFonts w:ascii="Times New Roman" w:hAnsi="Times New Roman" w:cs="Times New Roman"/>
          <w:i/>
          <w:sz w:val="24"/>
          <w:szCs w:val="24"/>
        </w:rPr>
        <w:t>t</w:t>
      </w:r>
      <w:r w:rsidRPr="00D5673D">
        <w:rPr>
          <w:rFonts w:ascii="Times New Roman" w:hAnsi="Times New Roman" w:cs="Times New Roman"/>
          <w:sz w:val="24"/>
          <w:szCs w:val="24"/>
        </w:rPr>
        <w:t>(27)</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4.54,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w:t>
      </w:r>
      <w:r w:rsidR="00D926A0">
        <w:rPr>
          <w:rFonts w:ascii="Times New Roman" w:hAnsi="Times New Roman" w:cs="Times New Roman"/>
          <w:sz w:val="24"/>
          <w:szCs w:val="24"/>
        </w:rPr>
        <w:t>)</w:t>
      </w:r>
      <w:r w:rsidRPr="00D5673D">
        <w:rPr>
          <w:rFonts w:ascii="Times New Roman" w:hAnsi="Times New Roman" w:cs="Times New Roman"/>
          <w:sz w:val="24"/>
          <w:szCs w:val="24"/>
        </w:rPr>
        <w:t xml:space="preserve">, but not the moderately,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15</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(27)</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86</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40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.03, </w:t>
      </w:r>
      <w:r w:rsidRPr="00D5673D">
        <w:rPr>
          <w:rFonts w:ascii="Times New Roman" w:hAnsi="Times New Roman" w:cs="Times New Roman"/>
          <w:i/>
          <w:sz w:val="24"/>
          <w:szCs w:val="24"/>
        </w:rPr>
        <w:t>t</w:t>
      </w:r>
      <w:r w:rsidRPr="00D5673D">
        <w:rPr>
          <w:rFonts w:ascii="Times New Roman" w:hAnsi="Times New Roman" w:cs="Times New Roman"/>
          <w:sz w:val="24"/>
          <w:szCs w:val="24"/>
        </w:rPr>
        <w:t>(27)</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.15,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.88</w:t>
      </w:r>
      <w:r w:rsidR="00F10D55">
        <w:rPr>
          <w:rFonts w:ascii="Times New Roman" w:hAnsi="Times New Roman" w:cs="Times New Roman"/>
          <w:sz w:val="24"/>
          <w:szCs w:val="24"/>
        </w:rPr>
        <w:t>)</w:t>
      </w:r>
      <w:r w:rsidRPr="00D5673D">
        <w:rPr>
          <w:rFonts w:ascii="Times New Roman" w:hAnsi="Times New Roman" w:cs="Times New Roman"/>
          <w:sz w:val="24"/>
          <w:szCs w:val="24"/>
        </w:rPr>
        <w:t xml:space="preserve">, or least related items,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19</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(27)</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72</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48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-.25, </w:t>
      </w:r>
      <w:r w:rsidRPr="00D5673D">
        <w:rPr>
          <w:rFonts w:ascii="Times New Roman" w:hAnsi="Times New Roman" w:cs="Times New Roman"/>
          <w:i/>
          <w:sz w:val="24"/>
          <w:szCs w:val="24"/>
        </w:rPr>
        <w:t>t</w:t>
      </w:r>
      <w:r w:rsidRPr="00D5673D">
        <w:rPr>
          <w:rFonts w:ascii="Times New Roman" w:hAnsi="Times New Roman" w:cs="Times New Roman"/>
          <w:sz w:val="24"/>
          <w:szCs w:val="24"/>
        </w:rPr>
        <w:t>(27)</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-.93,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.36</w:t>
      </w:r>
      <w:r w:rsidR="00F10D55">
        <w:rPr>
          <w:rFonts w:ascii="Times New Roman" w:hAnsi="Times New Roman" w:cs="Times New Roman"/>
          <w:sz w:val="24"/>
          <w:szCs w:val="24"/>
        </w:rPr>
        <w:t>)</w:t>
      </w:r>
      <w:r w:rsidRPr="00D5673D">
        <w:rPr>
          <w:rFonts w:ascii="Times New Roman" w:hAnsi="Times New Roman" w:cs="Times New Roman"/>
          <w:sz w:val="24"/>
          <w:szCs w:val="24"/>
        </w:rPr>
        <w:t xml:space="preserve">. However, when they saw the moderately related items followed by the least and then most related items, the initial bias by relatedness interaction became </w:t>
      </w:r>
      <w:r w:rsidR="00F73C2E">
        <w:rPr>
          <w:rFonts w:ascii="Times New Roman" w:hAnsi="Times New Roman" w:cs="Times New Roman"/>
          <w:sz w:val="24"/>
          <w:szCs w:val="24"/>
        </w:rPr>
        <w:t>non-significant</w:t>
      </w:r>
      <w:r w:rsidRPr="00D5673D">
        <w:rPr>
          <w:rFonts w:ascii="Times New Roman" w:hAnsi="Times New Roman" w:cs="Times New Roman"/>
          <w:sz w:val="24"/>
          <w:szCs w:val="24"/>
        </w:rPr>
        <w:t>,</w:t>
      </w:r>
      <w:r w:rsidR="00F73C2E" w:rsidRPr="00F73C2E">
        <w:rPr>
          <w:rFonts w:ascii="Times New Roman" w:hAnsi="Times New Roman" w:cs="Times New Roman"/>
          <w:i/>
          <w:sz w:val="24"/>
          <w:szCs w:val="24"/>
        </w:rPr>
        <w:t xml:space="preserve"> </w:t>
      </w:r>
      <w:r w:rsidR="00F73C2E" w:rsidRPr="00D5673D">
        <w:rPr>
          <w:rFonts w:ascii="Times New Roman" w:hAnsi="Times New Roman" w:cs="Times New Roman"/>
          <w:i/>
          <w:sz w:val="24"/>
          <w:szCs w:val="24"/>
        </w:rPr>
        <w:t>F</w:t>
      </w:r>
      <w:r w:rsidR="00F73C2E" w:rsidRPr="00D5673D">
        <w:rPr>
          <w:rFonts w:ascii="Times New Roman" w:hAnsi="Times New Roman" w:cs="Times New Roman"/>
          <w:sz w:val="24"/>
          <w:szCs w:val="24"/>
        </w:rPr>
        <w:t xml:space="preserve">(2, </w:t>
      </w:r>
      <w:r w:rsidR="00F73C2E">
        <w:rPr>
          <w:rFonts w:ascii="Times New Roman" w:hAnsi="Times New Roman" w:cs="Times New Roman"/>
          <w:sz w:val="24"/>
          <w:szCs w:val="24"/>
        </w:rPr>
        <w:t>22</w:t>
      </w:r>
      <w:r w:rsidR="00F73C2E" w:rsidRPr="00D5673D">
        <w:rPr>
          <w:rFonts w:ascii="Times New Roman" w:hAnsi="Times New Roman" w:cs="Times New Roman"/>
          <w:sz w:val="24"/>
          <w:szCs w:val="24"/>
        </w:rPr>
        <w:t>)</w:t>
      </w:r>
      <w:r w:rsidR="00F73C2E">
        <w:rPr>
          <w:rFonts w:ascii="Times New Roman" w:hAnsi="Times New Roman" w:cs="Times New Roman"/>
          <w:sz w:val="24"/>
          <w:szCs w:val="24"/>
        </w:rPr>
        <w:t xml:space="preserve"> = </w:t>
      </w:r>
      <w:r w:rsidR="00F73C2E" w:rsidRPr="00D5673D">
        <w:rPr>
          <w:rFonts w:ascii="Times New Roman" w:hAnsi="Times New Roman" w:cs="Times New Roman"/>
          <w:sz w:val="24"/>
          <w:szCs w:val="24"/>
        </w:rPr>
        <w:t>2.</w:t>
      </w:r>
      <w:r w:rsidR="00F73C2E">
        <w:rPr>
          <w:rFonts w:ascii="Times New Roman" w:hAnsi="Times New Roman" w:cs="Times New Roman"/>
          <w:sz w:val="24"/>
          <w:szCs w:val="24"/>
        </w:rPr>
        <w:t>44</w:t>
      </w:r>
      <w:r w:rsidR="00F73C2E" w:rsidRPr="00D5673D">
        <w:rPr>
          <w:rFonts w:ascii="Times New Roman" w:hAnsi="Times New Roman" w:cs="Times New Roman"/>
          <w:sz w:val="24"/>
          <w:szCs w:val="24"/>
        </w:rPr>
        <w:t xml:space="preserve">, </w:t>
      </w:r>
      <w:r w:rsidR="00F73C2E" w:rsidRPr="00D5673D">
        <w:rPr>
          <w:rFonts w:ascii="Times New Roman" w:hAnsi="Times New Roman" w:cs="Times New Roman"/>
          <w:i/>
          <w:sz w:val="24"/>
          <w:szCs w:val="24"/>
        </w:rPr>
        <w:t>p</w:t>
      </w:r>
      <w:r w:rsidR="00F73C2E">
        <w:rPr>
          <w:rFonts w:ascii="Times New Roman" w:hAnsi="Times New Roman" w:cs="Times New Roman"/>
          <w:sz w:val="24"/>
          <w:szCs w:val="24"/>
        </w:rPr>
        <w:t xml:space="preserve"> = </w:t>
      </w:r>
      <w:r w:rsidR="00F73C2E" w:rsidRPr="00D5673D">
        <w:rPr>
          <w:rFonts w:ascii="Times New Roman" w:hAnsi="Times New Roman" w:cs="Times New Roman"/>
          <w:sz w:val="24"/>
          <w:szCs w:val="24"/>
        </w:rPr>
        <w:t>.</w:t>
      </w:r>
      <w:r w:rsidR="00F73C2E">
        <w:rPr>
          <w:rFonts w:ascii="Times New Roman" w:hAnsi="Times New Roman" w:cs="Times New Roman"/>
          <w:sz w:val="24"/>
          <w:szCs w:val="24"/>
        </w:rPr>
        <w:t>11</w:t>
      </w:r>
      <w:r w:rsidRPr="00D5673D">
        <w:rPr>
          <w:rFonts w:ascii="Times New Roman" w:hAnsi="Times New Roman" w:cs="Times New Roman"/>
          <w:sz w:val="24"/>
          <w:szCs w:val="24"/>
        </w:rPr>
        <w:t xml:space="preserve"> </w:t>
      </w:r>
      <w:r w:rsidR="00F73C2E">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 xml:space="preserve">(2, </w:t>
      </w:r>
      <w:r w:rsidR="00F73C2E">
        <w:rPr>
          <w:rFonts w:ascii="Times New Roman" w:hAnsi="Times New Roman" w:cs="Times New Roman"/>
          <w:sz w:val="24"/>
          <w:szCs w:val="24"/>
        </w:rPr>
        <w:t>22</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00F73C2E">
        <w:rPr>
          <w:rFonts w:ascii="Times New Roman" w:hAnsi="Times New Roman" w:cs="Times New Roman"/>
          <w:sz w:val="24"/>
          <w:szCs w:val="24"/>
        </w:rPr>
        <w:t>3.02</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w:t>
      </w:r>
      <w:r w:rsidR="00F73C2E">
        <w:rPr>
          <w:rFonts w:ascii="Times New Roman" w:hAnsi="Times New Roman" w:cs="Times New Roman"/>
          <w:sz w:val="24"/>
          <w:szCs w:val="24"/>
        </w:rPr>
        <w:t>7)</w:t>
      </w:r>
      <w:r w:rsidRPr="00D5673D">
        <w:rPr>
          <w:rFonts w:ascii="Times New Roman" w:hAnsi="Times New Roman" w:cs="Times New Roman"/>
          <w:sz w:val="24"/>
          <w:szCs w:val="24"/>
        </w:rPr>
        <w:t xml:space="preserve">. There was still significant bias carry over among the highly related items, </w:t>
      </w:r>
      <w:r w:rsidR="00D926A0" w:rsidRPr="00D5673D">
        <w:rPr>
          <w:rFonts w:ascii="Times New Roman" w:hAnsi="Times New Roman" w:cs="Times New Roman"/>
          <w:i/>
          <w:sz w:val="24"/>
          <w:szCs w:val="24"/>
        </w:rPr>
        <w:t>b</w:t>
      </w:r>
      <w:r w:rsidR="00D926A0">
        <w:rPr>
          <w:rFonts w:ascii="Times New Roman" w:hAnsi="Times New Roman" w:cs="Times New Roman"/>
          <w:sz w:val="24"/>
          <w:szCs w:val="24"/>
        </w:rPr>
        <w:t xml:space="preserve"> = </w:t>
      </w:r>
      <w:r w:rsidR="00D926A0" w:rsidRPr="00D5673D">
        <w:rPr>
          <w:rFonts w:ascii="Times New Roman" w:hAnsi="Times New Roman" w:cs="Times New Roman"/>
          <w:sz w:val="24"/>
          <w:szCs w:val="24"/>
        </w:rPr>
        <w:t>.</w:t>
      </w:r>
      <w:r w:rsidR="00D926A0">
        <w:rPr>
          <w:rFonts w:ascii="Times New Roman" w:hAnsi="Times New Roman" w:cs="Times New Roman"/>
          <w:sz w:val="24"/>
          <w:szCs w:val="24"/>
        </w:rPr>
        <w:t>61</w:t>
      </w:r>
      <w:r w:rsidR="00D926A0" w:rsidRPr="00D5673D">
        <w:rPr>
          <w:rFonts w:ascii="Times New Roman" w:hAnsi="Times New Roman" w:cs="Times New Roman"/>
          <w:sz w:val="24"/>
          <w:szCs w:val="24"/>
        </w:rPr>
        <w:t xml:space="preserve">, </w:t>
      </w:r>
      <w:r w:rsidR="00D926A0" w:rsidRPr="00D5673D">
        <w:rPr>
          <w:rFonts w:ascii="Times New Roman" w:hAnsi="Times New Roman" w:cs="Times New Roman"/>
          <w:i/>
          <w:sz w:val="24"/>
          <w:szCs w:val="24"/>
        </w:rPr>
        <w:t>t</w:t>
      </w:r>
      <w:r w:rsidR="00D926A0" w:rsidRPr="00D5673D">
        <w:rPr>
          <w:rFonts w:ascii="Times New Roman" w:hAnsi="Times New Roman" w:cs="Times New Roman"/>
          <w:sz w:val="24"/>
          <w:szCs w:val="24"/>
        </w:rPr>
        <w:t>(23)</w:t>
      </w:r>
      <w:r w:rsidR="00D926A0">
        <w:rPr>
          <w:rFonts w:ascii="Times New Roman" w:hAnsi="Times New Roman" w:cs="Times New Roman"/>
          <w:sz w:val="24"/>
          <w:szCs w:val="24"/>
        </w:rPr>
        <w:t xml:space="preserve"> = 3.62</w:t>
      </w:r>
      <w:r w:rsidR="00D926A0" w:rsidRPr="00D5673D">
        <w:rPr>
          <w:rFonts w:ascii="Times New Roman" w:hAnsi="Times New Roman" w:cs="Times New Roman"/>
          <w:sz w:val="24"/>
          <w:szCs w:val="24"/>
        </w:rPr>
        <w:t xml:space="preserve">, </w:t>
      </w:r>
      <w:r w:rsidR="00D926A0" w:rsidRPr="00D5673D">
        <w:rPr>
          <w:rFonts w:ascii="Times New Roman" w:hAnsi="Times New Roman" w:cs="Times New Roman"/>
          <w:i/>
          <w:sz w:val="24"/>
          <w:szCs w:val="24"/>
        </w:rPr>
        <w:t>p</w:t>
      </w:r>
      <w:r w:rsidR="00D926A0">
        <w:rPr>
          <w:rFonts w:ascii="Times New Roman" w:hAnsi="Times New Roman" w:cs="Times New Roman"/>
          <w:sz w:val="24"/>
          <w:szCs w:val="24"/>
        </w:rPr>
        <w:t xml:space="preserve"> = </w:t>
      </w:r>
      <w:r w:rsidR="00D926A0" w:rsidRPr="00D5673D">
        <w:rPr>
          <w:rFonts w:ascii="Times New Roman" w:hAnsi="Times New Roman" w:cs="Times New Roman"/>
          <w:sz w:val="24"/>
          <w:szCs w:val="24"/>
        </w:rPr>
        <w:t>.00</w:t>
      </w:r>
      <w:r w:rsidR="00D926A0">
        <w:rPr>
          <w:rFonts w:ascii="Times New Roman" w:hAnsi="Times New Roman" w:cs="Times New Roman"/>
          <w:sz w:val="24"/>
          <w:szCs w:val="24"/>
        </w:rPr>
        <w:t>1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.57, </w:t>
      </w:r>
      <w:r w:rsidRPr="00D5673D">
        <w:rPr>
          <w:rFonts w:ascii="Times New Roman" w:hAnsi="Times New Roman" w:cs="Times New Roman"/>
          <w:i/>
          <w:sz w:val="24"/>
          <w:szCs w:val="24"/>
        </w:rPr>
        <w:t>t</w:t>
      </w:r>
      <w:r w:rsidRPr="00D5673D">
        <w:rPr>
          <w:rFonts w:ascii="Times New Roman" w:hAnsi="Times New Roman" w:cs="Times New Roman"/>
          <w:sz w:val="24"/>
          <w:szCs w:val="24"/>
        </w:rPr>
        <w:t>(23)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2.92,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.008</w:t>
      </w:r>
      <w:r w:rsidR="00D926A0">
        <w:rPr>
          <w:rFonts w:ascii="Times New Roman" w:hAnsi="Times New Roman" w:cs="Times New Roman"/>
          <w:sz w:val="24"/>
          <w:szCs w:val="24"/>
        </w:rPr>
        <w:t>)</w:t>
      </w:r>
      <w:r w:rsidRPr="00D5673D">
        <w:rPr>
          <w:rFonts w:ascii="Times New Roman" w:hAnsi="Times New Roman" w:cs="Times New Roman"/>
          <w:sz w:val="24"/>
          <w:szCs w:val="24"/>
        </w:rPr>
        <w:t xml:space="preserve">, </w:t>
      </w:r>
      <w:r w:rsidR="00F10D55">
        <w:rPr>
          <w:rFonts w:ascii="Times New Roman" w:hAnsi="Times New Roman" w:cs="Times New Roman"/>
          <w:sz w:val="24"/>
          <w:szCs w:val="24"/>
        </w:rPr>
        <w:t xml:space="preserve">moderately related items,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42</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(27)</w:t>
      </w:r>
      <w:r w:rsidR="00F10D55">
        <w:rPr>
          <w:rFonts w:ascii="Times New Roman" w:hAnsi="Times New Roman" w:cs="Times New Roman"/>
          <w:sz w:val="24"/>
          <w:szCs w:val="24"/>
        </w:rPr>
        <w:t xml:space="preserve"> = 2.46</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02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 xml:space="preserve">.29,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(23)</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 xml:space="preserve">1.48,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.15</w:t>
      </w:r>
      <w:r w:rsidR="00F10D55">
        <w:rPr>
          <w:rFonts w:ascii="Times New Roman" w:hAnsi="Times New Roman" w:cs="Times New Roman"/>
          <w:sz w:val="24"/>
          <w:szCs w:val="24"/>
        </w:rPr>
        <w:t xml:space="preserve">) </w:t>
      </w:r>
      <w:r w:rsidRPr="00D5673D">
        <w:rPr>
          <w:rFonts w:ascii="Times New Roman" w:hAnsi="Times New Roman" w:cs="Times New Roman"/>
          <w:sz w:val="24"/>
          <w:szCs w:val="24"/>
        </w:rPr>
        <w:t xml:space="preserve">and the least related items,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72</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(23)</w:t>
      </w:r>
      <w:r w:rsidR="00F10D55">
        <w:rPr>
          <w:rFonts w:ascii="Times New Roman" w:hAnsi="Times New Roman" w:cs="Times New Roman"/>
          <w:sz w:val="24"/>
          <w:szCs w:val="24"/>
        </w:rPr>
        <w:t xml:space="preserve"> = 3.77</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.0</w:t>
      </w:r>
      <w:r w:rsidR="00F10D55">
        <w:rPr>
          <w:rFonts w:ascii="Times New Roman" w:hAnsi="Times New Roman" w:cs="Times New Roman"/>
          <w:sz w:val="24"/>
          <w:szCs w:val="24"/>
        </w:rPr>
        <w:t>01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.59, </w:t>
      </w:r>
      <w:r w:rsidRPr="00D5673D">
        <w:rPr>
          <w:rFonts w:ascii="Times New Roman" w:hAnsi="Times New Roman" w:cs="Times New Roman"/>
          <w:i/>
          <w:sz w:val="24"/>
          <w:szCs w:val="24"/>
        </w:rPr>
        <w:t>t</w:t>
      </w:r>
      <w:r w:rsidRPr="00D5673D">
        <w:rPr>
          <w:rFonts w:ascii="Times New Roman" w:hAnsi="Times New Roman" w:cs="Times New Roman"/>
          <w:sz w:val="24"/>
          <w:szCs w:val="24"/>
        </w:rPr>
        <w:t>(23)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2.56,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.02</w:t>
      </w:r>
      <w:r w:rsidR="00F10D55">
        <w:rPr>
          <w:rFonts w:ascii="Times New Roman" w:hAnsi="Times New Roman" w:cs="Times New Roman"/>
          <w:sz w:val="24"/>
          <w:szCs w:val="24"/>
        </w:rPr>
        <w:t>).</w:t>
      </w:r>
      <w:r w:rsidRPr="00D5673D">
        <w:rPr>
          <w:rFonts w:ascii="Times New Roman" w:hAnsi="Times New Roman" w:cs="Times New Roman"/>
          <w:sz w:val="24"/>
          <w:szCs w:val="24"/>
        </w:rPr>
        <w:t xml:space="preserve"> Finally, when they saw the least related items followed by the most and then moderately related items, there was no significant interaction between relatedness and initial perceptions of bias, </w:t>
      </w:r>
      <w:r w:rsidR="00F73C2E" w:rsidRPr="00D5673D">
        <w:rPr>
          <w:rFonts w:ascii="Times New Roman" w:hAnsi="Times New Roman" w:cs="Times New Roman"/>
          <w:i/>
          <w:sz w:val="24"/>
          <w:szCs w:val="24"/>
        </w:rPr>
        <w:t>F</w:t>
      </w:r>
      <w:r w:rsidR="00F73C2E" w:rsidRPr="00D5673D">
        <w:rPr>
          <w:rFonts w:ascii="Times New Roman" w:hAnsi="Times New Roman" w:cs="Times New Roman"/>
          <w:sz w:val="24"/>
          <w:szCs w:val="24"/>
        </w:rPr>
        <w:t xml:space="preserve">(2, </w:t>
      </w:r>
      <w:r w:rsidR="00F73C2E">
        <w:rPr>
          <w:rFonts w:ascii="Times New Roman" w:hAnsi="Times New Roman" w:cs="Times New Roman"/>
          <w:sz w:val="24"/>
          <w:szCs w:val="24"/>
        </w:rPr>
        <w:t>22</w:t>
      </w:r>
      <w:r w:rsidR="00F73C2E" w:rsidRPr="00D5673D">
        <w:rPr>
          <w:rFonts w:ascii="Times New Roman" w:hAnsi="Times New Roman" w:cs="Times New Roman"/>
          <w:sz w:val="24"/>
          <w:szCs w:val="24"/>
        </w:rPr>
        <w:t>)</w:t>
      </w:r>
      <w:r w:rsidR="00F73C2E">
        <w:rPr>
          <w:rFonts w:ascii="Times New Roman" w:hAnsi="Times New Roman" w:cs="Times New Roman"/>
          <w:sz w:val="24"/>
          <w:szCs w:val="24"/>
        </w:rPr>
        <w:t xml:space="preserve"> = </w:t>
      </w:r>
      <w:r w:rsidR="00F73C2E" w:rsidRPr="00D5673D">
        <w:rPr>
          <w:rFonts w:ascii="Times New Roman" w:hAnsi="Times New Roman" w:cs="Times New Roman"/>
          <w:sz w:val="24"/>
          <w:szCs w:val="24"/>
        </w:rPr>
        <w:t>.</w:t>
      </w:r>
      <w:r w:rsidR="00F73C2E">
        <w:rPr>
          <w:rFonts w:ascii="Times New Roman" w:hAnsi="Times New Roman" w:cs="Times New Roman"/>
          <w:sz w:val="24"/>
          <w:szCs w:val="24"/>
        </w:rPr>
        <w:t>15</w:t>
      </w:r>
      <w:r w:rsidR="00F73C2E" w:rsidRPr="00D5673D">
        <w:rPr>
          <w:rFonts w:ascii="Times New Roman" w:hAnsi="Times New Roman" w:cs="Times New Roman"/>
          <w:sz w:val="24"/>
          <w:szCs w:val="24"/>
        </w:rPr>
        <w:t xml:space="preserve">, </w:t>
      </w:r>
      <w:r w:rsidR="00F73C2E" w:rsidRPr="00D5673D">
        <w:rPr>
          <w:rFonts w:ascii="Times New Roman" w:hAnsi="Times New Roman" w:cs="Times New Roman"/>
          <w:i/>
          <w:sz w:val="24"/>
          <w:szCs w:val="24"/>
        </w:rPr>
        <w:t>p</w:t>
      </w:r>
      <w:r w:rsidR="00F73C2E">
        <w:rPr>
          <w:rFonts w:ascii="Times New Roman" w:hAnsi="Times New Roman" w:cs="Times New Roman"/>
          <w:sz w:val="24"/>
          <w:szCs w:val="24"/>
        </w:rPr>
        <w:t xml:space="preserve"> = </w:t>
      </w:r>
      <w:r w:rsidR="00F73C2E" w:rsidRPr="00D5673D">
        <w:rPr>
          <w:rFonts w:ascii="Times New Roman" w:hAnsi="Times New Roman" w:cs="Times New Roman"/>
          <w:sz w:val="24"/>
          <w:szCs w:val="24"/>
        </w:rPr>
        <w:t>.</w:t>
      </w:r>
      <w:r w:rsidR="00F73C2E">
        <w:rPr>
          <w:rFonts w:ascii="Times New Roman" w:hAnsi="Times New Roman" w:cs="Times New Roman"/>
          <w:sz w:val="24"/>
          <w:szCs w:val="24"/>
        </w:rPr>
        <w:t>87 (</w:t>
      </w:r>
      <w:r w:rsidRPr="00D5673D">
        <w:rPr>
          <w:rFonts w:ascii="Times New Roman" w:hAnsi="Times New Roman" w:cs="Times New Roman"/>
          <w:i/>
          <w:sz w:val="24"/>
          <w:szCs w:val="24"/>
        </w:rPr>
        <w:t>F</w:t>
      </w:r>
      <w:r w:rsidRPr="00D5673D">
        <w:rPr>
          <w:rFonts w:ascii="Times New Roman" w:hAnsi="Times New Roman" w:cs="Times New Roman"/>
          <w:sz w:val="24"/>
          <w:szCs w:val="24"/>
        </w:rPr>
        <w:t xml:space="preserve">(2, </w:t>
      </w:r>
      <w:r w:rsidR="00F73C2E">
        <w:rPr>
          <w:rFonts w:ascii="Times New Roman" w:hAnsi="Times New Roman" w:cs="Times New Roman"/>
          <w:sz w:val="24"/>
          <w:szCs w:val="24"/>
        </w:rPr>
        <w:t>22</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w:t>
      </w:r>
      <w:r w:rsidR="00F73C2E">
        <w:rPr>
          <w:rFonts w:ascii="Times New Roman" w:hAnsi="Times New Roman" w:cs="Times New Roman"/>
          <w:sz w:val="24"/>
          <w:szCs w:val="24"/>
        </w:rPr>
        <w:t>61</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.5</w:t>
      </w:r>
      <w:r w:rsidR="00F73C2E">
        <w:rPr>
          <w:rFonts w:ascii="Times New Roman" w:hAnsi="Times New Roman" w:cs="Times New Roman"/>
          <w:sz w:val="24"/>
          <w:szCs w:val="24"/>
        </w:rPr>
        <w:t>5)</w:t>
      </w:r>
      <w:r w:rsidRPr="00D5673D">
        <w:rPr>
          <w:rFonts w:ascii="Times New Roman" w:hAnsi="Times New Roman" w:cs="Times New Roman"/>
          <w:sz w:val="24"/>
          <w:szCs w:val="24"/>
        </w:rPr>
        <w:t xml:space="preserve">. The initial bias carried over to the new topics regardless of whether they were high, </w:t>
      </w:r>
      <w:r w:rsidR="00D926A0" w:rsidRPr="00D5673D">
        <w:rPr>
          <w:rFonts w:ascii="Times New Roman" w:hAnsi="Times New Roman" w:cs="Times New Roman"/>
          <w:i/>
          <w:sz w:val="24"/>
          <w:szCs w:val="24"/>
        </w:rPr>
        <w:t>b</w:t>
      </w:r>
      <w:r w:rsidR="00D926A0">
        <w:rPr>
          <w:rFonts w:ascii="Times New Roman" w:hAnsi="Times New Roman" w:cs="Times New Roman"/>
          <w:sz w:val="24"/>
          <w:szCs w:val="24"/>
        </w:rPr>
        <w:t xml:space="preserve"> = </w:t>
      </w:r>
      <w:r w:rsidR="00D926A0" w:rsidRPr="00D5673D">
        <w:rPr>
          <w:rFonts w:ascii="Times New Roman" w:hAnsi="Times New Roman" w:cs="Times New Roman"/>
          <w:sz w:val="24"/>
          <w:szCs w:val="24"/>
        </w:rPr>
        <w:t>.6</w:t>
      </w:r>
      <w:r w:rsidR="00D926A0">
        <w:rPr>
          <w:rFonts w:ascii="Times New Roman" w:hAnsi="Times New Roman" w:cs="Times New Roman"/>
          <w:sz w:val="24"/>
          <w:szCs w:val="24"/>
        </w:rPr>
        <w:t>2</w:t>
      </w:r>
      <w:r w:rsidR="00D926A0" w:rsidRPr="00D5673D">
        <w:rPr>
          <w:rFonts w:ascii="Times New Roman" w:hAnsi="Times New Roman" w:cs="Times New Roman"/>
          <w:sz w:val="24"/>
          <w:szCs w:val="24"/>
        </w:rPr>
        <w:t xml:space="preserve">, </w:t>
      </w:r>
      <w:r w:rsidR="00D926A0" w:rsidRPr="00D5673D">
        <w:rPr>
          <w:rFonts w:ascii="Times New Roman" w:hAnsi="Times New Roman" w:cs="Times New Roman"/>
          <w:i/>
          <w:sz w:val="24"/>
          <w:szCs w:val="24"/>
        </w:rPr>
        <w:t>t</w:t>
      </w:r>
      <w:r w:rsidR="00D926A0" w:rsidRPr="00D5673D">
        <w:rPr>
          <w:rFonts w:ascii="Times New Roman" w:hAnsi="Times New Roman" w:cs="Times New Roman"/>
          <w:sz w:val="24"/>
          <w:szCs w:val="24"/>
        </w:rPr>
        <w:t>(23)</w:t>
      </w:r>
      <w:r w:rsidR="00D926A0">
        <w:rPr>
          <w:rFonts w:ascii="Times New Roman" w:hAnsi="Times New Roman" w:cs="Times New Roman"/>
          <w:sz w:val="24"/>
          <w:szCs w:val="24"/>
        </w:rPr>
        <w:t xml:space="preserve"> = </w:t>
      </w:r>
      <w:r w:rsidR="00D926A0" w:rsidRPr="00D5673D">
        <w:rPr>
          <w:rFonts w:ascii="Times New Roman" w:hAnsi="Times New Roman" w:cs="Times New Roman"/>
          <w:sz w:val="24"/>
          <w:szCs w:val="24"/>
        </w:rPr>
        <w:t>4.</w:t>
      </w:r>
      <w:r w:rsidR="00D926A0">
        <w:rPr>
          <w:rFonts w:ascii="Times New Roman" w:hAnsi="Times New Roman" w:cs="Times New Roman"/>
          <w:sz w:val="24"/>
          <w:szCs w:val="24"/>
        </w:rPr>
        <w:t>43</w:t>
      </w:r>
      <w:r w:rsidR="00D926A0" w:rsidRPr="00D5673D">
        <w:rPr>
          <w:rFonts w:ascii="Times New Roman" w:hAnsi="Times New Roman" w:cs="Times New Roman"/>
          <w:sz w:val="24"/>
          <w:szCs w:val="24"/>
        </w:rPr>
        <w:t xml:space="preserve">, </w:t>
      </w:r>
      <w:r w:rsidR="00D926A0" w:rsidRPr="00D5673D">
        <w:rPr>
          <w:rFonts w:ascii="Times New Roman" w:hAnsi="Times New Roman" w:cs="Times New Roman"/>
          <w:i/>
          <w:sz w:val="24"/>
          <w:szCs w:val="24"/>
        </w:rPr>
        <w:t>p</w:t>
      </w:r>
      <w:r w:rsidR="00D926A0">
        <w:rPr>
          <w:rFonts w:ascii="Times New Roman" w:hAnsi="Times New Roman" w:cs="Times New Roman"/>
          <w:sz w:val="24"/>
          <w:szCs w:val="24"/>
        </w:rPr>
        <w:t xml:space="preserve"> &lt; </w:t>
      </w:r>
      <w:r w:rsidR="00D926A0" w:rsidRPr="00D5673D">
        <w:rPr>
          <w:rFonts w:ascii="Times New Roman" w:hAnsi="Times New Roman" w:cs="Times New Roman"/>
          <w:sz w:val="24"/>
          <w:szCs w:val="24"/>
        </w:rPr>
        <w:t>.001</w:t>
      </w:r>
      <w:r w:rsidR="00D926A0">
        <w:rPr>
          <w:rFonts w:ascii="Times New Roman" w:hAnsi="Times New Roman" w:cs="Times New Roman"/>
          <w:sz w:val="24"/>
          <w:szCs w:val="24"/>
        </w:rPr>
        <w:t xml:space="preserve">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.60, </w:t>
      </w:r>
      <w:r w:rsidRPr="00D5673D">
        <w:rPr>
          <w:rFonts w:ascii="Times New Roman" w:hAnsi="Times New Roman" w:cs="Times New Roman"/>
          <w:i/>
          <w:sz w:val="24"/>
          <w:szCs w:val="24"/>
        </w:rPr>
        <w:t>t</w:t>
      </w:r>
      <w:r w:rsidRPr="00D5673D">
        <w:rPr>
          <w:rFonts w:ascii="Times New Roman" w:hAnsi="Times New Roman" w:cs="Times New Roman"/>
          <w:sz w:val="24"/>
          <w:szCs w:val="24"/>
        </w:rPr>
        <w:t>(23)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4.00,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.001</w:t>
      </w:r>
      <w:r w:rsidR="00D926A0">
        <w:rPr>
          <w:rFonts w:ascii="Times New Roman" w:hAnsi="Times New Roman" w:cs="Times New Roman"/>
          <w:sz w:val="24"/>
          <w:szCs w:val="24"/>
        </w:rPr>
        <w:t>)</w:t>
      </w:r>
      <w:r w:rsidRPr="00D5673D">
        <w:rPr>
          <w:rFonts w:ascii="Times New Roman" w:hAnsi="Times New Roman" w:cs="Times New Roman"/>
          <w:sz w:val="24"/>
          <w:szCs w:val="24"/>
        </w:rPr>
        <w:t xml:space="preserve">, moderate,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60</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(23)</w:t>
      </w:r>
      <w:r w:rsidR="00F10D55">
        <w:rPr>
          <w:rFonts w:ascii="Times New Roman" w:hAnsi="Times New Roman" w:cs="Times New Roman"/>
          <w:sz w:val="24"/>
          <w:szCs w:val="24"/>
        </w:rPr>
        <w:t xml:space="preserve"> = 3.59</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0</w:t>
      </w:r>
      <w:r w:rsidR="00F10D55" w:rsidRPr="00D5673D">
        <w:rPr>
          <w:rFonts w:ascii="Times New Roman" w:hAnsi="Times New Roman" w:cs="Times New Roman"/>
          <w:sz w:val="24"/>
          <w:szCs w:val="24"/>
        </w:rPr>
        <w:t>02</w:t>
      </w:r>
      <w:r w:rsidR="00F10D55">
        <w:rPr>
          <w:rFonts w:ascii="Times New Roman" w:hAnsi="Times New Roman" w:cs="Times New Roman"/>
          <w:sz w:val="24"/>
          <w:szCs w:val="24"/>
        </w:rPr>
        <w:t xml:space="preserve">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.46, </w:t>
      </w:r>
      <w:r w:rsidRPr="00D5673D">
        <w:rPr>
          <w:rFonts w:ascii="Times New Roman" w:hAnsi="Times New Roman" w:cs="Times New Roman"/>
          <w:i/>
          <w:sz w:val="24"/>
          <w:szCs w:val="24"/>
        </w:rPr>
        <w:t>t</w:t>
      </w:r>
      <w:r w:rsidRPr="00D5673D">
        <w:rPr>
          <w:rFonts w:ascii="Times New Roman" w:hAnsi="Times New Roman" w:cs="Times New Roman"/>
          <w:sz w:val="24"/>
          <w:szCs w:val="24"/>
        </w:rPr>
        <w:t>(23)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2.45,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.02</w:t>
      </w:r>
      <w:r w:rsidR="00F10D55">
        <w:rPr>
          <w:rFonts w:ascii="Times New Roman" w:hAnsi="Times New Roman" w:cs="Times New Roman"/>
          <w:sz w:val="24"/>
          <w:szCs w:val="24"/>
        </w:rPr>
        <w:t>)</w:t>
      </w:r>
      <w:r w:rsidRPr="00D5673D">
        <w:rPr>
          <w:rFonts w:ascii="Times New Roman" w:hAnsi="Times New Roman" w:cs="Times New Roman"/>
          <w:sz w:val="24"/>
          <w:szCs w:val="24"/>
        </w:rPr>
        <w:t xml:space="preserve">, or low, </w:t>
      </w:r>
      <w:r w:rsidR="00F10D55" w:rsidRPr="00D5673D">
        <w:rPr>
          <w:rFonts w:ascii="Times New Roman" w:hAnsi="Times New Roman" w:cs="Times New Roman"/>
          <w:i/>
          <w:sz w:val="24"/>
          <w:szCs w:val="24"/>
        </w:rPr>
        <w:t>b</w:t>
      </w:r>
      <w:r w:rsidR="00F10D55">
        <w:rPr>
          <w:rFonts w:ascii="Times New Roman" w:hAnsi="Times New Roman" w:cs="Times New Roman"/>
          <w:sz w:val="24"/>
          <w:szCs w:val="24"/>
        </w:rPr>
        <w:t xml:space="preserve"> = </w:t>
      </w:r>
      <w:r w:rsidR="00F10D55" w:rsidRPr="00D5673D">
        <w:rPr>
          <w:rFonts w:ascii="Times New Roman" w:hAnsi="Times New Roman" w:cs="Times New Roman"/>
          <w:sz w:val="24"/>
          <w:szCs w:val="24"/>
        </w:rPr>
        <w:t>.</w:t>
      </w:r>
      <w:r w:rsidR="00F10D55">
        <w:rPr>
          <w:rFonts w:ascii="Times New Roman" w:hAnsi="Times New Roman" w:cs="Times New Roman"/>
          <w:sz w:val="24"/>
          <w:szCs w:val="24"/>
        </w:rPr>
        <w:t>70</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t</w:t>
      </w:r>
      <w:r w:rsidR="00F10D55" w:rsidRPr="00D5673D">
        <w:rPr>
          <w:rFonts w:ascii="Times New Roman" w:hAnsi="Times New Roman" w:cs="Times New Roman"/>
          <w:sz w:val="24"/>
          <w:szCs w:val="24"/>
        </w:rPr>
        <w:t>(23)</w:t>
      </w:r>
      <w:r w:rsidR="00F10D55">
        <w:rPr>
          <w:rFonts w:ascii="Times New Roman" w:hAnsi="Times New Roman" w:cs="Times New Roman"/>
          <w:sz w:val="24"/>
          <w:szCs w:val="24"/>
        </w:rPr>
        <w:t xml:space="preserve"> = 4.14</w:t>
      </w:r>
      <w:r w:rsidR="00F10D55" w:rsidRPr="00D5673D">
        <w:rPr>
          <w:rFonts w:ascii="Times New Roman" w:hAnsi="Times New Roman" w:cs="Times New Roman"/>
          <w:sz w:val="24"/>
          <w:szCs w:val="24"/>
        </w:rPr>
        <w:t xml:space="preserve">, </w:t>
      </w:r>
      <w:r w:rsidR="00F10D55" w:rsidRPr="00D5673D">
        <w:rPr>
          <w:rFonts w:ascii="Times New Roman" w:hAnsi="Times New Roman" w:cs="Times New Roman"/>
          <w:i/>
          <w:sz w:val="24"/>
          <w:szCs w:val="24"/>
        </w:rPr>
        <w:t>p</w:t>
      </w:r>
      <w:r w:rsidR="00F10D55">
        <w:rPr>
          <w:rFonts w:ascii="Times New Roman" w:hAnsi="Times New Roman" w:cs="Times New Roman"/>
          <w:sz w:val="24"/>
          <w:szCs w:val="24"/>
        </w:rPr>
        <w:t xml:space="preserve"> &lt; </w:t>
      </w:r>
      <w:r w:rsidR="00F10D55" w:rsidRPr="00D5673D">
        <w:rPr>
          <w:rFonts w:ascii="Times New Roman" w:hAnsi="Times New Roman" w:cs="Times New Roman"/>
          <w:sz w:val="24"/>
          <w:szCs w:val="24"/>
        </w:rPr>
        <w:t>.0</w:t>
      </w:r>
      <w:r w:rsidR="00F10D55">
        <w:rPr>
          <w:rFonts w:ascii="Times New Roman" w:hAnsi="Times New Roman" w:cs="Times New Roman"/>
          <w:sz w:val="24"/>
          <w:szCs w:val="24"/>
        </w:rPr>
        <w:t>01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.63, </w:t>
      </w:r>
      <w:r w:rsidRPr="00D5673D">
        <w:rPr>
          <w:rFonts w:ascii="Times New Roman" w:hAnsi="Times New Roman" w:cs="Times New Roman"/>
          <w:i/>
          <w:sz w:val="24"/>
          <w:szCs w:val="24"/>
        </w:rPr>
        <w:t>t</w:t>
      </w:r>
      <w:r w:rsidRPr="00D5673D">
        <w:rPr>
          <w:rFonts w:ascii="Times New Roman" w:hAnsi="Times New Roman" w:cs="Times New Roman"/>
          <w:sz w:val="24"/>
          <w:szCs w:val="24"/>
        </w:rPr>
        <w:t>(23)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3.44,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.002</w:t>
      </w:r>
      <w:r w:rsidR="00F10D55">
        <w:rPr>
          <w:rFonts w:ascii="Times New Roman" w:hAnsi="Times New Roman" w:cs="Times New Roman"/>
          <w:sz w:val="24"/>
          <w:szCs w:val="24"/>
        </w:rPr>
        <w:t>)</w:t>
      </w:r>
      <w:r w:rsidRPr="00D5673D">
        <w:rPr>
          <w:rFonts w:ascii="Times New Roman" w:hAnsi="Times New Roman" w:cs="Times New Roman"/>
          <w:sz w:val="24"/>
          <w:szCs w:val="24"/>
        </w:rPr>
        <w:t xml:space="preserve">, in relatedness. In general, this pattern of data suggests that if participants received highly related topics first, they were less likely to apply initial bias to unrelated topics. This is consistent with a topic-related attribution of bias: the bias should only carry over to topics perceived as related to the bias. However, when they received unrelated topics first, they applied the bias to even seemingly unrelated topics. Interestingly, this suggests that bias can carry over to seemingly unrelated topics </w:t>
      </w:r>
      <w:proofErr w:type="gramStart"/>
      <w:r w:rsidRPr="00D5673D">
        <w:rPr>
          <w:rFonts w:ascii="Times New Roman" w:hAnsi="Times New Roman" w:cs="Times New Roman"/>
          <w:sz w:val="24"/>
          <w:szCs w:val="24"/>
        </w:rPr>
        <w:t>as long as</w:t>
      </w:r>
      <w:proofErr w:type="gramEnd"/>
      <w:r w:rsidRPr="00D5673D">
        <w:rPr>
          <w:rFonts w:ascii="Times New Roman" w:hAnsi="Times New Roman" w:cs="Times New Roman"/>
          <w:sz w:val="24"/>
          <w:szCs w:val="24"/>
        </w:rPr>
        <w:t xml:space="preserve"> people do not have a comparison to something more related to suggest to them that broad application of the bias might not be appropriate. This is consistent with a person attribution of bias when people are not considering topic relatedness per se. In such settings, it seems that there is something about the source that makes them seem particularly susceptible to biases in general.</w:t>
      </w:r>
    </w:p>
    <w:p w14:paraId="4F69528C" w14:textId="77777777" w:rsidR="00ED3CFB" w:rsidRDefault="00ED3CFB" w:rsidP="00052597">
      <w:pPr>
        <w:spacing w:after="0" w:line="480" w:lineRule="auto"/>
        <w:rPr>
          <w:rFonts w:ascii="Times New Roman" w:eastAsiaTheme="majorEastAsia" w:hAnsi="Times New Roman" w:cs="Times New Roman"/>
          <w:b/>
          <w:sz w:val="28"/>
          <w:szCs w:val="28"/>
        </w:rPr>
      </w:pPr>
      <w:r>
        <w:br w:type="page"/>
      </w:r>
    </w:p>
    <w:p w14:paraId="2A8C2421" w14:textId="45B893DB" w:rsidR="00681DED" w:rsidRPr="00D5673D" w:rsidRDefault="005F2A8E" w:rsidP="00052597">
      <w:pPr>
        <w:pStyle w:val="Heading1"/>
        <w:spacing w:before="0" w:line="480" w:lineRule="auto"/>
      </w:pPr>
      <w:bookmarkStart w:id="4" w:name="_Toc49261706"/>
      <w:r>
        <w:t xml:space="preserve">Second part of </w:t>
      </w:r>
      <w:r w:rsidR="000644C9">
        <w:t xml:space="preserve">Study </w:t>
      </w:r>
      <w:r w:rsidR="00D84D7C">
        <w:t>5</w:t>
      </w:r>
      <w:r w:rsidR="00681DED" w:rsidRPr="00D5673D">
        <w:t>: Perceived Carry-Over to Different Message Topics</w:t>
      </w:r>
      <w:bookmarkEnd w:id="4"/>
    </w:p>
    <w:p w14:paraId="5D52C7EC" w14:textId="0C58D436" w:rsidR="00681DED" w:rsidRPr="00D5673D" w:rsidRDefault="00681DED" w:rsidP="00052597">
      <w:pPr>
        <w:spacing w:after="0" w:line="480" w:lineRule="auto"/>
        <w:rPr>
          <w:rFonts w:ascii="Times New Roman" w:hAnsi="Times New Roman" w:cs="Times New Roman"/>
          <w:color w:val="000000" w:themeColor="text1"/>
          <w:sz w:val="24"/>
          <w:szCs w:val="24"/>
        </w:rPr>
      </w:pPr>
      <w:r w:rsidRPr="00D5673D">
        <w:rPr>
          <w:rFonts w:ascii="Times New Roman" w:hAnsi="Times New Roman" w:cs="Times New Roman"/>
          <w:sz w:val="24"/>
          <w:szCs w:val="24"/>
        </w:rPr>
        <w:tab/>
        <w:t xml:space="preserve">On the back end of Study </w:t>
      </w:r>
      <w:r w:rsidR="00D84D7C">
        <w:rPr>
          <w:rFonts w:ascii="Times New Roman" w:hAnsi="Times New Roman" w:cs="Times New Roman"/>
          <w:sz w:val="24"/>
          <w:szCs w:val="24"/>
        </w:rPr>
        <w:t>5</w:t>
      </w:r>
      <w:r w:rsidRPr="00D5673D">
        <w:rPr>
          <w:rFonts w:ascii="Times New Roman" w:hAnsi="Times New Roman" w:cs="Times New Roman"/>
          <w:sz w:val="24"/>
          <w:szCs w:val="24"/>
        </w:rPr>
        <w:t xml:space="preserve">, we wanted </w:t>
      </w:r>
      <w:r w:rsidR="00554E0A">
        <w:rPr>
          <w:rFonts w:ascii="Times New Roman" w:hAnsi="Times New Roman" w:cs="Times New Roman"/>
          <w:sz w:val="24"/>
          <w:szCs w:val="24"/>
        </w:rPr>
        <w:t xml:space="preserve">to </w:t>
      </w:r>
      <w:r w:rsidRPr="00D5673D">
        <w:rPr>
          <w:rFonts w:ascii="Times New Roman" w:hAnsi="Times New Roman" w:cs="Times New Roman"/>
          <w:sz w:val="24"/>
          <w:szCs w:val="24"/>
        </w:rPr>
        <w:t xml:space="preserve">provide a confirmatory test of the unexpected order by relevance by initial perceptions of bias interaction. Further, we wanted to instantiate the conditions that might produce the relevance by initial bias interaction in a novel manner. In order to do this, we created conditions in which some participants were “forewarned” that a source provides information on many topics, some of which may be related to a bias and some of which may not. </w:t>
      </w:r>
    </w:p>
    <w:p w14:paraId="4BCCA2F1" w14:textId="77777777" w:rsidR="00681DED" w:rsidRPr="00D5673D" w:rsidRDefault="00681DED" w:rsidP="00052597">
      <w:pPr>
        <w:spacing w:after="0" w:line="480" w:lineRule="auto"/>
        <w:ind w:left="720"/>
        <w:rPr>
          <w:rFonts w:ascii="Times New Roman" w:hAnsi="Times New Roman" w:cs="Times New Roman"/>
          <w:b/>
          <w:color w:val="000000" w:themeColor="text1"/>
          <w:sz w:val="24"/>
          <w:szCs w:val="24"/>
        </w:rPr>
      </w:pPr>
      <w:r w:rsidRPr="00D5673D">
        <w:rPr>
          <w:rFonts w:ascii="Times New Roman" w:hAnsi="Times New Roman" w:cs="Times New Roman"/>
          <w:b/>
          <w:color w:val="000000" w:themeColor="text1"/>
          <w:sz w:val="24"/>
          <w:szCs w:val="24"/>
        </w:rPr>
        <w:t>Method.</w:t>
      </w:r>
    </w:p>
    <w:p w14:paraId="0493DB36" w14:textId="590FC00A" w:rsidR="00681DED" w:rsidRPr="00D5673D" w:rsidRDefault="00681DED" w:rsidP="00052597">
      <w:pPr>
        <w:spacing w:after="0" w:line="480" w:lineRule="auto"/>
        <w:ind w:firstLine="720"/>
        <w:rPr>
          <w:rFonts w:ascii="Times New Roman" w:hAnsi="Times New Roman" w:cs="Times New Roman"/>
          <w:color w:val="7030A0"/>
          <w:sz w:val="24"/>
          <w:szCs w:val="24"/>
        </w:rPr>
      </w:pPr>
      <w:r w:rsidRPr="00D5673D">
        <w:rPr>
          <w:rFonts w:ascii="Times New Roman" w:hAnsi="Times New Roman" w:cs="Times New Roman"/>
          <w:b/>
          <w:i/>
          <w:color w:val="000000" w:themeColor="text1"/>
          <w:sz w:val="24"/>
          <w:szCs w:val="24"/>
        </w:rPr>
        <w:t>Design and procedure</w:t>
      </w:r>
      <w:r w:rsidRPr="00D5673D">
        <w:rPr>
          <w:rFonts w:ascii="Times New Roman" w:hAnsi="Times New Roman" w:cs="Times New Roman"/>
          <w:b/>
          <w:color w:val="000000" w:themeColor="text1"/>
          <w:sz w:val="24"/>
          <w:szCs w:val="24"/>
        </w:rPr>
        <w:t xml:space="preserve">. </w:t>
      </w:r>
      <w:r w:rsidRPr="00D5673D">
        <w:rPr>
          <w:rFonts w:ascii="Times New Roman" w:hAnsi="Times New Roman" w:cs="Times New Roman"/>
          <w:color w:val="000000" w:themeColor="text1"/>
          <w:sz w:val="24"/>
          <w:szCs w:val="24"/>
        </w:rPr>
        <w:t xml:space="preserve">Study </w:t>
      </w:r>
      <w:r w:rsidR="00D84D7C">
        <w:rPr>
          <w:rFonts w:ascii="Times New Roman" w:hAnsi="Times New Roman" w:cs="Times New Roman"/>
          <w:color w:val="000000" w:themeColor="text1"/>
          <w:sz w:val="24"/>
          <w:szCs w:val="24"/>
        </w:rPr>
        <w:t>5</w:t>
      </w:r>
      <w:r w:rsidRPr="00D5673D">
        <w:rPr>
          <w:rFonts w:ascii="Times New Roman" w:hAnsi="Times New Roman" w:cs="Times New Roman"/>
          <w:sz w:val="24"/>
          <w:szCs w:val="24"/>
        </w:rPr>
        <w:t xml:space="preserve"> was identical to Study </w:t>
      </w:r>
      <w:r w:rsidR="00D84D7C">
        <w:rPr>
          <w:rFonts w:ascii="Times New Roman" w:hAnsi="Times New Roman" w:cs="Times New Roman"/>
          <w:sz w:val="24"/>
          <w:szCs w:val="24"/>
        </w:rPr>
        <w:t>4</w:t>
      </w:r>
      <w:r w:rsidRPr="00D5673D">
        <w:rPr>
          <w:rFonts w:ascii="Times New Roman" w:hAnsi="Times New Roman" w:cs="Times New Roman"/>
          <w:sz w:val="24"/>
          <w:szCs w:val="24"/>
        </w:rPr>
        <w:t xml:space="preserve"> with two exceptions. First, participants were only presented with the topics most and least related to political bias from Study </w:t>
      </w:r>
      <w:r w:rsidR="00D84D7C">
        <w:rPr>
          <w:rFonts w:ascii="Times New Roman" w:hAnsi="Times New Roman" w:cs="Times New Roman"/>
          <w:sz w:val="24"/>
          <w:szCs w:val="24"/>
        </w:rPr>
        <w:t>4</w:t>
      </w:r>
      <w:r w:rsidRPr="00D5673D">
        <w:rPr>
          <w:rFonts w:ascii="Times New Roman" w:hAnsi="Times New Roman" w:cs="Times New Roman"/>
          <w:sz w:val="24"/>
          <w:szCs w:val="24"/>
        </w:rPr>
        <w:t xml:space="preserve">. Second, and more importantly, in one condition, participants were forewarned about the range of topics on which Cami could possibly provide a second message. The listed topics included the most and least related topics from Study </w:t>
      </w:r>
      <w:r w:rsidR="00D84D7C">
        <w:rPr>
          <w:rFonts w:ascii="Times New Roman" w:hAnsi="Times New Roman" w:cs="Times New Roman"/>
          <w:sz w:val="24"/>
          <w:szCs w:val="24"/>
        </w:rPr>
        <w:t>4</w:t>
      </w:r>
      <w:r w:rsidRPr="00D5673D">
        <w:rPr>
          <w:rFonts w:ascii="Times New Roman" w:hAnsi="Times New Roman" w:cs="Times New Roman"/>
          <w:sz w:val="24"/>
          <w:szCs w:val="24"/>
        </w:rPr>
        <w:t xml:space="preserve">. This condition was intended to create a situation in which bias would likely not carry over to less related topics because people would have the more related topics in mind as a comparison (as they presumably did when rating highly-related topics first in the order effect in Study </w:t>
      </w:r>
      <w:r w:rsidR="00D84D7C">
        <w:rPr>
          <w:rFonts w:ascii="Times New Roman" w:hAnsi="Times New Roman" w:cs="Times New Roman"/>
          <w:sz w:val="24"/>
          <w:szCs w:val="24"/>
        </w:rPr>
        <w:t>4</w:t>
      </w:r>
      <w:r w:rsidRPr="00D5673D">
        <w:rPr>
          <w:rFonts w:ascii="Times New Roman" w:hAnsi="Times New Roman" w:cs="Times New Roman"/>
          <w:sz w:val="24"/>
          <w:szCs w:val="24"/>
        </w:rPr>
        <w:t xml:space="preserve">). Everyone alerted to this range had the same range in mind due to the listing of the same related and unrelated topics for everyone in that condition. </w:t>
      </w:r>
    </w:p>
    <w:p w14:paraId="374D4A0F" w14:textId="116F6527" w:rsidR="00681DED" w:rsidRPr="00D5673D" w:rsidRDefault="00681DED" w:rsidP="00052597">
      <w:pPr>
        <w:spacing w:after="0" w:line="480" w:lineRule="auto"/>
        <w:ind w:firstLine="720"/>
        <w:rPr>
          <w:rFonts w:ascii="Times New Roman" w:hAnsi="Times New Roman" w:cs="Times New Roman"/>
          <w:sz w:val="24"/>
          <w:szCs w:val="24"/>
        </w:rPr>
      </w:pPr>
      <w:r w:rsidRPr="00D5673D">
        <w:rPr>
          <w:rFonts w:ascii="Times New Roman" w:hAnsi="Times New Roman" w:cs="Times New Roman"/>
          <w:b/>
          <w:sz w:val="24"/>
          <w:szCs w:val="24"/>
        </w:rPr>
        <w:t xml:space="preserve">Results. </w:t>
      </w:r>
      <w:r w:rsidRPr="00D5673D">
        <w:rPr>
          <w:rFonts w:ascii="Times New Roman" w:hAnsi="Times New Roman" w:cs="Times New Roman"/>
          <w:sz w:val="24"/>
          <w:szCs w:val="24"/>
        </w:rPr>
        <w:t>First, we conducted a Mixed GLM where the within-subjects factor was a two-category topic relatedness to political bias variable (related vs. unrelated) and the between-subject variables were initial perceptions of bias (measured immediately after Cami’s first message) as a continuous predictor variable, order of related versus unrelated topics and whether they were forewarned as between-subjects factors, as well as all the corresponding two-, three-, and four-way interactions predicting perceptions of bias on the novel topics. We expected clear differentiation across topic relatedness (more carry-over to related than unrelated topics)</w:t>
      </w:r>
      <w:r>
        <w:rPr>
          <w:rFonts w:ascii="Times New Roman" w:hAnsi="Times New Roman" w:cs="Times New Roman"/>
          <w:sz w:val="24"/>
          <w:szCs w:val="24"/>
        </w:rPr>
        <w:t xml:space="preserve"> </w:t>
      </w:r>
      <w:r w:rsidRPr="00D5673D">
        <w:rPr>
          <w:rFonts w:ascii="Times New Roman" w:hAnsi="Times New Roman" w:cs="Times New Roman"/>
          <w:sz w:val="24"/>
          <w:szCs w:val="24"/>
        </w:rPr>
        <w:t xml:space="preserve">when participants were forewarned of the range of potential topics or encountered the </w:t>
      </w:r>
      <w:proofErr w:type="gramStart"/>
      <w:r w:rsidRPr="00D5673D">
        <w:rPr>
          <w:rFonts w:ascii="Times New Roman" w:hAnsi="Times New Roman" w:cs="Times New Roman"/>
          <w:sz w:val="24"/>
          <w:szCs w:val="24"/>
        </w:rPr>
        <w:t>highly-related</w:t>
      </w:r>
      <w:proofErr w:type="gramEnd"/>
      <w:r w:rsidRPr="00D5673D">
        <w:rPr>
          <w:rFonts w:ascii="Times New Roman" w:hAnsi="Times New Roman" w:cs="Times New Roman"/>
          <w:sz w:val="24"/>
          <w:szCs w:val="24"/>
        </w:rPr>
        <w:t xml:space="preserve"> topics first when participants were not forewarned (as in Study </w:t>
      </w:r>
      <w:r w:rsidR="00D84D7C">
        <w:rPr>
          <w:rFonts w:ascii="Times New Roman" w:hAnsi="Times New Roman" w:cs="Times New Roman"/>
          <w:sz w:val="24"/>
          <w:szCs w:val="24"/>
        </w:rPr>
        <w:t>4</w:t>
      </w:r>
      <w:r w:rsidRPr="00D5673D">
        <w:rPr>
          <w:rFonts w:ascii="Times New Roman" w:hAnsi="Times New Roman" w:cs="Times New Roman"/>
          <w:sz w:val="24"/>
          <w:szCs w:val="24"/>
        </w:rPr>
        <w:t>). In contrast, we expected weak or nonexistent differentiation between related and unrelated topics in the other cell. The simple topic relatedness effects within the various combinations of forewarning and order showed exactly the expected pattern (</w:t>
      </w:r>
      <w:r w:rsidR="00ED3CFB">
        <w:rPr>
          <w:rFonts w:ascii="Times New Roman" w:hAnsi="Times New Roman" w:cs="Times New Roman"/>
          <w:sz w:val="24"/>
          <w:szCs w:val="24"/>
        </w:rPr>
        <w:t xml:space="preserve">see Figure </w:t>
      </w:r>
      <w:r w:rsidR="00FF31C1">
        <w:rPr>
          <w:rFonts w:ascii="Times New Roman" w:hAnsi="Times New Roman" w:cs="Times New Roman"/>
          <w:sz w:val="24"/>
          <w:szCs w:val="24"/>
        </w:rPr>
        <w:t>S</w:t>
      </w:r>
      <w:r w:rsidR="005B4A15">
        <w:rPr>
          <w:rFonts w:ascii="Times New Roman" w:hAnsi="Times New Roman" w:cs="Times New Roman"/>
          <w:sz w:val="24"/>
          <w:szCs w:val="24"/>
        </w:rPr>
        <w:t>3</w:t>
      </w:r>
      <w:r w:rsidR="00FF31C1">
        <w:rPr>
          <w:rFonts w:ascii="Times New Roman" w:hAnsi="Times New Roman" w:cs="Times New Roman"/>
          <w:sz w:val="24"/>
          <w:szCs w:val="24"/>
        </w:rPr>
        <w:t xml:space="preserve"> </w:t>
      </w:r>
      <w:r w:rsidR="00ED3CFB">
        <w:rPr>
          <w:rFonts w:ascii="Times New Roman" w:hAnsi="Times New Roman" w:cs="Times New Roman"/>
          <w:sz w:val="24"/>
          <w:szCs w:val="24"/>
        </w:rPr>
        <w:t>below</w:t>
      </w:r>
      <w:r w:rsidRPr="00D5673D">
        <w:rPr>
          <w:rFonts w:ascii="Times New Roman" w:hAnsi="Times New Roman" w:cs="Times New Roman"/>
          <w:sz w:val="24"/>
          <w:szCs w:val="24"/>
        </w:rPr>
        <w:t xml:space="preserve">). </w:t>
      </w:r>
      <w:r w:rsidR="00BD6783">
        <w:rPr>
          <w:rFonts w:ascii="Times New Roman" w:hAnsi="Times New Roman" w:cs="Times New Roman"/>
          <w:sz w:val="24"/>
          <w:szCs w:val="24"/>
        </w:rPr>
        <w:t>As in the previous study, we present analys</w:t>
      </w:r>
      <w:r w:rsidR="00FF31C1">
        <w:rPr>
          <w:rFonts w:ascii="Times New Roman" w:hAnsi="Times New Roman" w:cs="Times New Roman"/>
          <w:sz w:val="24"/>
          <w:szCs w:val="24"/>
        </w:rPr>
        <w:t>e</w:t>
      </w:r>
      <w:r w:rsidR="00BD6783">
        <w:rPr>
          <w:rFonts w:ascii="Times New Roman" w:hAnsi="Times New Roman" w:cs="Times New Roman"/>
          <w:sz w:val="24"/>
          <w:szCs w:val="24"/>
        </w:rPr>
        <w:t xml:space="preserve">s with the two-item bias composite as the primary </w:t>
      </w:r>
      <w:proofErr w:type="gramStart"/>
      <w:r w:rsidR="00BD6783">
        <w:rPr>
          <w:rFonts w:ascii="Times New Roman" w:hAnsi="Times New Roman" w:cs="Times New Roman"/>
          <w:sz w:val="24"/>
          <w:szCs w:val="24"/>
        </w:rPr>
        <w:t>analysis, but</w:t>
      </w:r>
      <w:proofErr w:type="gramEnd"/>
      <w:r w:rsidR="00BD6783">
        <w:rPr>
          <w:rFonts w:ascii="Times New Roman" w:hAnsi="Times New Roman" w:cs="Times New Roman"/>
          <w:sz w:val="24"/>
          <w:szCs w:val="24"/>
        </w:rPr>
        <w:t xml:space="preserve"> results with the composite including the objectivity item are reported in parentheses. </w:t>
      </w:r>
    </w:p>
    <w:p w14:paraId="2B1EF811" w14:textId="1F6734F3" w:rsidR="00681DED" w:rsidRDefault="00681DED" w:rsidP="000525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D5673D">
        <w:rPr>
          <w:rFonts w:ascii="Times New Roman" w:hAnsi="Times New Roman" w:cs="Times New Roman"/>
          <w:sz w:val="24"/>
          <w:szCs w:val="24"/>
        </w:rPr>
        <w:t xml:space="preserve">or participants who were forewarned of the range of topics, there was no significant interaction between topic relatedness, order, and initial bias, </w:t>
      </w:r>
      <w:r w:rsidR="002B237B" w:rsidRPr="00D5673D">
        <w:rPr>
          <w:rFonts w:ascii="Times New Roman" w:hAnsi="Times New Roman" w:cs="Times New Roman"/>
          <w:i/>
          <w:sz w:val="24"/>
          <w:szCs w:val="24"/>
        </w:rPr>
        <w:t>F</w:t>
      </w:r>
      <w:r w:rsidR="002B237B" w:rsidRPr="00D5673D">
        <w:rPr>
          <w:rFonts w:ascii="Times New Roman" w:hAnsi="Times New Roman" w:cs="Times New Roman"/>
          <w:sz w:val="24"/>
          <w:szCs w:val="24"/>
        </w:rPr>
        <w:t>(1, 1</w:t>
      </w:r>
      <w:r w:rsidR="002B237B">
        <w:rPr>
          <w:rFonts w:ascii="Times New Roman" w:hAnsi="Times New Roman" w:cs="Times New Roman"/>
          <w:sz w:val="24"/>
          <w:szCs w:val="24"/>
        </w:rPr>
        <w:t>38</w:t>
      </w:r>
      <w:r w:rsidR="002B237B" w:rsidRPr="00D5673D">
        <w:rPr>
          <w:rFonts w:ascii="Times New Roman" w:hAnsi="Times New Roman" w:cs="Times New Roman"/>
          <w:sz w:val="24"/>
          <w:szCs w:val="24"/>
        </w:rPr>
        <w:t>)</w:t>
      </w:r>
      <w:r w:rsidR="002B237B">
        <w:rPr>
          <w:rFonts w:ascii="Times New Roman" w:hAnsi="Times New Roman" w:cs="Times New Roman"/>
          <w:sz w:val="24"/>
          <w:szCs w:val="24"/>
        </w:rPr>
        <w:t xml:space="preserve"> = </w:t>
      </w:r>
      <w:r w:rsidR="002B237B" w:rsidRPr="00D5673D">
        <w:rPr>
          <w:rFonts w:ascii="Times New Roman" w:hAnsi="Times New Roman" w:cs="Times New Roman"/>
          <w:sz w:val="24"/>
          <w:szCs w:val="24"/>
        </w:rPr>
        <w:t>.0</w:t>
      </w:r>
      <w:r w:rsidR="002B237B">
        <w:rPr>
          <w:rFonts w:ascii="Times New Roman" w:hAnsi="Times New Roman" w:cs="Times New Roman"/>
          <w:sz w:val="24"/>
          <w:szCs w:val="24"/>
        </w:rPr>
        <w:t>0</w:t>
      </w:r>
      <w:r w:rsidR="002B237B" w:rsidRPr="00D5673D">
        <w:rPr>
          <w:rFonts w:ascii="Times New Roman" w:hAnsi="Times New Roman" w:cs="Times New Roman"/>
          <w:sz w:val="24"/>
          <w:szCs w:val="24"/>
        </w:rPr>
        <w:t xml:space="preserve">, </w:t>
      </w:r>
      <w:r w:rsidR="002B237B" w:rsidRPr="00D5673D">
        <w:rPr>
          <w:rFonts w:ascii="Times New Roman" w:hAnsi="Times New Roman" w:cs="Times New Roman"/>
          <w:i/>
          <w:sz w:val="24"/>
          <w:szCs w:val="24"/>
        </w:rPr>
        <w:t>p</w:t>
      </w:r>
      <w:r w:rsidR="002B237B">
        <w:rPr>
          <w:rFonts w:ascii="Times New Roman" w:hAnsi="Times New Roman" w:cs="Times New Roman"/>
          <w:sz w:val="24"/>
          <w:szCs w:val="24"/>
        </w:rPr>
        <w:t xml:space="preserve"> = </w:t>
      </w:r>
      <w:r w:rsidR="002B237B" w:rsidRPr="00D5673D">
        <w:rPr>
          <w:rFonts w:ascii="Times New Roman" w:hAnsi="Times New Roman" w:cs="Times New Roman"/>
          <w:sz w:val="24"/>
          <w:szCs w:val="24"/>
        </w:rPr>
        <w:t>.9</w:t>
      </w:r>
      <w:r w:rsidR="002B237B">
        <w:rPr>
          <w:rFonts w:ascii="Times New Roman" w:hAnsi="Times New Roman" w:cs="Times New Roman"/>
          <w:sz w:val="24"/>
          <w:szCs w:val="24"/>
        </w:rPr>
        <w:t xml:space="preserve">8 </w:t>
      </w:r>
      <w:r w:rsidR="008509C5">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(1, 1</w:t>
      </w:r>
      <w:r w:rsidR="008509C5">
        <w:rPr>
          <w:rFonts w:ascii="Times New Roman" w:hAnsi="Times New Roman" w:cs="Times New Roman"/>
          <w:sz w:val="24"/>
          <w:szCs w:val="24"/>
        </w:rPr>
        <w:t>38</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.01,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.9</w:t>
      </w:r>
      <w:r w:rsidR="008509C5">
        <w:rPr>
          <w:rFonts w:ascii="Times New Roman" w:hAnsi="Times New Roman" w:cs="Times New Roman"/>
          <w:sz w:val="24"/>
          <w:szCs w:val="24"/>
        </w:rPr>
        <w:t>3)</w:t>
      </w:r>
      <w:r w:rsidRPr="00D5673D">
        <w:rPr>
          <w:rFonts w:ascii="Times New Roman" w:hAnsi="Times New Roman" w:cs="Times New Roman"/>
          <w:sz w:val="24"/>
          <w:szCs w:val="24"/>
        </w:rPr>
        <w:t xml:space="preserve">. Instead, there was an </w:t>
      </w:r>
      <w:r>
        <w:rPr>
          <w:rFonts w:ascii="Times New Roman" w:hAnsi="Times New Roman" w:cs="Times New Roman"/>
          <w:sz w:val="24"/>
          <w:szCs w:val="24"/>
        </w:rPr>
        <w:t xml:space="preserve">overall two-way </w:t>
      </w:r>
      <w:r w:rsidRPr="00D5673D">
        <w:rPr>
          <w:rFonts w:ascii="Times New Roman" w:hAnsi="Times New Roman" w:cs="Times New Roman"/>
          <w:sz w:val="24"/>
          <w:szCs w:val="24"/>
        </w:rPr>
        <w:t xml:space="preserve">interaction between the relatedness of the topic and initial perceptions of bias, </w:t>
      </w:r>
      <w:r w:rsidR="00D51261" w:rsidRPr="00D5673D">
        <w:rPr>
          <w:rFonts w:ascii="Times New Roman" w:hAnsi="Times New Roman" w:cs="Times New Roman"/>
          <w:i/>
          <w:sz w:val="24"/>
          <w:szCs w:val="24"/>
        </w:rPr>
        <w:t>F</w:t>
      </w:r>
      <w:r w:rsidR="00D51261" w:rsidRPr="00D5673D">
        <w:rPr>
          <w:rFonts w:ascii="Times New Roman" w:hAnsi="Times New Roman" w:cs="Times New Roman"/>
          <w:sz w:val="24"/>
          <w:szCs w:val="24"/>
        </w:rPr>
        <w:t>(1, 1</w:t>
      </w:r>
      <w:r w:rsidR="00D51261">
        <w:rPr>
          <w:rFonts w:ascii="Times New Roman" w:hAnsi="Times New Roman" w:cs="Times New Roman"/>
          <w:sz w:val="24"/>
          <w:szCs w:val="24"/>
        </w:rPr>
        <w:t>38</w:t>
      </w:r>
      <w:r w:rsidR="00D51261" w:rsidRPr="00D5673D">
        <w:rPr>
          <w:rFonts w:ascii="Times New Roman" w:hAnsi="Times New Roman" w:cs="Times New Roman"/>
          <w:sz w:val="24"/>
          <w:szCs w:val="24"/>
        </w:rPr>
        <w:t>)</w:t>
      </w:r>
      <w:r w:rsidR="00D51261">
        <w:rPr>
          <w:rFonts w:ascii="Times New Roman" w:hAnsi="Times New Roman" w:cs="Times New Roman"/>
          <w:sz w:val="24"/>
          <w:szCs w:val="24"/>
        </w:rPr>
        <w:t xml:space="preserve"> = 5.76</w:t>
      </w:r>
      <w:r w:rsidR="00D51261" w:rsidRPr="00D5673D">
        <w:rPr>
          <w:rFonts w:ascii="Times New Roman" w:hAnsi="Times New Roman" w:cs="Times New Roman"/>
          <w:sz w:val="24"/>
          <w:szCs w:val="24"/>
        </w:rPr>
        <w:t xml:space="preserve">, </w:t>
      </w:r>
      <w:r w:rsidR="00D51261" w:rsidRPr="00D5673D">
        <w:rPr>
          <w:rFonts w:ascii="Times New Roman" w:hAnsi="Times New Roman" w:cs="Times New Roman"/>
          <w:i/>
          <w:sz w:val="24"/>
          <w:szCs w:val="24"/>
        </w:rPr>
        <w:t>p</w:t>
      </w:r>
      <w:r w:rsidR="00D51261">
        <w:rPr>
          <w:rFonts w:ascii="Times New Roman" w:hAnsi="Times New Roman" w:cs="Times New Roman"/>
          <w:sz w:val="24"/>
          <w:szCs w:val="24"/>
        </w:rPr>
        <w:t xml:space="preserve"> = </w:t>
      </w:r>
      <w:r w:rsidR="00D51261" w:rsidRPr="00D5673D">
        <w:rPr>
          <w:rFonts w:ascii="Times New Roman" w:hAnsi="Times New Roman" w:cs="Times New Roman"/>
          <w:sz w:val="24"/>
          <w:szCs w:val="24"/>
        </w:rPr>
        <w:t>.0</w:t>
      </w:r>
      <w:r w:rsidR="00D51261">
        <w:rPr>
          <w:rFonts w:ascii="Times New Roman" w:hAnsi="Times New Roman" w:cs="Times New Roman"/>
          <w:sz w:val="24"/>
          <w:szCs w:val="24"/>
        </w:rPr>
        <w:t xml:space="preserve">2 </w:t>
      </w:r>
      <w:r w:rsidR="008509C5">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(1, 1</w:t>
      </w:r>
      <w:r w:rsidR="008509C5">
        <w:rPr>
          <w:rFonts w:ascii="Times New Roman" w:hAnsi="Times New Roman" w:cs="Times New Roman"/>
          <w:sz w:val="24"/>
          <w:szCs w:val="24"/>
        </w:rPr>
        <w:t>38</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008509C5">
        <w:rPr>
          <w:rFonts w:ascii="Times New Roman" w:hAnsi="Times New Roman" w:cs="Times New Roman"/>
          <w:sz w:val="24"/>
          <w:szCs w:val="24"/>
        </w:rPr>
        <w:t>7.82</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.00</w:t>
      </w:r>
      <w:r w:rsidR="008509C5">
        <w:rPr>
          <w:rFonts w:ascii="Times New Roman" w:hAnsi="Times New Roman" w:cs="Times New Roman"/>
          <w:sz w:val="24"/>
          <w:szCs w:val="24"/>
        </w:rPr>
        <w:t>6)</w:t>
      </w:r>
      <w:r w:rsidRPr="00D5673D">
        <w:rPr>
          <w:rFonts w:ascii="Times New Roman" w:hAnsi="Times New Roman" w:cs="Times New Roman"/>
          <w:sz w:val="24"/>
          <w:szCs w:val="24"/>
        </w:rPr>
        <w:t xml:space="preserve">. As the lack of an interaction with order suggests, this topic relatedness by initial bias pattern was present </w:t>
      </w:r>
      <w:r w:rsidR="00F26541">
        <w:rPr>
          <w:rFonts w:ascii="Times New Roman" w:hAnsi="Times New Roman" w:cs="Times New Roman"/>
          <w:sz w:val="24"/>
          <w:szCs w:val="24"/>
        </w:rPr>
        <w:t xml:space="preserve">(at least in a trending manner) </w:t>
      </w:r>
      <w:r w:rsidRPr="00D5673D">
        <w:rPr>
          <w:rFonts w:ascii="Times New Roman" w:hAnsi="Times New Roman" w:cs="Times New Roman"/>
          <w:sz w:val="24"/>
          <w:szCs w:val="24"/>
        </w:rPr>
        <w:t xml:space="preserve">both when the most related topics were rated first, </w:t>
      </w:r>
      <w:r w:rsidR="00F26541" w:rsidRPr="00D5673D">
        <w:rPr>
          <w:rFonts w:ascii="Times New Roman" w:hAnsi="Times New Roman" w:cs="Times New Roman"/>
          <w:i/>
          <w:sz w:val="24"/>
          <w:szCs w:val="24"/>
        </w:rPr>
        <w:t>F</w:t>
      </w:r>
      <w:r w:rsidR="00F26541" w:rsidRPr="00D5673D">
        <w:rPr>
          <w:rFonts w:ascii="Times New Roman" w:hAnsi="Times New Roman" w:cs="Times New Roman"/>
          <w:sz w:val="24"/>
          <w:szCs w:val="24"/>
        </w:rPr>
        <w:t>(1, 6</w:t>
      </w:r>
      <w:r w:rsidR="00F26541">
        <w:rPr>
          <w:rFonts w:ascii="Times New Roman" w:hAnsi="Times New Roman" w:cs="Times New Roman"/>
          <w:sz w:val="24"/>
          <w:szCs w:val="24"/>
        </w:rPr>
        <w:t>2</w:t>
      </w:r>
      <w:r w:rsidR="00F26541" w:rsidRPr="00D5673D">
        <w:rPr>
          <w:rFonts w:ascii="Times New Roman" w:hAnsi="Times New Roman" w:cs="Times New Roman"/>
          <w:sz w:val="24"/>
          <w:szCs w:val="24"/>
        </w:rPr>
        <w:t>)</w:t>
      </w:r>
      <w:r w:rsidR="00F26541">
        <w:rPr>
          <w:rFonts w:ascii="Times New Roman" w:hAnsi="Times New Roman" w:cs="Times New Roman"/>
          <w:sz w:val="24"/>
          <w:szCs w:val="24"/>
        </w:rPr>
        <w:t xml:space="preserve"> = 2.64</w:t>
      </w:r>
      <w:r w:rsidR="00F26541" w:rsidRPr="00D5673D">
        <w:rPr>
          <w:rFonts w:ascii="Times New Roman" w:hAnsi="Times New Roman" w:cs="Times New Roman"/>
          <w:sz w:val="24"/>
          <w:szCs w:val="24"/>
        </w:rPr>
        <w:t xml:space="preserve">, </w:t>
      </w:r>
      <w:r w:rsidR="00F26541" w:rsidRPr="00D5673D">
        <w:rPr>
          <w:rFonts w:ascii="Times New Roman" w:hAnsi="Times New Roman" w:cs="Times New Roman"/>
          <w:i/>
          <w:sz w:val="24"/>
          <w:szCs w:val="24"/>
        </w:rPr>
        <w:t>p</w:t>
      </w:r>
      <w:r w:rsidR="00F26541">
        <w:rPr>
          <w:rFonts w:ascii="Times New Roman" w:hAnsi="Times New Roman" w:cs="Times New Roman"/>
          <w:sz w:val="24"/>
          <w:szCs w:val="24"/>
        </w:rPr>
        <w:t xml:space="preserve"> = </w:t>
      </w:r>
      <w:r w:rsidR="00F26541" w:rsidRPr="00D5673D">
        <w:rPr>
          <w:rFonts w:ascii="Times New Roman" w:hAnsi="Times New Roman" w:cs="Times New Roman"/>
          <w:sz w:val="24"/>
          <w:szCs w:val="24"/>
        </w:rPr>
        <w:t>.</w:t>
      </w:r>
      <w:r w:rsidR="00F26541">
        <w:rPr>
          <w:rFonts w:ascii="Times New Roman" w:hAnsi="Times New Roman" w:cs="Times New Roman"/>
          <w:sz w:val="24"/>
          <w:szCs w:val="24"/>
        </w:rPr>
        <w:t>11 (</w:t>
      </w:r>
      <w:r w:rsidRPr="00D5673D">
        <w:rPr>
          <w:rFonts w:ascii="Times New Roman" w:hAnsi="Times New Roman" w:cs="Times New Roman"/>
          <w:i/>
          <w:sz w:val="24"/>
          <w:szCs w:val="24"/>
        </w:rPr>
        <w:t>F</w:t>
      </w:r>
      <w:r w:rsidRPr="00D5673D">
        <w:rPr>
          <w:rFonts w:ascii="Times New Roman" w:hAnsi="Times New Roman" w:cs="Times New Roman"/>
          <w:sz w:val="24"/>
          <w:szCs w:val="24"/>
        </w:rPr>
        <w:t>(1, 6</w:t>
      </w:r>
      <w:r w:rsidR="00F26541">
        <w:rPr>
          <w:rFonts w:ascii="Times New Roman" w:hAnsi="Times New Roman" w:cs="Times New Roman"/>
          <w:sz w:val="24"/>
          <w:szCs w:val="24"/>
        </w:rPr>
        <w:t>2</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3.</w:t>
      </w:r>
      <w:r w:rsidR="00F26541">
        <w:rPr>
          <w:rFonts w:ascii="Times New Roman" w:hAnsi="Times New Roman" w:cs="Times New Roman"/>
          <w:sz w:val="24"/>
          <w:szCs w:val="24"/>
        </w:rPr>
        <w:t>28</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w:t>
      </w:r>
      <w:r w:rsidR="00F26541">
        <w:rPr>
          <w:rFonts w:ascii="Times New Roman" w:hAnsi="Times New Roman" w:cs="Times New Roman"/>
          <w:sz w:val="24"/>
          <w:szCs w:val="24"/>
        </w:rPr>
        <w:t>8)</w:t>
      </w:r>
      <w:r w:rsidRPr="00D5673D">
        <w:rPr>
          <w:rFonts w:ascii="Times New Roman" w:hAnsi="Times New Roman" w:cs="Times New Roman"/>
          <w:sz w:val="24"/>
          <w:szCs w:val="24"/>
        </w:rPr>
        <w:t xml:space="preserve">, and when the least related topics were rated first, </w:t>
      </w:r>
      <w:r w:rsidR="00E33AFF" w:rsidRPr="00D5673D">
        <w:rPr>
          <w:rFonts w:ascii="Times New Roman" w:hAnsi="Times New Roman" w:cs="Times New Roman"/>
          <w:i/>
          <w:sz w:val="24"/>
          <w:szCs w:val="24"/>
        </w:rPr>
        <w:t>F</w:t>
      </w:r>
      <w:r w:rsidR="00E33AFF" w:rsidRPr="00D5673D">
        <w:rPr>
          <w:rFonts w:ascii="Times New Roman" w:hAnsi="Times New Roman" w:cs="Times New Roman"/>
          <w:sz w:val="24"/>
          <w:szCs w:val="24"/>
        </w:rPr>
        <w:t xml:space="preserve">(1, </w:t>
      </w:r>
      <w:r w:rsidR="00E33AFF">
        <w:rPr>
          <w:rFonts w:ascii="Times New Roman" w:hAnsi="Times New Roman" w:cs="Times New Roman"/>
          <w:sz w:val="24"/>
          <w:szCs w:val="24"/>
        </w:rPr>
        <w:t>76</w:t>
      </w:r>
      <w:r w:rsidR="00E33AFF" w:rsidRPr="00D5673D">
        <w:rPr>
          <w:rFonts w:ascii="Times New Roman" w:hAnsi="Times New Roman" w:cs="Times New Roman"/>
          <w:sz w:val="24"/>
          <w:szCs w:val="24"/>
        </w:rPr>
        <w:t>)</w:t>
      </w:r>
      <w:r w:rsidR="00E33AFF">
        <w:rPr>
          <w:rFonts w:ascii="Times New Roman" w:hAnsi="Times New Roman" w:cs="Times New Roman"/>
          <w:sz w:val="24"/>
          <w:szCs w:val="24"/>
        </w:rPr>
        <w:t xml:space="preserve"> = 3.27</w:t>
      </w:r>
      <w:r w:rsidR="00E33AFF" w:rsidRPr="00D5673D">
        <w:rPr>
          <w:rFonts w:ascii="Times New Roman" w:hAnsi="Times New Roman" w:cs="Times New Roman"/>
          <w:sz w:val="24"/>
          <w:szCs w:val="24"/>
        </w:rPr>
        <w:t xml:space="preserve">, </w:t>
      </w:r>
      <w:r w:rsidR="00E33AFF" w:rsidRPr="00D5673D">
        <w:rPr>
          <w:rFonts w:ascii="Times New Roman" w:hAnsi="Times New Roman" w:cs="Times New Roman"/>
          <w:i/>
          <w:sz w:val="24"/>
          <w:szCs w:val="24"/>
        </w:rPr>
        <w:t>p</w:t>
      </w:r>
      <w:r w:rsidR="00E33AFF">
        <w:rPr>
          <w:rFonts w:ascii="Times New Roman" w:hAnsi="Times New Roman" w:cs="Times New Roman"/>
          <w:sz w:val="24"/>
          <w:szCs w:val="24"/>
        </w:rPr>
        <w:t xml:space="preserve"> = </w:t>
      </w:r>
      <w:r w:rsidR="00E33AFF" w:rsidRPr="00D5673D">
        <w:rPr>
          <w:rFonts w:ascii="Times New Roman" w:hAnsi="Times New Roman" w:cs="Times New Roman"/>
          <w:sz w:val="24"/>
          <w:szCs w:val="24"/>
        </w:rPr>
        <w:t>.</w:t>
      </w:r>
      <w:r w:rsidR="00E33AFF">
        <w:rPr>
          <w:rFonts w:ascii="Times New Roman" w:hAnsi="Times New Roman" w:cs="Times New Roman"/>
          <w:sz w:val="24"/>
          <w:szCs w:val="24"/>
        </w:rPr>
        <w:t xml:space="preserve">08 </w:t>
      </w:r>
      <w:r w:rsidR="00F26541">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(1, 76)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4.90,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.03</w:t>
      </w:r>
      <w:r w:rsidR="00F26541">
        <w:rPr>
          <w:rFonts w:ascii="Times New Roman" w:hAnsi="Times New Roman" w:cs="Times New Roman"/>
          <w:sz w:val="24"/>
          <w:szCs w:val="24"/>
        </w:rPr>
        <w:t>)</w:t>
      </w:r>
      <w:r w:rsidRPr="00D5673D">
        <w:rPr>
          <w:rFonts w:ascii="Times New Roman" w:hAnsi="Times New Roman" w:cs="Times New Roman"/>
          <w:sz w:val="24"/>
          <w:szCs w:val="24"/>
        </w:rPr>
        <w:t xml:space="preserve">. These interactions reflected that the initial bias only carried over for the most related topics,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.4</w:t>
      </w:r>
      <w:r w:rsidR="009F0C0B">
        <w:rPr>
          <w:rFonts w:ascii="Times New Roman" w:hAnsi="Times New Roman" w:cs="Times New Roman"/>
          <w:sz w:val="24"/>
          <w:szCs w:val="24"/>
        </w:rPr>
        <w:t>1</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(6</w:t>
      </w:r>
      <w:r w:rsidR="009F0C0B">
        <w:rPr>
          <w:rFonts w:ascii="Times New Roman" w:hAnsi="Times New Roman" w:cs="Times New Roman"/>
          <w:sz w:val="24"/>
          <w:szCs w:val="24"/>
        </w:rPr>
        <w:t>2</w:t>
      </w:r>
      <w:r w:rsidR="009F0C0B" w:rsidRPr="00D5673D">
        <w:rPr>
          <w:rFonts w:ascii="Times New Roman" w:hAnsi="Times New Roman" w:cs="Times New Roman"/>
          <w:sz w:val="24"/>
          <w:szCs w:val="24"/>
        </w:rPr>
        <w:t>)</w:t>
      </w:r>
      <w:r w:rsidR="009F0C0B">
        <w:rPr>
          <w:rFonts w:ascii="Times New Roman" w:hAnsi="Times New Roman" w:cs="Times New Roman"/>
          <w:sz w:val="24"/>
          <w:szCs w:val="24"/>
        </w:rPr>
        <w:t xml:space="preserve"> = 4.85</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&lt; </w:t>
      </w:r>
      <w:r w:rsidR="009F0C0B" w:rsidRPr="00D5673D">
        <w:rPr>
          <w:rFonts w:ascii="Times New Roman" w:hAnsi="Times New Roman" w:cs="Times New Roman"/>
          <w:sz w:val="24"/>
          <w:szCs w:val="24"/>
        </w:rPr>
        <w:t xml:space="preserve">.001;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w:t>
      </w:r>
      <w:r w:rsidR="009F0C0B">
        <w:rPr>
          <w:rFonts w:ascii="Times New Roman" w:hAnsi="Times New Roman" w:cs="Times New Roman"/>
          <w:sz w:val="24"/>
          <w:szCs w:val="24"/>
        </w:rPr>
        <w:t>40</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(76)</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3.7</w:t>
      </w:r>
      <w:r w:rsidR="009F0C0B">
        <w:rPr>
          <w:rFonts w:ascii="Times New Roman" w:hAnsi="Times New Roman" w:cs="Times New Roman"/>
          <w:sz w:val="24"/>
          <w:szCs w:val="24"/>
        </w:rPr>
        <w:t>6</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&lt; </w:t>
      </w:r>
      <w:r w:rsidR="009F0C0B" w:rsidRPr="00D5673D">
        <w:rPr>
          <w:rFonts w:ascii="Times New Roman" w:hAnsi="Times New Roman" w:cs="Times New Roman"/>
          <w:sz w:val="24"/>
          <w:szCs w:val="24"/>
        </w:rPr>
        <w:t>.001</w:t>
      </w:r>
      <w:r w:rsidR="009F0C0B">
        <w:rPr>
          <w:rFonts w:ascii="Times New Roman" w:hAnsi="Times New Roman" w:cs="Times New Roman"/>
          <w:sz w:val="24"/>
          <w:szCs w:val="24"/>
        </w:rPr>
        <w:t xml:space="preserve"> </w:t>
      </w:r>
      <w:r w:rsidR="00D51261">
        <w:rPr>
          <w:rFonts w:ascii="Times New Roman" w:hAnsi="Times New Roman" w:cs="Times New Roman"/>
          <w:sz w:val="24"/>
          <w:szCs w:val="24"/>
        </w:rPr>
        <w:t>(</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.45, </w:t>
      </w:r>
      <w:r w:rsidRPr="00D5673D">
        <w:rPr>
          <w:rFonts w:ascii="Times New Roman" w:hAnsi="Times New Roman" w:cs="Times New Roman"/>
          <w:i/>
          <w:sz w:val="24"/>
          <w:szCs w:val="24"/>
        </w:rPr>
        <w:t>t</w:t>
      </w:r>
      <w:r w:rsidRPr="00D5673D">
        <w:rPr>
          <w:rFonts w:ascii="Times New Roman" w:hAnsi="Times New Roman" w:cs="Times New Roman"/>
          <w:sz w:val="24"/>
          <w:szCs w:val="24"/>
        </w:rPr>
        <w:t>(6</w:t>
      </w:r>
      <w:r w:rsidR="009F0C0B">
        <w:rPr>
          <w:rFonts w:ascii="Times New Roman" w:hAnsi="Times New Roman" w:cs="Times New Roman"/>
          <w:sz w:val="24"/>
          <w:szCs w:val="24"/>
        </w:rPr>
        <w:t>2</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5.09,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 xml:space="preserve">.001;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.42, </w:t>
      </w:r>
      <w:r w:rsidRPr="00D5673D">
        <w:rPr>
          <w:rFonts w:ascii="Times New Roman" w:hAnsi="Times New Roman" w:cs="Times New Roman"/>
          <w:i/>
          <w:sz w:val="24"/>
          <w:szCs w:val="24"/>
        </w:rPr>
        <w:t>t</w:t>
      </w:r>
      <w:r w:rsidRPr="00D5673D">
        <w:rPr>
          <w:rFonts w:ascii="Times New Roman" w:hAnsi="Times New Roman" w:cs="Times New Roman"/>
          <w:sz w:val="24"/>
          <w:szCs w:val="24"/>
        </w:rPr>
        <w:t>(76)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3.75,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w:t>
      </w:r>
      <w:r w:rsidR="00D51261">
        <w:rPr>
          <w:rFonts w:ascii="Times New Roman" w:hAnsi="Times New Roman" w:cs="Times New Roman"/>
          <w:sz w:val="24"/>
          <w:szCs w:val="24"/>
        </w:rPr>
        <w:t>)</w:t>
      </w:r>
      <w:r w:rsidRPr="00D5673D">
        <w:rPr>
          <w:rFonts w:ascii="Times New Roman" w:hAnsi="Times New Roman" w:cs="Times New Roman"/>
          <w:sz w:val="24"/>
          <w:szCs w:val="24"/>
        </w:rPr>
        <w:t xml:space="preserve">, but not the least related topics,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 xml:space="preserve">.21,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(6</w:t>
      </w:r>
      <w:r w:rsidR="009F0C0B">
        <w:rPr>
          <w:rFonts w:ascii="Times New Roman" w:hAnsi="Times New Roman" w:cs="Times New Roman"/>
          <w:sz w:val="24"/>
          <w:szCs w:val="24"/>
        </w:rPr>
        <w:t>2</w:t>
      </w:r>
      <w:r w:rsidR="009F0C0B" w:rsidRPr="00D5673D">
        <w:rPr>
          <w:rFonts w:ascii="Times New Roman" w:hAnsi="Times New Roman" w:cs="Times New Roman"/>
          <w:sz w:val="24"/>
          <w:szCs w:val="24"/>
        </w:rPr>
        <w:t>)</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1.</w:t>
      </w:r>
      <w:r w:rsidR="009F0C0B">
        <w:rPr>
          <w:rFonts w:ascii="Times New Roman" w:hAnsi="Times New Roman" w:cs="Times New Roman"/>
          <w:sz w:val="24"/>
          <w:szCs w:val="24"/>
        </w:rPr>
        <w:t>62</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.1</w:t>
      </w:r>
      <w:r w:rsidR="009F0C0B">
        <w:rPr>
          <w:rFonts w:ascii="Times New Roman" w:hAnsi="Times New Roman" w:cs="Times New Roman"/>
          <w:sz w:val="24"/>
          <w:szCs w:val="24"/>
        </w:rPr>
        <w:t>1</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.1</w:t>
      </w:r>
      <w:r w:rsidR="009F0C0B">
        <w:rPr>
          <w:rFonts w:ascii="Times New Roman" w:hAnsi="Times New Roman" w:cs="Times New Roman"/>
          <w:sz w:val="24"/>
          <w:szCs w:val="24"/>
        </w:rPr>
        <w:t>9</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(76)</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1.</w:t>
      </w:r>
      <w:r w:rsidR="009F0C0B">
        <w:rPr>
          <w:rFonts w:ascii="Times New Roman" w:hAnsi="Times New Roman" w:cs="Times New Roman"/>
          <w:sz w:val="24"/>
          <w:szCs w:val="24"/>
        </w:rPr>
        <w:t>90</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w:t>
      </w:r>
      <w:r w:rsidR="009F0C0B">
        <w:rPr>
          <w:rFonts w:ascii="Times New Roman" w:hAnsi="Times New Roman" w:cs="Times New Roman"/>
          <w:sz w:val="24"/>
          <w:szCs w:val="24"/>
        </w:rPr>
        <w:t xml:space="preserve">06 </w:t>
      </w:r>
      <w:r w:rsidR="00D51261">
        <w:rPr>
          <w:rFonts w:ascii="Times New Roman" w:hAnsi="Times New Roman" w:cs="Times New Roman"/>
          <w:sz w:val="24"/>
          <w:szCs w:val="24"/>
        </w:rPr>
        <w:t>(</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.21, </w:t>
      </w:r>
      <w:r w:rsidRPr="00D5673D">
        <w:rPr>
          <w:rFonts w:ascii="Times New Roman" w:hAnsi="Times New Roman" w:cs="Times New Roman"/>
          <w:i/>
          <w:sz w:val="24"/>
          <w:szCs w:val="24"/>
        </w:rPr>
        <w:t>t</w:t>
      </w:r>
      <w:r w:rsidRPr="00D5673D">
        <w:rPr>
          <w:rFonts w:ascii="Times New Roman" w:hAnsi="Times New Roman" w:cs="Times New Roman"/>
          <w:sz w:val="24"/>
          <w:szCs w:val="24"/>
        </w:rPr>
        <w:t>(64)</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1.54,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.13;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.16, </w:t>
      </w:r>
      <w:r w:rsidRPr="00D5673D">
        <w:rPr>
          <w:rFonts w:ascii="Times New Roman" w:hAnsi="Times New Roman" w:cs="Times New Roman"/>
          <w:i/>
          <w:sz w:val="24"/>
          <w:szCs w:val="24"/>
        </w:rPr>
        <w:t>t</w:t>
      </w:r>
      <w:r w:rsidRPr="00D5673D">
        <w:rPr>
          <w:rFonts w:ascii="Times New Roman" w:hAnsi="Times New Roman" w:cs="Times New Roman"/>
          <w:sz w:val="24"/>
          <w:szCs w:val="24"/>
        </w:rPr>
        <w:t>(76)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1.46,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.15</w:t>
      </w:r>
      <w:r w:rsidR="00D51261">
        <w:rPr>
          <w:rFonts w:ascii="Times New Roman" w:hAnsi="Times New Roman" w:cs="Times New Roman"/>
          <w:sz w:val="24"/>
          <w:szCs w:val="24"/>
        </w:rPr>
        <w:t>)</w:t>
      </w:r>
      <w:r w:rsidRPr="00D5673D">
        <w:rPr>
          <w:rFonts w:ascii="Times New Roman" w:hAnsi="Times New Roman" w:cs="Times New Roman"/>
          <w:sz w:val="24"/>
          <w:szCs w:val="24"/>
        </w:rPr>
        <w:t xml:space="preserve">, in the </w:t>
      </w:r>
      <w:r w:rsidR="009F0C0B">
        <w:rPr>
          <w:rFonts w:ascii="Times New Roman" w:hAnsi="Times New Roman" w:cs="Times New Roman"/>
          <w:sz w:val="24"/>
          <w:szCs w:val="24"/>
        </w:rPr>
        <w:t>high versus low relatedness first</w:t>
      </w:r>
      <w:r w:rsidRPr="00D5673D">
        <w:rPr>
          <w:rFonts w:ascii="Times New Roman" w:hAnsi="Times New Roman" w:cs="Times New Roman"/>
          <w:sz w:val="24"/>
          <w:szCs w:val="24"/>
        </w:rPr>
        <w:t xml:space="preserve"> order conditions, respectively.</w:t>
      </w:r>
      <w:r>
        <w:rPr>
          <w:rFonts w:ascii="Times New Roman" w:hAnsi="Times New Roman" w:cs="Times New Roman"/>
          <w:sz w:val="24"/>
          <w:szCs w:val="24"/>
        </w:rPr>
        <w:t xml:space="preserve"> </w:t>
      </w:r>
    </w:p>
    <w:p w14:paraId="61C68F5F" w14:textId="583CECC5" w:rsidR="00E33AFF" w:rsidRDefault="00681DED" w:rsidP="000525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c</w:t>
      </w:r>
      <w:r w:rsidRPr="00D5673D">
        <w:rPr>
          <w:rFonts w:ascii="Times New Roman" w:hAnsi="Times New Roman" w:cs="Times New Roman"/>
          <w:sz w:val="24"/>
          <w:szCs w:val="24"/>
        </w:rPr>
        <w:t xml:space="preserve">onsistent with Study </w:t>
      </w:r>
      <w:r w:rsidR="00D84D7C">
        <w:rPr>
          <w:rFonts w:ascii="Times New Roman" w:hAnsi="Times New Roman" w:cs="Times New Roman"/>
          <w:sz w:val="24"/>
          <w:szCs w:val="24"/>
        </w:rPr>
        <w:t>4</w:t>
      </w:r>
      <w:r w:rsidRPr="00D5673D">
        <w:rPr>
          <w:rFonts w:ascii="Times New Roman" w:hAnsi="Times New Roman" w:cs="Times New Roman"/>
          <w:sz w:val="24"/>
          <w:szCs w:val="24"/>
        </w:rPr>
        <w:t xml:space="preserve">, among those who were not forewarned about the potential topics, </w:t>
      </w:r>
      <w:r>
        <w:rPr>
          <w:rFonts w:ascii="Times New Roman" w:hAnsi="Times New Roman" w:cs="Times New Roman"/>
          <w:sz w:val="24"/>
          <w:szCs w:val="24"/>
        </w:rPr>
        <w:t>the order of topics mattered. That is, t</w:t>
      </w:r>
      <w:r w:rsidRPr="00D5673D">
        <w:rPr>
          <w:rFonts w:ascii="Times New Roman" w:hAnsi="Times New Roman" w:cs="Times New Roman"/>
          <w:sz w:val="24"/>
          <w:szCs w:val="24"/>
        </w:rPr>
        <w:t>here was a</w:t>
      </w:r>
      <w:r w:rsidR="00DD34CC">
        <w:rPr>
          <w:rFonts w:ascii="Times New Roman" w:hAnsi="Times New Roman" w:cs="Times New Roman"/>
          <w:sz w:val="24"/>
          <w:szCs w:val="24"/>
        </w:rPr>
        <w:t xml:space="preserve">n </w:t>
      </w:r>
      <w:r w:rsidRPr="00D5673D">
        <w:rPr>
          <w:rFonts w:ascii="Times New Roman" w:hAnsi="Times New Roman" w:cs="Times New Roman"/>
          <w:sz w:val="24"/>
          <w:szCs w:val="24"/>
        </w:rPr>
        <w:t xml:space="preserve">interaction among topic relatedness, order, and initial bias, </w:t>
      </w:r>
      <w:r w:rsidR="002B237B" w:rsidRPr="00D5673D">
        <w:rPr>
          <w:rFonts w:ascii="Times New Roman" w:hAnsi="Times New Roman" w:cs="Times New Roman"/>
          <w:i/>
          <w:sz w:val="24"/>
          <w:szCs w:val="24"/>
        </w:rPr>
        <w:t>F</w:t>
      </w:r>
      <w:r w:rsidR="002B237B" w:rsidRPr="00D5673D">
        <w:rPr>
          <w:rFonts w:ascii="Times New Roman" w:hAnsi="Times New Roman" w:cs="Times New Roman"/>
          <w:sz w:val="24"/>
          <w:szCs w:val="24"/>
        </w:rPr>
        <w:t>(1, 1</w:t>
      </w:r>
      <w:r w:rsidR="002B237B">
        <w:rPr>
          <w:rFonts w:ascii="Times New Roman" w:hAnsi="Times New Roman" w:cs="Times New Roman"/>
          <w:sz w:val="24"/>
          <w:szCs w:val="24"/>
        </w:rPr>
        <w:t>40</w:t>
      </w:r>
      <w:r w:rsidR="002B237B" w:rsidRPr="00D5673D">
        <w:rPr>
          <w:rFonts w:ascii="Times New Roman" w:hAnsi="Times New Roman" w:cs="Times New Roman"/>
          <w:sz w:val="24"/>
          <w:szCs w:val="24"/>
        </w:rPr>
        <w:t>)</w:t>
      </w:r>
      <w:r w:rsidR="002B237B">
        <w:rPr>
          <w:rFonts w:ascii="Times New Roman" w:hAnsi="Times New Roman" w:cs="Times New Roman"/>
          <w:sz w:val="24"/>
          <w:szCs w:val="24"/>
        </w:rPr>
        <w:t xml:space="preserve"> = </w:t>
      </w:r>
      <w:r w:rsidR="002B237B" w:rsidRPr="00D5673D">
        <w:rPr>
          <w:rFonts w:ascii="Times New Roman" w:hAnsi="Times New Roman" w:cs="Times New Roman"/>
          <w:sz w:val="24"/>
          <w:szCs w:val="24"/>
        </w:rPr>
        <w:t>3.</w:t>
      </w:r>
      <w:r w:rsidR="002B237B">
        <w:rPr>
          <w:rFonts w:ascii="Times New Roman" w:hAnsi="Times New Roman" w:cs="Times New Roman"/>
          <w:sz w:val="24"/>
          <w:szCs w:val="24"/>
        </w:rPr>
        <w:t>89</w:t>
      </w:r>
      <w:r w:rsidR="002B237B" w:rsidRPr="00D5673D">
        <w:rPr>
          <w:rFonts w:ascii="Times New Roman" w:hAnsi="Times New Roman" w:cs="Times New Roman"/>
          <w:sz w:val="24"/>
          <w:szCs w:val="24"/>
        </w:rPr>
        <w:t xml:space="preserve">, </w:t>
      </w:r>
      <w:r w:rsidR="002B237B" w:rsidRPr="00D5673D">
        <w:rPr>
          <w:rFonts w:ascii="Times New Roman" w:hAnsi="Times New Roman" w:cs="Times New Roman"/>
          <w:i/>
          <w:sz w:val="24"/>
          <w:szCs w:val="24"/>
        </w:rPr>
        <w:t>p</w:t>
      </w:r>
      <w:r w:rsidR="002B237B">
        <w:rPr>
          <w:rFonts w:ascii="Times New Roman" w:hAnsi="Times New Roman" w:cs="Times New Roman"/>
          <w:sz w:val="24"/>
          <w:szCs w:val="24"/>
        </w:rPr>
        <w:t xml:space="preserve"> = </w:t>
      </w:r>
      <w:r w:rsidR="002B237B" w:rsidRPr="00D5673D">
        <w:rPr>
          <w:rFonts w:ascii="Times New Roman" w:hAnsi="Times New Roman" w:cs="Times New Roman"/>
          <w:sz w:val="24"/>
          <w:szCs w:val="24"/>
        </w:rPr>
        <w:t>.0</w:t>
      </w:r>
      <w:r w:rsidR="002B237B">
        <w:rPr>
          <w:rFonts w:ascii="Times New Roman" w:hAnsi="Times New Roman" w:cs="Times New Roman"/>
          <w:sz w:val="24"/>
          <w:szCs w:val="24"/>
        </w:rPr>
        <w:t xml:space="preserve">5 </w:t>
      </w:r>
      <w:r w:rsidR="008509C5">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(1, 1</w:t>
      </w:r>
      <w:r w:rsidR="008509C5">
        <w:rPr>
          <w:rFonts w:ascii="Times New Roman" w:hAnsi="Times New Roman" w:cs="Times New Roman"/>
          <w:sz w:val="24"/>
          <w:szCs w:val="24"/>
        </w:rPr>
        <w:t>40</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3.</w:t>
      </w:r>
      <w:r w:rsidR="008509C5">
        <w:rPr>
          <w:rFonts w:ascii="Times New Roman" w:hAnsi="Times New Roman" w:cs="Times New Roman"/>
          <w:sz w:val="24"/>
          <w:szCs w:val="24"/>
        </w:rPr>
        <w:t>65</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w:t>
      </w:r>
      <w:r w:rsidR="008509C5">
        <w:rPr>
          <w:rFonts w:ascii="Times New Roman" w:hAnsi="Times New Roman" w:cs="Times New Roman"/>
          <w:sz w:val="24"/>
          <w:szCs w:val="24"/>
        </w:rPr>
        <w:t>6)</w:t>
      </w:r>
      <w:r w:rsidRPr="00D5673D">
        <w:rPr>
          <w:rFonts w:ascii="Times New Roman" w:hAnsi="Times New Roman" w:cs="Times New Roman"/>
          <w:sz w:val="24"/>
          <w:szCs w:val="24"/>
        </w:rPr>
        <w:t xml:space="preserve">. Participants who rated the related topics first showed the same initial bias by relatedness interaction pattern as found in Study </w:t>
      </w:r>
      <w:r w:rsidR="00D84D7C">
        <w:rPr>
          <w:rFonts w:ascii="Times New Roman" w:hAnsi="Times New Roman" w:cs="Times New Roman"/>
          <w:sz w:val="24"/>
          <w:szCs w:val="24"/>
        </w:rPr>
        <w:t>4,</w:t>
      </w:r>
      <w:r w:rsidR="00E33AFF" w:rsidRPr="00E33AFF">
        <w:rPr>
          <w:rFonts w:ascii="Times New Roman" w:hAnsi="Times New Roman" w:cs="Times New Roman"/>
          <w:i/>
          <w:sz w:val="24"/>
          <w:szCs w:val="24"/>
        </w:rPr>
        <w:t xml:space="preserve"> </w:t>
      </w:r>
      <w:r w:rsidR="00E33AFF" w:rsidRPr="00D5673D">
        <w:rPr>
          <w:rFonts w:ascii="Times New Roman" w:hAnsi="Times New Roman" w:cs="Times New Roman"/>
          <w:i/>
          <w:sz w:val="24"/>
          <w:szCs w:val="24"/>
        </w:rPr>
        <w:t>F</w:t>
      </w:r>
      <w:r w:rsidR="00E33AFF" w:rsidRPr="00D5673D">
        <w:rPr>
          <w:rFonts w:ascii="Times New Roman" w:hAnsi="Times New Roman" w:cs="Times New Roman"/>
          <w:sz w:val="24"/>
          <w:szCs w:val="24"/>
        </w:rPr>
        <w:t>(1, 7</w:t>
      </w:r>
      <w:r w:rsidR="00E33AFF">
        <w:rPr>
          <w:rFonts w:ascii="Times New Roman" w:hAnsi="Times New Roman" w:cs="Times New Roman"/>
          <w:sz w:val="24"/>
          <w:szCs w:val="24"/>
        </w:rPr>
        <w:t>4</w:t>
      </w:r>
      <w:r w:rsidR="00E33AFF" w:rsidRPr="00D5673D">
        <w:rPr>
          <w:rFonts w:ascii="Times New Roman" w:hAnsi="Times New Roman" w:cs="Times New Roman"/>
          <w:sz w:val="24"/>
          <w:szCs w:val="24"/>
        </w:rPr>
        <w:t>)</w:t>
      </w:r>
      <w:r w:rsidR="00E33AFF">
        <w:rPr>
          <w:rFonts w:ascii="Times New Roman" w:hAnsi="Times New Roman" w:cs="Times New Roman"/>
          <w:sz w:val="24"/>
          <w:szCs w:val="24"/>
        </w:rPr>
        <w:t xml:space="preserve"> = 4.33</w:t>
      </w:r>
      <w:r w:rsidR="00E33AFF" w:rsidRPr="00D5673D">
        <w:rPr>
          <w:rFonts w:ascii="Times New Roman" w:hAnsi="Times New Roman" w:cs="Times New Roman"/>
          <w:sz w:val="24"/>
          <w:szCs w:val="24"/>
        </w:rPr>
        <w:t xml:space="preserve">, </w:t>
      </w:r>
      <w:r w:rsidR="00E33AFF" w:rsidRPr="00D5673D">
        <w:rPr>
          <w:rFonts w:ascii="Times New Roman" w:hAnsi="Times New Roman" w:cs="Times New Roman"/>
          <w:i/>
          <w:sz w:val="24"/>
          <w:szCs w:val="24"/>
        </w:rPr>
        <w:t>p</w:t>
      </w:r>
      <w:r w:rsidR="00E33AFF">
        <w:rPr>
          <w:rFonts w:ascii="Times New Roman" w:hAnsi="Times New Roman" w:cs="Times New Roman"/>
          <w:sz w:val="24"/>
          <w:szCs w:val="24"/>
        </w:rPr>
        <w:t xml:space="preserve"> = </w:t>
      </w:r>
      <w:r w:rsidR="00E33AFF" w:rsidRPr="00D5673D">
        <w:rPr>
          <w:rFonts w:ascii="Times New Roman" w:hAnsi="Times New Roman" w:cs="Times New Roman"/>
          <w:sz w:val="24"/>
          <w:szCs w:val="24"/>
        </w:rPr>
        <w:t>.0</w:t>
      </w:r>
      <w:r w:rsidR="00E33AFF">
        <w:rPr>
          <w:rFonts w:ascii="Times New Roman" w:hAnsi="Times New Roman" w:cs="Times New Roman"/>
          <w:sz w:val="24"/>
          <w:szCs w:val="24"/>
        </w:rPr>
        <w:t>4</w:t>
      </w:r>
      <w:r w:rsidRPr="00D5673D">
        <w:rPr>
          <w:rFonts w:ascii="Times New Roman" w:hAnsi="Times New Roman" w:cs="Times New Roman"/>
          <w:sz w:val="24"/>
          <w:szCs w:val="24"/>
        </w:rPr>
        <w:t xml:space="preserve"> </w:t>
      </w:r>
      <w:r w:rsidR="008509C5">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(1, 7</w:t>
      </w:r>
      <w:r w:rsidR="00F26541">
        <w:rPr>
          <w:rFonts w:ascii="Times New Roman" w:hAnsi="Times New Roman" w:cs="Times New Roman"/>
          <w:sz w:val="24"/>
          <w:szCs w:val="24"/>
        </w:rPr>
        <w:t>4</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00F26541">
        <w:rPr>
          <w:rFonts w:ascii="Times New Roman" w:hAnsi="Times New Roman" w:cs="Times New Roman"/>
          <w:sz w:val="24"/>
          <w:szCs w:val="24"/>
        </w:rPr>
        <w:t>4.60</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.0</w:t>
      </w:r>
      <w:r w:rsidR="008509C5">
        <w:rPr>
          <w:rFonts w:ascii="Times New Roman" w:hAnsi="Times New Roman" w:cs="Times New Roman"/>
          <w:sz w:val="24"/>
          <w:szCs w:val="24"/>
        </w:rPr>
        <w:t>4)</w:t>
      </w:r>
      <w:r w:rsidRPr="00D5673D">
        <w:rPr>
          <w:rFonts w:ascii="Times New Roman" w:hAnsi="Times New Roman" w:cs="Times New Roman"/>
          <w:sz w:val="24"/>
          <w:szCs w:val="24"/>
        </w:rPr>
        <w:t xml:space="preserve">. That is, the initial bias only significantly carried over for the highly related topics,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.3</w:t>
      </w:r>
      <w:r w:rsidR="009F0C0B">
        <w:rPr>
          <w:rFonts w:ascii="Times New Roman" w:hAnsi="Times New Roman" w:cs="Times New Roman"/>
          <w:sz w:val="24"/>
          <w:szCs w:val="24"/>
        </w:rPr>
        <w:t>5</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(73)</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4.</w:t>
      </w:r>
      <w:r w:rsidR="009F0C0B">
        <w:rPr>
          <w:rFonts w:ascii="Times New Roman" w:hAnsi="Times New Roman" w:cs="Times New Roman"/>
          <w:sz w:val="24"/>
          <w:szCs w:val="24"/>
        </w:rPr>
        <w:t>82</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&lt; </w:t>
      </w:r>
      <w:r w:rsidR="009F0C0B" w:rsidRPr="00D5673D">
        <w:rPr>
          <w:rFonts w:ascii="Times New Roman" w:hAnsi="Times New Roman" w:cs="Times New Roman"/>
          <w:sz w:val="24"/>
          <w:szCs w:val="24"/>
        </w:rPr>
        <w:t>.001</w:t>
      </w:r>
      <w:r w:rsidR="009F0C0B">
        <w:rPr>
          <w:rFonts w:ascii="Times New Roman" w:hAnsi="Times New Roman" w:cs="Times New Roman"/>
          <w:sz w:val="24"/>
          <w:szCs w:val="24"/>
        </w:rPr>
        <w:t xml:space="preserve">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.38, </w:t>
      </w:r>
      <w:r w:rsidRPr="00D5673D">
        <w:rPr>
          <w:rFonts w:ascii="Times New Roman" w:hAnsi="Times New Roman" w:cs="Times New Roman"/>
          <w:i/>
          <w:sz w:val="24"/>
          <w:szCs w:val="24"/>
        </w:rPr>
        <w:t>t</w:t>
      </w:r>
      <w:r w:rsidRPr="00D5673D">
        <w:rPr>
          <w:rFonts w:ascii="Times New Roman" w:hAnsi="Times New Roman" w:cs="Times New Roman"/>
          <w:sz w:val="24"/>
          <w:szCs w:val="24"/>
        </w:rPr>
        <w:t>(73)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4.39,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w:t>
      </w:r>
      <w:r w:rsidR="009F0C0B">
        <w:rPr>
          <w:rFonts w:ascii="Times New Roman" w:hAnsi="Times New Roman" w:cs="Times New Roman"/>
          <w:sz w:val="24"/>
          <w:szCs w:val="24"/>
        </w:rPr>
        <w:t>)</w:t>
      </w:r>
      <w:r w:rsidRPr="00D5673D">
        <w:rPr>
          <w:rFonts w:ascii="Times New Roman" w:hAnsi="Times New Roman" w:cs="Times New Roman"/>
          <w:sz w:val="24"/>
          <w:szCs w:val="24"/>
        </w:rPr>
        <w:t xml:space="preserve">, but not the least related topics,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.1</w:t>
      </w:r>
      <w:r w:rsidR="009F0C0B">
        <w:rPr>
          <w:rFonts w:ascii="Times New Roman" w:hAnsi="Times New Roman" w:cs="Times New Roman"/>
          <w:sz w:val="24"/>
          <w:szCs w:val="24"/>
        </w:rPr>
        <w:t>4</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(7</w:t>
      </w:r>
      <w:r w:rsidR="009F0C0B">
        <w:rPr>
          <w:rFonts w:ascii="Times New Roman" w:hAnsi="Times New Roman" w:cs="Times New Roman"/>
          <w:sz w:val="24"/>
          <w:szCs w:val="24"/>
        </w:rPr>
        <w:t>4</w:t>
      </w:r>
      <w:r w:rsidR="009F0C0B" w:rsidRPr="00D5673D">
        <w:rPr>
          <w:rFonts w:ascii="Times New Roman" w:hAnsi="Times New Roman" w:cs="Times New Roman"/>
          <w:sz w:val="24"/>
          <w:szCs w:val="24"/>
        </w:rPr>
        <w:t>)</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1.</w:t>
      </w:r>
      <w:r w:rsidR="009F0C0B">
        <w:rPr>
          <w:rFonts w:ascii="Times New Roman" w:hAnsi="Times New Roman" w:cs="Times New Roman"/>
          <w:sz w:val="24"/>
          <w:szCs w:val="24"/>
        </w:rPr>
        <w:t>24</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.2</w:t>
      </w:r>
      <w:r w:rsidR="009F0C0B">
        <w:rPr>
          <w:rFonts w:ascii="Times New Roman" w:hAnsi="Times New Roman" w:cs="Times New Roman"/>
          <w:sz w:val="24"/>
          <w:szCs w:val="24"/>
        </w:rPr>
        <w:t>2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.15, </w:t>
      </w:r>
      <w:r w:rsidRPr="00D5673D">
        <w:rPr>
          <w:rFonts w:ascii="Times New Roman" w:hAnsi="Times New Roman" w:cs="Times New Roman"/>
          <w:i/>
          <w:sz w:val="24"/>
          <w:szCs w:val="24"/>
        </w:rPr>
        <w:t>t</w:t>
      </w:r>
      <w:r w:rsidRPr="00D5673D">
        <w:rPr>
          <w:rFonts w:ascii="Times New Roman" w:hAnsi="Times New Roman" w:cs="Times New Roman"/>
          <w:sz w:val="24"/>
          <w:szCs w:val="24"/>
        </w:rPr>
        <w:t>(73)</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1.17,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.25</w:t>
      </w:r>
      <w:r w:rsidR="009F0C0B">
        <w:rPr>
          <w:rFonts w:ascii="Times New Roman" w:hAnsi="Times New Roman" w:cs="Times New Roman"/>
          <w:sz w:val="24"/>
          <w:szCs w:val="24"/>
        </w:rPr>
        <w:t>)</w:t>
      </w:r>
      <w:r w:rsidRPr="00D5673D">
        <w:rPr>
          <w:rFonts w:ascii="Times New Roman" w:hAnsi="Times New Roman" w:cs="Times New Roman"/>
          <w:sz w:val="24"/>
          <w:szCs w:val="24"/>
        </w:rPr>
        <w:t>. Conversely, when participants rated the unrelated topics first, there was no initial bias by relatedness interaction,</w:t>
      </w:r>
      <w:r w:rsidR="00E33AFF" w:rsidRPr="00E33AFF">
        <w:rPr>
          <w:rFonts w:ascii="Times New Roman" w:hAnsi="Times New Roman" w:cs="Times New Roman"/>
          <w:i/>
          <w:sz w:val="24"/>
          <w:szCs w:val="24"/>
        </w:rPr>
        <w:t xml:space="preserve"> </w:t>
      </w:r>
      <w:r w:rsidR="00E33AFF" w:rsidRPr="00D5673D">
        <w:rPr>
          <w:rFonts w:ascii="Times New Roman" w:hAnsi="Times New Roman" w:cs="Times New Roman"/>
          <w:i/>
          <w:sz w:val="24"/>
          <w:szCs w:val="24"/>
        </w:rPr>
        <w:t>F</w:t>
      </w:r>
      <w:r w:rsidR="00E33AFF" w:rsidRPr="00D5673D">
        <w:rPr>
          <w:rFonts w:ascii="Times New Roman" w:hAnsi="Times New Roman" w:cs="Times New Roman"/>
          <w:sz w:val="24"/>
          <w:szCs w:val="24"/>
        </w:rPr>
        <w:t>(1, 66)</w:t>
      </w:r>
      <w:r w:rsidR="00E33AFF">
        <w:rPr>
          <w:rFonts w:ascii="Times New Roman" w:hAnsi="Times New Roman" w:cs="Times New Roman"/>
          <w:sz w:val="24"/>
          <w:szCs w:val="24"/>
        </w:rPr>
        <w:t xml:space="preserve"> = </w:t>
      </w:r>
      <w:r w:rsidR="00E33AFF" w:rsidRPr="00D5673D">
        <w:rPr>
          <w:rFonts w:ascii="Times New Roman" w:hAnsi="Times New Roman" w:cs="Times New Roman"/>
          <w:sz w:val="24"/>
          <w:szCs w:val="24"/>
        </w:rPr>
        <w:t>.</w:t>
      </w:r>
      <w:r w:rsidR="00E33AFF">
        <w:rPr>
          <w:rFonts w:ascii="Times New Roman" w:hAnsi="Times New Roman" w:cs="Times New Roman"/>
          <w:sz w:val="24"/>
          <w:szCs w:val="24"/>
        </w:rPr>
        <w:t>57</w:t>
      </w:r>
      <w:r w:rsidR="00E33AFF" w:rsidRPr="00D5673D">
        <w:rPr>
          <w:rFonts w:ascii="Times New Roman" w:hAnsi="Times New Roman" w:cs="Times New Roman"/>
          <w:sz w:val="24"/>
          <w:szCs w:val="24"/>
        </w:rPr>
        <w:t xml:space="preserve">, </w:t>
      </w:r>
      <w:r w:rsidR="00E33AFF" w:rsidRPr="00D5673D">
        <w:rPr>
          <w:rFonts w:ascii="Times New Roman" w:hAnsi="Times New Roman" w:cs="Times New Roman"/>
          <w:i/>
          <w:sz w:val="24"/>
          <w:szCs w:val="24"/>
        </w:rPr>
        <w:t>p</w:t>
      </w:r>
      <w:r w:rsidR="00E33AFF">
        <w:rPr>
          <w:rFonts w:ascii="Times New Roman" w:hAnsi="Times New Roman" w:cs="Times New Roman"/>
          <w:sz w:val="24"/>
          <w:szCs w:val="24"/>
        </w:rPr>
        <w:t xml:space="preserve"> = </w:t>
      </w:r>
      <w:r w:rsidR="00E33AFF" w:rsidRPr="00D5673D">
        <w:rPr>
          <w:rFonts w:ascii="Times New Roman" w:hAnsi="Times New Roman" w:cs="Times New Roman"/>
          <w:sz w:val="24"/>
          <w:szCs w:val="24"/>
        </w:rPr>
        <w:t>.</w:t>
      </w:r>
      <w:r w:rsidR="00E33AFF">
        <w:rPr>
          <w:rFonts w:ascii="Times New Roman" w:hAnsi="Times New Roman" w:cs="Times New Roman"/>
          <w:sz w:val="24"/>
          <w:szCs w:val="24"/>
        </w:rPr>
        <w:t>45</w:t>
      </w:r>
      <w:r w:rsidRPr="00D5673D">
        <w:rPr>
          <w:rFonts w:ascii="Times New Roman" w:hAnsi="Times New Roman" w:cs="Times New Roman"/>
          <w:sz w:val="24"/>
          <w:szCs w:val="24"/>
        </w:rPr>
        <w:t xml:space="preserve"> </w:t>
      </w:r>
      <w:r w:rsidR="008509C5">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(1, 66)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.31,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.58</w:t>
      </w:r>
      <w:r w:rsidR="008509C5">
        <w:rPr>
          <w:rFonts w:ascii="Times New Roman" w:hAnsi="Times New Roman" w:cs="Times New Roman"/>
          <w:sz w:val="24"/>
          <w:szCs w:val="24"/>
        </w:rPr>
        <w:t>)</w:t>
      </w:r>
      <w:r w:rsidRPr="00D5673D">
        <w:rPr>
          <w:rFonts w:ascii="Times New Roman" w:hAnsi="Times New Roman" w:cs="Times New Roman"/>
          <w:sz w:val="24"/>
          <w:szCs w:val="24"/>
        </w:rPr>
        <w:t xml:space="preserve">. Indeed, </w:t>
      </w:r>
      <w:r>
        <w:rPr>
          <w:rFonts w:ascii="Times New Roman" w:hAnsi="Times New Roman" w:cs="Times New Roman"/>
          <w:sz w:val="24"/>
          <w:szCs w:val="24"/>
        </w:rPr>
        <w:t xml:space="preserve">again </w:t>
      </w:r>
      <w:r w:rsidRPr="00D5673D">
        <w:rPr>
          <w:rFonts w:ascii="Times New Roman" w:hAnsi="Times New Roman" w:cs="Times New Roman"/>
          <w:sz w:val="24"/>
          <w:szCs w:val="24"/>
        </w:rPr>
        <w:t xml:space="preserve">mirroring Study </w:t>
      </w:r>
      <w:r w:rsidR="00D84D7C">
        <w:rPr>
          <w:rFonts w:ascii="Times New Roman" w:hAnsi="Times New Roman" w:cs="Times New Roman"/>
          <w:sz w:val="24"/>
          <w:szCs w:val="24"/>
        </w:rPr>
        <w:t>4</w:t>
      </w:r>
      <w:r w:rsidRPr="00D5673D">
        <w:rPr>
          <w:rFonts w:ascii="Times New Roman" w:hAnsi="Times New Roman" w:cs="Times New Roman"/>
          <w:sz w:val="24"/>
          <w:szCs w:val="24"/>
        </w:rPr>
        <w:t>, the initial bias carried over both for the related topics,</w:t>
      </w:r>
      <w:r w:rsidR="009F0C0B">
        <w:rPr>
          <w:rFonts w:ascii="Times New Roman" w:hAnsi="Times New Roman" w:cs="Times New Roman"/>
          <w:sz w:val="24"/>
          <w:szCs w:val="24"/>
        </w:rPr>
        <w:t xml:space="preserve">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.4</w:t>
      </w:r>
      <w:r w:rsidR="009F0C0B">
        <w:rPr>
          <w:rFonts w:ascii="Times New Roman" w:hAnsi="Times New Roman" w:cs="Times New Roman"/>
          <w:sz w:val="24"/>
          <w:szCs w:val="24"/>
        </w:rPr>
        <w:t>6</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(66)</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4.</w:t>
      </w:r>
      <w:r w:rsidR="009F0C0B">
        <w:rPr>
          <w:rFonts w:ascii="Times New Roman" w:hAnsi="Times New Roman" w:cs="Times New Roman"/>
          <w:sz w:val="24"/>
          <w:szCs w:val="24"/>
        </w:rPr>
        <w:t>58</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&lt; </w:t>
      </w:r>
      <w:r w:rsidR="009F0C0B" w:rsidRPr="00D5673D">
        <w:rPr>
          <w:rFonts w:ascii="Times New Roman" w:hAnsi="Times New Roman" w:cs="Times New Roman"/>
          <w:sz w:val="24"/>
          <w:szCs w:val="24"/>
        </w:rPr>
        <w:t>.001</w:t>
      </w:r>
      <w:r w:rsidRPr="00D5673D">
        <w:rPr>
          <w:rFonts w:ascii="Times New Roman" w:hAnsi="Times New Roman" w:cs="Times New Roman"/>
          <w:sz w:val="24"/>
          <w:szCs w:val="24"/>
        </w:rPr>
        <w:t xml:space="preserve"> </w:t>
      </w:r>
      <w:r w:rsidR="009F0C0B">
        <w:rPr>
          <w:rFonts w:ascii="Times New Roman" w:hAnsi="Times New Roman" w:cs="Times New Roman"/>
          <w:sz w:val="24"/>
          <w:szCs w:val="24"/>
        </w:rPr>
        <w:t>(</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.47, </w:t>
      </w:r>
      <w:r w:rsidRPr="00D5673D">
        <w:rPr>
          <w:rFonts w:ascii="Times New Roman" w:hAnsi="Times New Roman" w:cs="Times New Roman"/>
          <w:i/>
          <w:sz w:val="24"/>
          <w:szCs w:val="24"/>
        </w:rPr>
        <w:t>t</w:t>
      </w:r>
      <w:r w:rsidRPr="00D5673D">
        <w:rPr>
          <w:rFonts w:ascii="Times New Roman" w:hAnsi="Times New Roman" w:cs="Times New Roman"/>
          <w:sz w:val="24"/>
          <w:szCs w:val="24"/>
        </w:rPr>
        <w:t>(66)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4.26,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w:t>
      </w:r>
      <w:r w:rsidR="009F0C0B">
        <w:rPr>
          <w:rFonts w:ascii="Times New Roman" w:hAnsi="Times New Roman" w:cs="Times New Roman"/>
          <w:sz w:val="24"/>
          <w:szCs w:val="24"/>
        </w:rPr>
        <w:t>)</w:t>
      </w:r>
      <w:r w:rsidRPr="00D5673D">
        <w:rPr>
          <w:rFonts w:ascii="Times New Roman" w:hAnsi="Times New Roman" w:cs="Times New Roman"/>
          <w:sz w:val="24"/>
          <w:szCs w:val="24"/>
        </w:rPr>
        <w:t xml:space="preserve">, and the unrelated topics, </w:t>
      </w:r>
      <w:r w:rsidR="009F0C0B" w:rsidRPr="00D5673D">
        <w:rPr>
          <w:rFonts w:ascii="Times New Roman" w:hAnsi="Times New Roman" w:cs="Times New Roman"/>
          <w:i/>
          <w:sz w:val="24"/>
          <w:szCs w:val="24"/>
        </w:rPr>
        <w:t>b</w:t>
      </w:r>
      <w:r w:rsidR="009F0C0B">
        <w:rPr>
          <w:rFonts w:ascii="Times New Roman" w:hAnsi="Times New Roman" w:cs="Times New Roman"/>
          <w:sz w:val="24"/>
          <w:szCs w:val="24"/>
        </w:rPr>
        <w:t xml:space="preserve"> = </w:t>
      </w:r>
      <w:r w:rsidR="009F0C0B" w:rsidRPr="00D5673D">
        <w:rPr>
          <w:rFonts w:ascii="Times New Roman" w:hAnsi="Times New Roman" w:cs="Times New Roman"/>
          <w:sz w:val="24"/>
          <w:szCs w:val="24"/>
        </w:rPr>
        <w:t xml:space="preserve">.54, </w:t>
      </w:r>
      <w:r w:rsidR="009F0C0B" w:rsidRPr="00D5673D">
        <w:rPr>
          <w:rFonts w:ascii="Times New Roman" w:hAnsi="Times New Roman" w:cs="Times New Roman"/>
          <w:i/>
          <w:sz w:val="24"/>
          <w:szCs w:val="24"/>
        </w:rPr>
        <w:t>t</w:t>
      </w:r>
      <w:r w:rsidR="009F0C0B" w:rsidRPr="00D5673D">
        <w:rPr>
          <w:rFonts w:ascii="Times New Roman" w:hAnsi="Times New Roman" w:cs="Times New Roman"/>
          <w:sz w:val="24"/>
          <w:szCs w:val="24"/>
        </w:rPr>
        <w:t>(66)</w:t>
      </w:r>
      <w:r w:rsidR="009F0C0B">
        <w:rPr>
          <w:rFonts w:ascii="Times New Roman" w:hAnsi="Times New Roman" w:cs="Times New Roman"/>
          <w:sz w:val="24"/>
          <w:szCs w:val="24"/>
        </w:rPr>
        <w:t xml:space="preserve"> = 6.01</w:t>
      </w:r>
      <w:r w:rsidR="009F0C0B" w:rsidRPr="00D5673D">
        <w:rPr>
          <w:rFonts w:ascii="Times New Roman" w:hAnsi="Times New Roman" w:cs="Times New Roman"/>
          <w:sz w:val="24"/>
          <w:szCs w:val="24"/>
        </w:rPr>
        <w:t xml:space="preserve">, </w:t>
      </w:r>
      <w:r w:rsidR="009F0C0B" w:rsidRPr="00D5673D">
        <w:rPr>
          <w:rFonts w:ascii="Times New Roman" w:hAnsi="Times New Roman" w:cs="Times New Roman"/>
          <w:i/>
          <w:sz w:val="24"/>
          <w:szCs w:val="24"/>
        </w:rPr>
        <w:t>p</w:t>
      </w:r>
      <w:r w:rsidR="009F0C0B">
        <w:rPr>
          <w:rFonts w:ascii="Times New Roman" w:hAnsi="Times New Roman" w:cs="Times New Roman"/>
          <w:sz w:val="24"/>
          <w:szCs w:val="24"/>
        </w:rPr>
        <w:t xml:space="preserve"> &lt; </w:t>
      </w:r>
      <w:r w:rsidR="009F0C0B" w:rsidRPr="00D5673D">
        <w:rPr>
          <w:rFonts w:ascii="Times New Roman" w:hAnsi="Times New Roman" w:cs="Times New Roman"/>
          <w:sz w:val="24"/>
          <w:szCs w:val="24"/>
        </w:rPr>
        <w:t>.001</w:t>
      </w:r>
      <w:r w:rsidR="009F0C0B">
        <w:rPr>
          <w:rFonts w:ascii="Times New Roman" w:hAnsi="Times New Roman" w:cs="Times New Roman"/>
          <w:sz w:val="24"/>
          <w:szCs w:val="24"/>
        </w:rPr>
        <w:t xml:space="preserve"> (</w:t>
      </w:r>
      <w:r w:rsidRPr="00D5673D">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.54, </w:t>
      </w:r>
      <w:r w:rsidRPr="00D5673D">
        <w:rPr>
          <w:rFonts w:ascii="Times New Roman" w:hAnsi="Times New Roman" w:cs="Times New Roman"/>
          <w:i/>
          <w:sz w:val="24"/>
          <w:szCs w:val="24"/>
        </w:rPr>
        <w:t>t</w:t>
      </w:r>
      <w:r w:rsidRPr="00D5673D">
        <w:rPr>
          <w:rFonts w:ascii="Times New Roman" w:hAnsi="Times New Roman" w:cs="Times New Roman"/>
          <w:sz w:val="24"/>
          <w:szCs w:val="24"/>
        </w:rPr>
        <w:t>(66)</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5.26,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D5673D">
        <w:rPr>
          <w:rFonts w:ascii="Times New Roman" w:hAnsi="Times New Roman" w:cs="Times New Roman"/>
          <w:sz w:val="24"/>
          <w:szCs w:val="24"/>
        </w:rPr>
        <w:t>.001</w:t>
      </w:r>
      <w:r w:rsidR="009F0C0B">
        <w:rPr>
          <w:rFonts w:ascii="Times New Roman" w:hAnsi="Times New Roman" w:cs="Times New Roman"/>
          <w:sz w:val="24"/>
          <w:szCs w:val="24"/>
        </w:rPr>
        <w:t>)</w:t>
      </w:r>
      <w:r w:rsidRPr="00D5673D">
        <w:rPr>
          <w:rFonts w:ascii="Times New Roman" w:hAnsi="Times New Roman" w:cs="Times New Roman"/>
          <w:sz w:val="24"/>
          <w:szCs w:val="24"/>
        </w:rPr>
        <w:t xml:space="preserve">. </w:t>
      </w:r>
    </w:p>
    <w:p w14:paraId="5E1F7D1D" w14:textId="6082B927" w:rsidR="00681DED" w:rsidRPr="00D5673D" w:rsidRDefault="00681DED" w:rsidP="00052597">
      <w:pPr>
        <w:spacing w:after="0" w:line="480" w:lineRule="auto"/>
        <w:ind w:firstLine="720"/>
        <w:rPr>
          <w:rFonts w:ascii="Times New Roman" w:hAnsi="Times New Roman" w:cs="Times New Roman"/>
          <w:b/>
          <w:sz w:val="24"/>
          <w:szCs w:val="24"/>
        </w:rPr>
      </w:pPr>
      <w:r w:rsidRPr="00D5673D">
        <w:rPr>
          <w:rFonts w:ascii="Times New Roman" w:hAnsi="Times New Roman" w:cs="Times New Roman"/>
          <w:sz w:val="24"/>
          <w:szCs w:val="24"/>
        </w:rPr>
        <w:t xml:space="preserve">The four-way interaction did not reach statistical significance, </w:t>
      </w:r>
      <w:r w:rsidR="00FF668A" w:rsidRPr="00D5673D">
        <w:rPr>
          <w:rFonts w:ascii="Times New Roman" w:hAnsi="Times New Roman" w:cs="Times New Roman"/>
          <w:i/>
          <w:sz w:val="24"/>
          <w:szCs w:val="24"/>
        </w:rPr>
        <w:t>F</w:t>
      </w:r>
      <w:r w:rsidR="00FF668A" w:rsidRPr="00D5673D">
        <w:rPr>
          <w:rFonts w:ascii="Times New Roman" w:hAnsi="Times New Roman" w:cs="Times New Roman"/>
          <w:sz w:val="24"/>
          <w:szCs w:val="24"/>
        </w:rPr>
        <w:t>(1, 27</w:t>
      </w:r>
      <w:r w:rsidR="00FF668A">
        <w:rPr>
          <w:rFonts w:ascii="Times New Roman" w:hAnsi="Times New Roman" w:cs="Times New Roman"/>
          <w:sz w:val="24"/>
          <w:szCs w:val="24"/>
        </w:rPr>
        <w:t>8</w:t>
      </w:r>
      <w:r w:rsidR="00FF668A" w:rsidRPr="00D5673D">
        <w:rPr>
          <w:rFonts w:ascii="Times New Roman" w:hAnsi="Times New Roman" w:cs="Times New Roman"/>
          <w:sz w:val="24"/>
          <w:szCs w:val="24"/>
        </w:rPr>
        <w:t>)</w:t>
      </w:r>
      <w:r w:rsidR="00FF668A">
        <w:rPr>
          <w:rFonts w:ascii="Times New Roman" w:hAnsi="Times New Roman" w:cs="Times New Roman"/>
          <w:sz w:val="24"/>
          <w:szCs w:val="24"/>
        </w:rPr>
        <w:t xml:space="preserve"> = </w:t>
      </w:r>
      <w:r w:rsidR="00FF668A" w:rsidRPr="00D5673D">
        <w:rPr>
          <w:rFonts w:ascii="Times New Roman" w:hAnsi="Times New Roman" w:cs="Times New Roman"/>
          <w:sz w:val="24"/>
          <w:szCs w:val="24"/>
        </w:rPr>
        <w:t>1.</w:t>
      </w:r>
      <w:r w:rsidR="00FF668A">
        <w:rPr>
          <w:rFonts w:ascii="Times New Roman" w:hAnsi="Times New Roman" w:cs="Times New Roman"/>
          <w:sz w:val="24"/>
          <w:szCs w:val="24"/>
        </w:rPr>
        <w:t>79</w:t>
      </w:r>
      <w:r w:rsidR="00FF668A" w:rsidRPr="00D5673D">
        <w:rPr>
          <w:rFonts w:ascii="Times New Roman" w:hAnsi="Times New Roman" w:cs="Times New Roman"/>
          <w:sz w:val="24"/>
          <w:szCs w:val="24"/>
        </w:rPr>
        <w:t xml:space="preserve">, </w:t>
      </w:r>
      <w:r w:rsidR="00FF668A" w:rsidRPr="00D5673D">
        <w:rPr>
          <w:rFonts w:ascii="Times New Roman" w:hAnsi="Times New Roman" w:cs="Times New Roman"/>
          <w:i/>
          <w:sz w:val="24"/>
          <w:szCs w:val="24"/>
        </w:rPr>
        <w:t>p</w:t>
      </w:r>
      <w:r w:rsidR="00FF668A">
        <w:rPr>
          <w:rFonts w:ascii="Times New Roman" w:hAnsi="Times New Roman" w:cs="Times New Roman"/>
          <w:sz w:val="24"/>
          <w:szCs w:val="24"/>
        </w:rPr>
        <w:t xml:space="preserve"> = </w:t>
      </w:r>
      <w:r w:rsidR="00FF668A" w:rsidRPr="00D5673D">
        <w:rPr>
          <w:rFonts w:ascii="Times New Roman" w:hAnsi="Times New Roman" w:cs="Times New Roman"/>
          <w:sz w:val="24"/>
          <w:szCs w:val="24"/>
        </w:rPr>
        <w:t>.</w:t>
      </w:r>
      <w:r w:rsidR="00FF668A">
        <w:rPr>
          <w:rFonts w:ascii="Times New Roman" w:hAnsi="Times New Roman" w:cs="Times New Roman"/>
          <w:sz w:val="24"/>
          <w:szCs w:val="24"/>
        </w:rPr>
        <w:t xml:space="preserve">18 </w:t>
      </w:r>
      <w:r w:rsidR="00E33AFF">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(1, 27</w:t>
      </w:r>
      <w:r w:rsidR="00E33AFF">
        <w:rPr>
          <w:rFonts w:ascii="Times New Roman" w:hAnsi="Times New Roman" w:cs="Times New Roman"/>
          <w:sz w:val="24"/>
          <w:szCs w:val="24"/>
        </w:rPr>
        <w:t>8</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1.</w:t>
      </w:r>
      <w:r w:rsidR="00E33AFF">
        <w:rPr>
          <w:rFonts w:ascii="Times New Roman" w:hAnsi="Times New Roman" w:cs="Times New Roman"/>
          <w:sz w:val="24"/>
          <w:szCs w:val="24"/>
        </w:rPr>
        <w:t>90</w:t>
      </w:r>
      <w:r w:rsidRPr="00D5673D">
        <w:rPr>
          <w:rFonts w:ascii="Times New Roman" w:hAnsi="Times New Roman" w:cs="Times New Roman"/>
          <w:sz w:val="24"/>
          <w:szCs w:val="24"/>
        </w:rPr>
        <w:t xml:space="preserve">,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w:t>
      </w:r>
      <w:r w:rsidR="00E33AFF">
        <w:rPr>
          <w:rFonts w:ascii="Times New Roman" w:hAnsi="Times New Roman" w:cs="Times New Roman"/>
          <w:sz w:val="24"/>
          <w:szCs w:val="24"/>
        </w:rPr>
        <w:t>17)</w:t>
      </w:r>
      <w:r w:rsidRPr="00D5673D">
        <w:rPr>
          <w:rFonts w:ascii="Times New Roman" w:hAnsi="Times New Roman" w:cs="Times New Roman"/>
          <w:sz w:val="24"/>
          <w:szCs w:val="24"/>
        </w:rPr>
        <w:t xml:space="preserve">, but a direct comparison of the topic relatedness effects in the three cells where such differentiation was expected (both forewarned cells and the </w:t>
      </w:r>
      <w:proofErr w:type="spellStart"/>
      <w:r w:rsidRPr="00D5673D">
        <w:rPr>
          <w:rFonts w:ascii="Times New Roman" w:hAnsi="Times New Roman" w:cs="Times New Roman"/>
          <w:sz w:val="24"/>
          <w:szCs w:val="24"/>
        </w:rPr>
        <w:t>unforewarned</w:t>
      </w:r>
      <w:proofErr w:type="spellEnd"/>
      <w:r w:rsidRPr="00D5673D">
        <w:rPr>
          <w:rFonts w:ascii="Times New Roman" w:hAnsi="Times New Roman" w:cs="Times New Roman"/>
          <w:sz w:val="24"/>
          <w:szCs w:val="24"/>
        </w:rPr>
        <w:t xml:space="preserve"> cell when highly related topics were encountered first) versus the one cell where topic relatedness differences were not expected showed a significant difference</w:t>
      </w:r>
      <w:r w:rsidRPr="00D27277">
        <w:rPr>
          <w:rFonts w:ascii="Times New Roman" w:hAnsi="Times New Roman" w:cs="Times New Roman"/>
          <w:sz w:val="24"/>
          <w:szCs w:val="24"/>
        </w:rPr>
        <w:t xml:space="preserve">, </w:t>
      </w:r>
      <w:r w:rsidR="00FF668A" w:rsidRPr="00D27277">
        <w:rPr>
          <w:rFonts w:ascii="Times New Roman" w:hAnsi="Times New Roman" w:cs="Times New Roman"/>
          <w:i/>
          <w:sz w:val="24"/>
          <w:szCs w:val="24"/>
        </w:rPr>
        <w:t>F</w:t>
      </w:r>
      <w:r w:rsidR="00FF668A" w:rsidRPr="00D27277">
        <w:rPr>
          <w:rFonts w:ascii="Times New Roman" w:hAnsi="Times New Roman" w:cs="Times New Roman"/>
          <w:sz w:val="24"/>
          <w:szCs w:val="24"/>
        </w:rPr>
        <w:t>(1, 283)</w:t>
      </w:r>
      <w:r w:rsidR="00FF668A">
        <w:rPr>
          <w:rFonts w:ascii="Times New Roman" w:hAnsi="Times New Roman" w:cs="Times New Roman"/>
          <w:sz w:val="24"/>
          <w:szCs w:val="24"/>
        </w:rPr>
        <w:t xml:space="preserve"> = </w:t>
      </w:r>
      <w:r w:rsidR="00FF668A" w:rsidRPr="00D27277">
        <w:rPr>
          <w:rFonts w:ascii="Times New Roman" w:hAnsi="Times New Roman" w:cs="Times New Roman"/>
          <w:sz w:val="24"/>
          <w:szCs w:val="24"/>
        </w:rPr>
        <w:t>4.</w:t>
      </w:r>
      <w:r w:rsidR="00FF668A">
        <w:rPr>
          <w:rFonts w:ascii="Times New Roman" w:hAnsi="Times New Roman" w:cs="Times New Roman"/>
          <w:sz w:val="24"/>
          <w:szCs w:val="24"/>
        </w:rPr>
        <w:t>88</w:t>
      </w:r>
      <w:r w:rsidR="00FF668A" w:rsidRPr="00D27277">
        <w:rPr>
          <w:rFonts w:ascii="Times New Roman" w:hAnsi="Times New Roman" w:cs="Times New Roman"/>
          <w:sz w:val="24"/>
          <w:szCs w:val="24"/>
        </w:rPr>
        <w:t xml:space="preserve">, </w:t>
      </w:r>
      <w:r w:rsidR="00FF668A" w:rsidRPr="00D27277">
        <w:rPr>
          <w:rFonts w:ascii="Times New Roman" w:hAnsi="Times New Roman" w:cs="Times New Roman"/>
          <w:i/>
          <w:sz w:val="24"/>
          <w:szCs w:val="24"/>
        </w:rPr>
        <w:t>p</w:t>
      </w:r>
      <w:r w:rsidR="00FF668A">
        <w:rPr>
          <w:rFonts w:ascii="Times New Roman" w:hAnsi="Times New Roman" w:cs="Times New Roman"/>
          <w:sz w:val="24"/>
          <w:szCs w:val="24"/>
        </w:rPr>
        <w:t xml:space="preserve"> = </w:t>
      </w:r>
      <w:r w:rsidR="00FF668A" w:rsidRPr="00D27277">
        <w:rPr>
          <w:rFonts w:ascii="Times New Roman" w:hAnsi="Times New Roman" w:cs="Times New Roman"/>
          <w:sz w:val="24"/>
          <w:szCs w:val="24"/>
        </w:rPr>
        <w:t>.03</w:t>
      </w:r>
      <w:r w:rsidR="00FF668A">
        <w:rPr>
          <w:rFonts w:ascii="Times New Roman" w:hAnsi="Times New Roman" w:cs="Times New Roman"/>
          <w:sz w:val="24"/>
          <w:szCs w:val="24"/>
        </w:rPr>
        <w:t xml:space="preserve"> (</w:t>
      </w:r>
      <w:r w:rsidRPr="00D27277">
        <w:rPr>
          <w:rFonts w:ascii="Times New Roman" w:hAnsi="Times New Roman" w:cs="Times New Roman"/>
          <w:i/>
          <w:sz w:val="24"/>
          <w:szCs w:val="24"/>
        </w:rPr>
        <w:t>F</w:t>
      </w:r>
      <w:r w:rsidRPr="00D27277">
        <w:rPr>
          <w:rFonts w:ascii="Times New Roman" w:hAnsi="Times New Roman" w:cs="Times New Roman"/>
          <w:sz w:val="24"/>
          <w:szCs w:val="24"/>
        </w:rPr>
        <w:t>(1, 283)</w:t>
      </w:r>
      <w:r w:rsidR="00ED3CFB">
        <w:rPr>
          <w:rFonts w:ascii="Times New Roman" w:hAnsi="Times New Roman" w:cs="Times New Roman"/>
          <w:sz w:val="24"/>
          <w:szCs w:val="24"/>
        </w:rPr>
        <w:t xml:space="preserve"> = </w:t>
      </w:r>
      <w:r w:rsidRPr="00D27277">
        <w:rPr>
          <w:rFonts w:ascii="Times New Roman" w:hAnsi="Times New Roman" w:cs="Times New Roman"/>
          <w:sz w:val="24"/>
          <w:szCs w:val="24"/>
        </w:rPr>
        <w:t xml:space="preserve">4.75, </w:t>
      </w:r>
      <w:r w:rsidRPr="00D27277">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27277">
        <w:rPr>
          <w:rFonts w:ascii="Times New Roman" w:hAnsi="Times New Roman" w:cs="Times New Roman"/>
          <w:sz w:val="24"/>
          <w:szCs w:val="24"/>
        </w:rPr>
        <w:t>.03</w:t>
      </w:r>
      <w:r w:rsidR="00FF668A">
        <w:rPr>
          <w:rFonts w:ascii="Times New Roman" w:hAnsi="Times New Roman" w:cs="Times New Roman"/>
          <w:sz w:val="24"/>
          <w:szCs w:val="24"/>
        </w:rPr>
        <w:t>)</w:t>
      </w:r>
      <w:r w:rsidRPr="00D5673D">
        <w:rPr>
          <w:rFonts w:ascii="Times New Roman" w:hAnsi="Times New Roman" w:cs="Times New Roman"/>
          <w:sz w:val="24"/>
          <w:szCs w:val="24"/>
        </w:rPr>
        <w:t xml:space="preserve">. </w:t>
      </w:r>
      <w:r>
        <w:rPr>
          <w:rFonts w:ascii="Times New Roman" w:hAnsi="Times New Roman" w:cs="Times New Roman"/>
          <w:sz w:val="24"/>
          <w:szCs w:val="24"/>
        </w:rPr>
        <w:t>Collapsing of the three cells in which bias carry-over depended on relatedness was justified by the lack of</w:t>
      </w:r>
      <w:r w:rsidRPr="00D5673D">
        <w:rPr>
          <w:rFonts w:ascii="Times New Roman" w:hAnsi="Times New Roman" w:cs="Times New Roman"/>
          <w:sz w:val="24"/>
          <w:szCs w:val="24"/>
        </w:rPr>
        <w:t xml:space="preserve"> Bias X Relatedness X Order interaction </w:t>
      </w:r>
      <w:r>
        <w:rPr>
          <w:rFonts w:ascii="Times New Roman" w:hAnsi="Times New Roman" w:cs="Times New Roman"/>
          <w:sz w:val="24"/>
          <w:szCs w:val="24"/>
        </w:rPr>
        <w:t xml:space="preserve">between the two forewarned conditions reported above and a lack of difference in the Bias X Relatedness effect between those two cells (collapsed) and the </w:t>
      </w:r>
      <w:proofErr w:type="spellStart"/>
      <w:r>
        <w:rPr>
          <w:rFonts w:ascii="Times New Roman" w:hAnsi="Times New Roman" w:cs="Times New Roman"/>
          <w:sz w:val="24"/>
          <w:szCs w:val="24"/>
        </w:rPr>
        <w:t>unforewarned</w:t>
      </w:r>
      <w:proofErr w:type="spellEnd"/>
      <w:r>
        <w:rPr>
          <w:rFonts w:ascii="Times New Roman" w:hAnsi="Times New Roman" w:cs="Times New Roman"/>
          <w:sz w:val="24"/>
          <w:szCs w:val="24"/>
        </w:rPr>
        <w:t xml:space="preserve"> </w:t>
      </w:r>
      <w:r w:rsidRPr="00D5673D">
        <w:rPr>
          <w:rFonts w:ascii="Times New Roman" w:hAnsi="Times New Roman" w:cs="Times New Roman"/>
          <w:sz w:val="24"/>
          <w:szCs w:val="24"/>
        </w:rPr>
        <w:t>cell in which the unrelated topics came first,</w:t>
      </w:r>
      <w:r w:rsidR="004A274C">
        <w:rPr>
          <w:rFonts w:ascii="Times New Roman" w:hAnsi="Times New Roman" w:cs="Times New Roman"/>
          <w:sz w:val="24"/>
          <w:szCs w:val="24"/>
        </w:rPr>
        <w:t xml:space="preserve"> </w:t>
      </w:r>
      <w:r w:rsidR="004A274C" w:rsidRPr="00D5673D">
        <w:rPr>
          <w:rFonts w:ascii="Times New Roman" w:hAnsi="Times New Roman" w:cs="Times New Roman"/>
          <w:i/>
          <w:sz w:val="24"/>
          <w:szCs w:val="24"/>
        </w:rPr>
        <w:t>F</w:t>
      </w:r>
      <w:r w:rsidR="004A274C" w:rsidRPr="00D5673D">
        <w:rPr>
          <w:rFonts w:ascii="Times New Roman" w:hAnsi="Times New Roman" w:cs="Times New Roman"/>
          <w:sz w:val="24"/>
          <w:szCs w:val="24"/>
        </w:rPr>
        <w:t>(1, 21</w:t>
      </w:r>
      <w:r w:rsidR="004A274C">
        <w:rPr>
          <w:rFonts w:ascii="Times New Roman" w:hAnsi="Times New Roman" w:cs="Times New Roman"/>
          <w:sz w:val="24"/>
          <w:szCs w:val="24"/>
        </w:rPr>
        <w:t>4</w:t>
      </w:r>
      <w:r w:rsidR="004A274C" w:rsidRPr="00D5673D">
        <w:rPr>
          <w:rFonts w:ascii="Times New Roman" w:hAnsi="Times New Roman" w:cs="Times New Roman"/>
          <w:sz w:val="24"/>
          <w:szCs w:val="24"/>
        </w:rPr>
        <w:t>)</w:t>
      </w:r>
      <w:r w:rsidR="004A274C">
        <w:rPr>
          <w:rFonts w:ascii="Times New Roman" w:hAnsi="Times New Roman" w:cs="Times New Roman"/>
          <w:sz w:val="24"/>
          <w:szCs w:val="24"/>
        </w:rPr>
        <w:t xml:space="preserve"> = </w:t>
      </w:r>
      <w:r w:rsidR="004A274C" w:rsidRPr="00D5673D">
        <w:rPr>
          <w:rFonts w:ascii="Times New Roman" w:hAnsi="Times New Roman" w:cs="Times New Roman"/>
          <w:sz w:val="24"/>
          <w:szCs w:val="24"/>
        </w:rPr>
        <w:t>.01</w:t>
      </w:r>
      <w:r w:rsidR="004A274C">
        <w:rPr>
          <w:rFonts w:ascii="Times New Roman" w:hAnsi="Times New Roman" w:cs="Times New Roman"/>
          <w:sz w:val="24"/>
          <w:szCs w:val="24"/>
        </w:rPr>
        <w:t>3</w:t>
      </w:r>
      <w:r w:rsidR="004A274C" w:rsidRPr="00D5673D">
        <w:rPr>
          <w:rFonts w:ascii="Times New Roman" w:hAnsi="Times New Roman" w:cs="Times New Roman"/>
          <w:sz w:val="24"/>
          <w:szCs w:val="24"/>
        </w:rPr>
        <w:t xml:space="preserve">, </w:t>
      </w:r>
      <w:r w:rsidR="004A274C" w:rsidRPr="00D5673D">
        <w:rPr>
          <w:rFonts w:ascii="Times New Roman" w:hAnsi="Times New Roman" w:cs="Times New Roman"/>
          <w:i/>
          <w:sz w:val="24"/>
          <w:szCs w:val="24"/>
        </w:rPr>
        <w:t>p</w:t>
      </w:r>
      <w:r w:rsidR="004A274C">
        <w:rPr>
          <w:rFonts w:ascii="Times New Roman" w:hAnsi="Times New Roman" w:cs="Times New Roman"/>
          <w:sz w:val="24"/>
          <w:szCs w:val="24"/>
        </w:rPr>
        <w:t xml:space="preserve"> = </w:t>
      </w:r>
      <w:r w:rsidR="004A274C" w:rsidRPr="00D5673D">
        <w:rPr>
          <w:rFonts w:ascii="Times New Roman" w:hAnsi="Times New Roman" w:cs="Times New Roman"/>
          <w:sz w:val="24"/>
          <w:szCs w:val="24"/>
        </w:rPr>
        <w:t>.91</w:t>
      </w:r>
      <w:r w:rsidRPr="00D5673D">
        <w:rPr>
          <w:rFonts w:ascii="Times New Roman" w:hAnsi="Times New Roman" w:cs="Times New Roman"/>
          <w:sz w:val="24"/>
          <w:szCs w:val="24"/>
        </w:rPr>
        <w:t xml:space="preserve"> </w:t>
      </w:r>
      <w:r w:rsidR="004A274C">
        <w:rPr>
          <w:rFonts w:ascii="Times New Roman" w:hAnsi="Times New Roman" w:cs="Times New Roman"/>
          <w:sz w:val="24"/>
          <w:szCs w:val="24"/>
        </w:rPr>
        <w:t>(</w:t>
      </w:r>
      <w:r w:rsidRPr="00D5673D">
        <w:rPr>
          <w:rFonts w:ascii="Times New Roman" w:hAnsi="Times New Roman" w:cs="Times New Roman"/>
          <w:i/>
          <w:sz w:val="24"/>
          <w:szCs w:val="24"/>
        </w:rPr>
        <w:t>F</w:t>
      </w:r>
      <w:r w:rsidRPr="00D5673D">
        <w:rPr>
          <w:rFonts w:ascii="Times New Roman" w:hAnsi="Times New Roman" w:cs="Times New Roman"/>
          <w:sz w:val="24"/>
          <w:szCs w:val="24"/>
        </w:rPr>
        <w:t>(1, 21</w:t>
      </w:r>
      <w:r w:rsidR="004A274C">
        <w:rPr>
          <w:rFonts w:ascii="Times New Roman" w:hAnsi="Times New Roman" w:cs="Times New Roman"/>
          <w:sz w:val="24"/>
          <w:szCs w:val="24"/>
        </w:rPr>
        <w:t>4</w:t>
      </w:r>
      <w:r w:rsidRPr="00D5673D">
        <w:rPr>
          <w:rFonts w:ascii="Times New Roman" w:hAnsi="Times New Roman" w:cs="Times New Roman"/>
          <w:sz w:val="24"/>
          <w:szCs w:val="24"/>
        </w:rPr>
        <w:t>)</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 xml:space="preserve">.012, </w:t>
      </w:r>
      <w:r w:rsidRPr="00D5673D">
        <w:rPr>
          <w:rFonts w:ascii="Times New Roman" w:hAnsi="Times New Roman" w:cs="Times New Roman"/>
          <w:i/>
          <w:sz w:val="24"/>
          <w:szCs w:val="24"/>
        </w:rPr>
        <w:t>p</w:t>
      </w:r>
      <w:r w:rsidR="00ED3CFB">
        <w:rPr>
          <w:rFonts w:ascii="Times New Roman" w:hAnsi="Times New Roman" w:cs="Times New Roman"/>
          <w:sz w:val="24"/>
          <w:szCs w:val="24"/>
        </w:rPr>
        <w:t xml:space="preserve"> = </w:t>
      </w:r>
      <w:r w:rsidRPr="00D5673D">
        <w:rPr>
          <w:rFonts w:ascii="Times New Roman" w:hAnsi="Times New Roman" w:cs="Times New Roman"/>
          <w:sz w:val="24"/>
          <w:szCs w:val="24"/>
        </w:rPr>
        <w:t>.91</w:t>
      </w:r>
      <w:r w:rsidR="004A274C">
        <w:rPr>
          <w:rFonts w:ascii="Times New Roman" w:hAnsi="Times New Roman" w:cs="Times New Roman"/>
          <w:sz w:val="24"/>
          <w:szCs w:val="24"/>
        </w:rPr>
        <w:t>)</w:t>
      </w:r>
      <w:r w:rsidRPr="00D5673D">
        <w:rPr>
          <w:rFonts w:ascii="Times New Roman" w:hAnsi="Times New Roman" w:cs="Times New Roman"/>
          <w:sz w:val="24"/>
          <w:szCs w:val="24"/>
        </w:rPr>
        <w:t xml:space="preserve">. </w:t>
      </w:r>
    </w:p>
    <w:p w14:paraId="790FB2AC" w14:textId="667CC601" w:rsidR="00681DED" w:rsidRPr="00D5673D" w:rsidRDefault="00681DED" w:rsidP="00052597">
      <w:pPr>
        <w:spacing w:after="0" w:line="480" w:lineRule="auto"/>
        <w:rPr>
          <w:rFonts w:ascii="Times New Roman" w:hAnsi="Times New Roman" w:cs="Times New Roman"/>
          <w:sz w:val="24"/>
          <w:szCs w:val="24"/>
        </w:rPr>
      </w:pPr>
      <w:r w:rsidRPr="00D5673D">
        <w:rPr>
          <w:rFonts w:ascii="Times New Roman" w:hAnsi="Times New Roman" w:cs="Times New Roman"/>
          <w:sz w:val="24"/>
          <w:szCs w:val="24"/>
        </w:rPr>
        <w:tab/>
        <w:t xml:space="preserve">These results further support the hypothesis that people will often perceive a source who is biased in one context as biased in another context. When perceivers realize that some topics are more related to the original bias than are others, this carry-over of bias from one topic to another is especially present across related topics, consistent with a topic-related attribution of bias. Interestingly, it seems that people will even carry a bias over to a relatively unrelated topic if they do not have a more related topic as a point of comparison, consistent with person attributions of bias when topic relatedness is not considered. </w:t>
      </w:r>
    </w:p>
    <w:p w14:paraId="0F9FB1D3" w14:textId="77777777" w:rsidR="00ED3CFB" w:rsidRDefault="00ED3CFB" w:rsidP="00052597">
      <w:pPr>
        <w:spacing w:after="0" w:line="480" w:lineRule="auto"/>
        <w:rPr>
          <w:rFonts w:ascii="Times New Roman" w:hAnsi="Times New Roman" w:cs="Times New Roman"/>
          <w:sz w:val="24"/>
          <w:szCs w:val="24"/>
        </w:rPr>
      </w:pPr>
    </w:p>
    <w:p w14:paraId="4BF73C5B" w14:textId="23C8888B" w:rsidR="00ED3CFB" w:rsidRDefault="00ED3CFB" w:rsidP="000525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w:t>
      </w:r>
      <w:r w:rsidR="00C46F88">
        <w:rPr>
          <w:rFonts w:ascii="Times New Roman" w:hAnsi="Times New Roman" w:cs="Times New Roman"/>
          <w:sz w:val="24"/>
          <w:szCs w:val="24"/>
        </w:rPr>
        <w:t>S</w:t>
      </w:r>
      <w:r w:rsidR="005B4A15">
        <w:rPr>
          <w:rFonts w:ascii="Times New Roman" w:hAnsi="Times New Roman" w:cs="Times New Roman"/>
          <w:sz w:val="24"/>
          <w:szCs w:val="24"/>
        </w:rPr>
        <w:t>3</w:t>
      </w:r>
      <w:r>
        <w:rPr>
          <w:rFonts w:ascii="Times New Roman" w:hAnsi="Times New Roman" w:cs="Times New Roman"/>
          <w:sz w:val="24"/>
          <w:szCs w:val="24"/>
        </w:rPr>
        <w:t xml:space="preserve">. Interaction between whether participants were forewarned about the topics, order of ratings, relatedness of the topic, and initial bias in Study </w:t>
      </w:r>
      <w:r w:rsidR="00D84D7C">
        <w:rPr>
          <w:rFonts w:ascii="Times New Roman" w:hAnsi="Times New Roman" w:cs="Times New Roman"/>
          <w:sz w:val="24"/>
          <w:szCs w:val="24"/>
        </w:rPr>
        <w:t>5</w:t>
      </w:r>
      <w:r>
        <w:rPr>
          <w:rFonts w:ascii="Times New Roman" w:hAnsi="Times New Roman" w:cs="Times New Roman"/>
          <w:sz w:val="24"/>
          <w:szCs w:val="24"/>
        </w:rPr>
        <w:t>.</w:t>
      </w:r>
    </w:p>
    <w:p w14:paraId="2CF60F52" w14:textId="7841BEB2" w:rsidR="00681DED" w:rsidRDefault="00983B12" w:rsidP="00052597">
      <w:pPr>
        <w:spacing w:after="0" w:line="480" w:lineRule="auto"/>
        <w:rPr>
          <w:rFonts w:ascii="Times New Roman" w:eastAsiaTheme="majorEastAsia" w:hAnsi="Times New Roman" w:cs="Times New Roman"/>
          <w:b/>
          <w:sz w:val="28"/>
          <w:szCs w:val="28"/>
        </w:rPr>
      </w:pPr>
      <w:r>
        <w:rPr>
          <w:rFonts w:ascii="Times New Roman" w:hAnsi="Times New Roman" w:cs="Times New Roman"/>
          <w:noProof/>
          <w:sz w:val="24"/>
          <w:szCs w:val="24"/>
        </w:rPr>
        <w:drawing>
          <wp:inline distT="0" distB="0" distL="0" distR="0" wp14:anchorId="0D3D9B44" wp14:editId="5CE28F26">
            <wp:extent cx="5913120" cy="3988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208" cy="3994410"/>
                    </a:xfrm>
                    <a:prstGeom prst="rect">
                      <a:avLst/>
                    </a:prstGeom>
                    <a:noFill/>
                  </pic:spPr>
                </pic:pic>
              </a:graphicData>
            </a:graphic>
          </wp:inline>
        </w:drawing>
      </w:r>
      <w:r w:rsidR="00ED3CFB">
        <w:rPr>
          <w:rFonts w:ascii="Times New Roman" w:hAnsi="Times New Roman" w:cs="Times New Roman"/>
          <w:sz w:val="24"/>
          <w:szCs w:val="24"/>
        </w:rPr>
        <w:br w:type="page"/>
      </w:r>
    </w:p>
    <w:p w14:paraId="37D73ED7" w14:textId="1FF390DF" w:rsidR="008C1DE0" w:rsidRPr="00052597" w:rsidRDefault="008C1DE0" w:rsidP="00052597">
      <w:pPr>
        <w:pStyle w:val="Heading1"/>
        <w:spacing w:before="0" w:line="480" w:lineRule="auto"/>
        <w:jc w:val="center"/>
      </w:pPr>
      <w:bookmarkStart w:id="5" w:name="_Toc49261707"/>
      <w:r w:rsidRPr="009C2B4F">
        <w:t xml:space="preserve">Moderated Mediation with </w:t>
      </w:r>
      <w:r>
        <w:t xml:space="preserve">research assistant </w:t>
      </w:r>
      <w:r w:rsidRPr="009C2B4F">
        <w:t>coded thoughts</w:t>
      </w:r>
      <w:r>
        <w:t xml:space="preserve"> (</w:t>
      </w:r>
      <w:r w:rsidR="00501231">
        <w:t xml:space="preserve">Back end of </w:t>
      </w:r>
      <w:r>
        <w:t xml:space="preserve">Study </w:t>
      </w:r>
      <w:r w:rsidR="00D84D7C">
        <w:t>9</w:t>
      </w:r>
      <w:r>
        <w:t>)</w:t>
      </w:r>
      <w:bookmarkEnd w:id="5"/>
    </w:p>
    <w:p w14:paraId="69F07813" w14:textId="418E821F" w:rsidR="00221F06" w:rsidRDefault="00E27D8D" w:rsidP="00052597">
      <w:pPr>
        <w:spacing w:after="0" w:line="480" w:lineRule="auto"/>
        <w:ind w:firstLine="720"/>
        <w:rPr>
          <w:rFonts w:ascii="Times New Roman" w:hAnsi="Times New Roman" w:cs="Times New Roman"/>
          <w:sz w:val="24"/>
          <w:szCs w:val="24"/>
        </w:rPr>
      </w:pPr>
      <w:r>
        <w:rPr>
          <w:rFonts w:ascii="Times New Roman" w:hAnsi="Times New Roman" w:cs="Times New Roman"/>
          <w:iCs/>
          <w:sz w:val="24"/>
          <w:szCs w:val="24"/>
        </w:rPr>
        <w:t>I</w:t>
      </w:r>
      <w:r w:rsidR="008C1DE0">
        <w:rPr>
          <w:rFonts w:ascii="Times New Roman" w:hAnsi="Times New Roman" w:cs="Times New Roman"/>
          <w:sz w:val="24"/>
          <w:szCs w:val="24"/>
        </w:rPr>
        <w:t xml:space="preserve">n a model with </w:t>
      </w:r>
      <w:r w:rsidR="002D028F">
        <w:rPr>
          <w:rFonts w:ascii="Times New Roman" w:hAnsi="Times New Roman" w:cs="Times New Roman"/>
          <w:sz w:val="24"/>
          <w:szCs w:val="24"/>
        </w:rPr>
        <w:t>perceived</w:t>
      </w:r>
      <w:r w:rsidR="008C1DE0">
        <w:rPr>
          <w:rFonts w:ascii="Times New Roman" w:hAnsi="Times New Roman" w:cs="Times New Roman"/>
          <w:sz w:val="24"/>
          <w:szCs w:val="24"/>
        </w:rPr>
        <w:t xml:space="preserve"> bias, each of the argument quality variables, their corresponding interactions, and pre-message attitudes predicting research-assistant coded thoughts, </w:t>
      </w:r>
      <w:r w:rsidR="00D61D08">
        <w:rPr>
          <w:rFonts w:ascii="Times New Roman" w:hAnsi="Times New Roman" w:cs="Times New Roman"/>
          <w:sz w:val="24"/>
          <w:szCs w:val="24"/>
        </w:rPr>
        <w:t>there were</w:t>
      </w:r>
      <w:r w:rsidR="008C1DE0" w:rsidRPr="008C1DE0">
        <w:rPr>
          <w:rFonts w:ascii="Times New Roman" w:hAnsi="Times New Roman" w:cs="Times New Roman"/>
          <w:sz w:val="24"/>
          <w:szCs w:val="24"/>
        </w:rPr>
        <w:t xml:space="preserve"> not main effect</w:t>
      </w:r>
      <w:r w:rsidR="00D61D08">
        <w:rPr>
          <w:rFonts w:ascii="Times New Roman" w:hAnsi="Times New Roman" w:cs="Times New Roman"/>
          <w:sz w:val="24"/>
          <w:szCs w:val="24"/>
        </w:rPr>
        <w:t>s</w:t>
      </w:r>
      <w:r w:rsidR="008C1DE0" w:rsidRPr="008C1DE0">
        <w:rPr>
          <w:rFonts w:ascii="Times New Roman" w:hAnsi="Times New Roman" w:cs="Times New Roman"/>
          <w:sz w:val="24"/>
          <w:szCs w:val="24"/>
        </w:rPr>
        <w:t xml:space="preserve"> of bias, </w:t>
      </w:r>
      <w:r w:rsidR="008C1DE0"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-.0</w:t>
      </w:r>
      <w:r w:rsidR="002D028F">
        <w:rPr>
          <w:rFonts w:ascii="Times New Roman" w:hAnsi="Times New Roman" w:cs="Times New Roman"/>
          <w:sz w:val="24"/>
          <w:szCs w:val="24"/>
        </w:rPr>
        <w:t>1</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t</w:t>
      </w:r>
      <w:r w:rsidR="008C1DE0">
        <w:rPr>
          <w:rFonts w:ascii="Times New Roman" w:hAnsi="Times New Roman" w:cs="Times New Roman"/>
          <w:sz w:val="24"/>
          <w:szCs w:val="24"/>
        </w:rPr>
        <w:t>(198</w:t>
      </w:r>
      <w:r w:rsidR="008C1DE0"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w:t>
      </w:r>
      <w:r w:rsidR="002D028F">
        <w:rPr>
          <w:rFonts w:ascii="Times New Roman" w:hAnsi="Times New Roman" w:cs="Times New Roman"/>
          <w:sz w:val="24"/>
          <w:szCs w:val="24"/>
        </w:rPr>
        <w:t>.37</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8C1DE0" w:rsidRPr="008C1DE0">
        <w:rPr>
          <w:rFonts w:ascii="Times New Roman" w:hAnsi="Times New Roman" w:cs="Times New Roman"/>
          <w:sz w:val="24"/>
          <w:szCs w:val="24"/>
        </w:rPr>
        <w:t>.</w:t>
      </w:r>
      <w:r w:rsidR="002D028F">
        <w:rPr>
          <w:rFonts w:ascii="Times New Roman" w:hAnsi="Times New Roman" w:cs="Times New Roman"/>
          <w:sz w:val="24"/>
          <w:szCs w:val="24"/>
        </w:rPr>
        <w:t>71</w:t>
      </w:r>
      <w:r w:rsidR="00D61D08">
        <w:rPr>
          <w:rFonts w:ascii="Times New Roman" w:hAnsi="Times New Roman" w:cs="Times New Roman"/>
          <w:sz w:val="24"/>
          <w:szCs w:val="24"/>
        </w:rPr>
        <w:t>, or the argument quality variable comparing the mixed arguments to the strong and weak arguments</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D61D08">
        <w:rPr>
          <w:rFonts w:ascii="Times New Roman" w:hAnsi="Times New Roman" w:cs="Times New Roman"/>
          <w:sz w:val="24"/>
          <w:szCs w:val="24"/>
        </w:rPr>
        <w:t>.0</w:t>
      </w:r>
      <w:r w:rsidR="002D028F">
        <w:rPr>
          <w:rFonts w:ascii="Times New Roman" w:hAnsi="Times New Roman" w:cs="Times New Roman"/>
          <w:sz w:val="24"/>
          <w:szCs w:val="24"/>
        </w:rPr>
        <w:t>4</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t</w:t>
      </w:r>
      <w:r w:rsidR="00D61D08">
        <w:rPr>
          <w:rFonts w:ascii="Times New Roman" w:hAnsi="Times New Roman" w:cs="Times New Roman"/>
          <w:sz w:val="24"/>
          <w:szCs w:val="24"/>
        </w:rPr>
        <w:t>(198</w:t>
      </w:r>
      <w:r w:rsidR="00D61D08"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2D028F">
        <w:rPr>
          <w:rFonts w:ascii="Times New Roman" w:hAnsi="Times New Roman" w:cs="Times New Roman"/>
          <w:sz w:val="24"/>
          <w:szCs w:val="24"/>
        </w:rPr>
        <w:t>1.19</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D61D08" w:rsidRPr="008C1DE0">
        <w:rPr>
          <w:rFonts w:ascii="Times New Roman" w:hAnsi="Times New Roman" w:cs="Times New Roman"/>
          <w:sz w:val="24"/>
          <w:szCs w:val="24"/>
        </w:rPr>
        <w:t>.</w:t>
      </w:r>
      <w:r w:rsidR="002D028F">
        <w:rPr>
          <w:rFonts w:ascii="Times New Roman" w:hAnsi="Times New Roman" w:cs="Times New Roman"/>
          <w:sz w:val="24"/>
          <w:szCs w:val="24"/>
        </w:rPr>
        <w:t>24</w:t>
      </w:r>
      <w:r w:rsidR="008C1DE0" w:rsidRPr="008C1DE0">
        <w:rPr>
          <w:rFonts w:ascii="Times New Roman" w:hAnsi="Times New Roman" w:cs="Times New Roman"/>
          <w:sz w:val="24"/>
          <w:szCs w:val="24"/>
        </w:rPr>
        <w:t xml:space="preserve">. </w:t>
      </w:r>
      <w:r w:rsidR="00D61D08">
        <w:rPr>
          <w:rFonts w:ascii="Times New Roman" w:hAnsi="Times New Roman" w:cs="Times New Roman"/>
          <w:sz w:val="24"/>
          <w:szCs w:val="24"/>
        </w:rPr>
        <w:t>There were significant main effects of the argument quality variable comparing the strong to the weak arguments</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D61D08">
        <w:rPr>
          <w:rFonts w:ascii="Times New Roman" w:hAnsi="Times New Roman" w:cs="Times New Roman"/>
          <w:sz w:val="24"/>
          <w:szCs w:val="24"/>
        </w:rPr>
        <w:t>.1</w:t>
      </w:r>
      <w:r w:rsidR="002D028F">
        <w:rPr>
          <w:rFonts w:ascii="Times New Roman" w:hAnsi="Times New Roman" w:cs="Times New Roman"/>
          <w:sz w:val="24"/>
          <w:szCs w:val="24"/>
        </w:rPr>
        <w:t>4</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t</w:t>
      </w:r>
      <w:r w:rsidR="00D61D08">
        <w:rPr>
          <w:rFonts w:ascii="Times New Roman" w:hAnsi="Times New Roman" w:cs="Times New Roman"/>
          <w:sz w:val="24"/>
          <w:szCs w:val="24"/>
        </w:rPr>
        <w:t>(198</w:t>
      </w:r>
      <w:r w:rsidR="00D61D08"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2D028F">
        <w:rPr>
          <w:rFonts w:ascii="Times New Roman" w:hAnsi="Times New Roman" w:cs="Times New Roman"/>
          <w:sz w:val="24"/>
          <w:szCs w:val="24"/>
        </w:rPr>
        <w:t>2.40</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D61D08" w:rsidRPr="008C1DE0">
        <w:rPr>
          <w:rFonts w:ascii="Times New Roman" w:hAnsi="Times New Roman" w:cs="Times New Roman"/>
          <w:sz w:val="24"/>
          <w:szCs w:val="24"/>
        </w:rPr>
        <w:t>.</w:t>
      </w:r>
      <w:r w:rsidR="00D61D08">
        <w:rPr>
          <w:rFonts w:ascii="Times New Roman" w:hAnsi="Times New Roman" w:cs="Times New Roman"/>
          <w:sz w:val="24"/>
          <w:szCs w:val="24"/>
        </w:rPr>
        <w:t>0</w:t>
      </w:r>
      <w:r w:rsidR="002D028F">
        <w:rPr>
          <w:rFonts w:ascii="Times New Roman" w:hAnsi="Times New Roman" w:cs="Times New Roman"/>
          <w:sz w:val="24"/>
          <w:szCs w:val="24"/>
        </w:rPr>
        <w:t>2</w:t>
      </w:r>
      <w:r w:rsidR="00D61D08">
        <w:rPr>
          <w:rFonts w:ascii="Times New Roman" w:hAnsi="Times New Roman" w:cs="Times New Roman"/>
          <w:sz w:val="24"/>
          <w:szCs w:val="24"/>
        </w:rPr>
        <w:t xml:space="preserve">, and pre-message attitudes, </w:t>
      </w:r>
      <w:r w:rsidR="00D61D08"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D61D08">
        <w:rPr>
          <w:rFonts w:ascii="Times New Roman" w:hAnsi="Times New Roman" w:cs="Times New Roman"/>
          <w:sz w:val="24"/>
          <w:szCs w:val="24"/>
        </w:rPr>
        <w:t>.0</w:t>
      </w:r>
      <w:r w:rsidR="002D028F">
        <w:rPr>
          <w:rFonts w:ascii="Times New Roman" w:hAnsi="Times New Roman" w:cs="Times New Roman"/>
          <w:sz w:val="24"/>
          <w:szCs w:val="24"/>
        </w:rPr>
        <w:t>9</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t</w:t>
      </w:r>
      <w:r w:rsidR="00D61D08">
        <w:rPr>
          <w:rFonts w:ascii="Times New Roman" w:hAnsi="Times New Roman" w:cs="Times New Roman"/>
          <w:sz w:val="24"/>
          <w:szCs w:val="24"/>
        </w:rPr>
        <w:t>(198</w:t>
      </w:r>
      <w:r w:rsidR="00D61D08"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2D028F">
        <w:rPr>
          <w:rFonts w:ascii="Times New Roman" w:hAnsi="Times New Roman" w:cs="Times New Roman"/>
          <w:sz w:val="24"/>
          <w:szCs w:val="24"/>
        </w:rPr>
        <w:t>4.64</w:t>
      </w:r>
      <w:r w:rsidR="00D61D08" w:rsidRPr="008C1DE0">
        <w:rPr>
          <w:rFonts w:ascii="Times New Roman" w:hAnsi="Times New Roman" w:cs="Times New Roman"/>
          <w:sz w:val="24"/>
          <w:szCs w:val="24"/>
        </w:rPr>
        <w:t xml:space="preserve">, </w:t>
      </w:r>
      <w:r w:rsidR="00D61D08" w:rsidRPr="008C1DE0">
        <w:rPr>
          <w:rFonts w:ascii="Times New Roman" w:hAnsi="Times New Roman" w:cs="Times New Roman"/>
          <w:i/>
          <w:sz w:val="24"/>
          <w:szCs w:val="24"/>
        </w:rPr>
        <w:t>p</w:t>
      </w:r>
      <w:r w:rsidR="00ED3CFB">
        <w:rPr>
          <w:rFonts w:ascii="Times New Roman" w:hAnsi="Times New Roman" w:cs="Times New Roman"/>
          <w:sz w:val="24"/>
          <w:szCs w:val="24"/>
        </w:rPr>
        <w:t xml:space="preserve"> </w:t>
      </w:r>
      <w:r w:rsidR="002D028F">
        <w:rPr>
          <w:rFonts w:ascii="Times New Roman" w:hAnsi="Times New Roman" w:cs="Times New Roman"/>
          <w:sz w:val="24"/>
          <w:szCs w:val="24"/>
        </w:rPr>
        <w:t>&lt;</w:t>
      </w:r>
      <w:r w:rsidR="00ED3CFB">
        <w:rPr>
          <w:rFonts w:ascii="Times New Roman" w:hAnsi="Times New Roman" w:cs="Times New Roman"/>
          <w:sz w:val="24"/>
          <w:szCs w:val="24"/>
        </w:rPr>
        <w:t xml:space="preserve"> </w:t>
      </w:r>
      <w:r w:rsidR="00D61D08">
        <w:rPr>
          <w:rFonts w:ascii="Times New Roman" w:hAnsi="Times New Roman" w:cs="Times New Roman"/>
          <w:sz w:val="24"/>
          <w:szCs w:val="24"/>
        </w:rPr>
        <w:t>.00</w:t>
      </w:r>
      <w:r w:rsidR="002D028F">
        <w:rPr>
          <w:rFonts w:ascii="Times New Roman" w:hAnsi="Times New Roman" w:cs="Times New Roman"/>
          <w:sz w:val="24"/>
          <w:szCs w:val="24"/>
        </w:rPr>
        <w:t>1</w:t>
      </w:r>
      <w:r w:rsidR="00D61D08">
        <w:rPr>
          <w:rFonts w:ascii="Times New Roman" w:hAnsi="Times New Roman" w:cs="Times New Roman"/>
          <w:sz w:val="24"/>
          <w:szCs w:val="24"/>
        </w:rPr>
        <w:t>.</w:t>
      </w:r>
      <w:r w:rsidR="00052597">
        <w:rPr>
          <w:rFonts w:ascii="Times New Roman" w:hAnsi="Times New Roman" w:cs="Times New Roman"/>
          <w:sz w:val="24"/>
          <w:szCs w:val="24"/>
        </w:rPr>
        <w:t xml:space="preserve"> Most importantly, t</w:t>
      </w:r>
      <w:r w:rsidR="008C1DE0" w:rsidRPr="008C1DE0">
        <w:rPr>
          <w:rFonts w:ascii="Times New Roman" w:hAnsi="Times New Roman" w:cs="Times New Roman"/>
          <w:sz w:val="24"/>
          <w:szCs w:val="24"/>
        </w:rPr>
        <w:t xml:space="preserve">here was a significant interaction </w:t>
      </w:r>
      <w:r w:rsidR="00D61D08">
        <w:rPr>
          <w:rFonts w:ascii="Times New Roman" w:hAnsi="Times New Roman" w:cs="Times New Roman"/>
          <w:sz w:val="24"/>
          <w:szCs w:val="24"/>
        </w:rPr>
        <w:t>between</w:t>
      </w:r>
      <w:r w:rsidR="008C1DE0" w:rsidRPr="008C1DE0">
        <w:rPr>
          <w:rFonts w:ascii="Times New Roman" w:hAnsi="Times New Roman" w:cs="Times New Roman"/>
          <w:sz w:val="24"/>
          <w:szCs w:val="24"/>
        </w:rPr>
        <w:t xml:space="preserve"> perceptions of bias</w:t>
      </w:r>
      <w:r w:rsidR="00D61D08">
        <w:rPr>
          <w:rFonts w:ascii="Times New Roman" w:hAnsi="Times New Roman" w:cs="Times New Roman"/>
          <w:sz w:val="24"/>
          <w:szCs w:val="24"/>
        </w:rPr>
        <w:t xml:space="preserve"> and the mixed vs strong and weak argument quality variable</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.0</w:t>
      </w:r>
      <w:r w:rsidR="002D028F">
        <w:rPr>
          <w:rFonts w:ascii="Times New Roman" w:hAnsi="Times New Roman" w:cs="Times New Roman"/>
          <w:sz w:val="24"/>
          <w:szCs w:val="24"/>
        </w:rPr>
        <w:t>5</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t</w:t>
      </w:r>
      <w:r w:rsidR="008C1DE0">
        <w:rPr>
          <w:rFonts w:ascii="Times New Roman" w:hAnsi="Times New Roman" w:cs="Times New Roman"/>
          <w:sz w:val="24"/>
          <w:szCs w:val="24"/>
        </w:rPr>
        <w:t>(198</w:t>
      </w:r>
      <w:r w:rsidR="008C1DE0"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2D028F">
        <w:rPr>
          <w:rFonts w:ascii="Times New Roman" w:hAnsi="Times New Roman" w:cs="Times New Roman"/>
          <w:sz w:val="24"/>
          <w:szCs w:val="24"/>
        </w:rPr>
        <w:t>2.36</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.0</w:t>
      </w:r>
      <w:r w:rsidR="002D028F">
        <w:rPr>
          <w:rFonts w:ascii="Times New Roman" w:hAnsi="Times New Roman" w:cs="Times New Roman"/>
          <w:sz w:val="24"/>
          <w:szCs w:val="24"/>
        </w:rPr>
        <w:t>2</w:t>
      </w:r>
      <w:r w:rsidR="008C1DE0" w:rsidRPr="008C1DE0">
        <w:rPr>
          <w:rFonts w:ascii="Times New Roman" w:hAnsi="Times New Roman" w:cs="Times New Roman"/>
          <w:sz w:val="24"/>
          <w:szCs w:val="24"/>
        </w:rPr>
        <w:t xml:space="preserve">, but </w:t>
      </w:r>
      <w:r w:rsidR="00052597">
        <w:rPr>
          <w:rFonts w:ascii="Times New Roman" w:hAnsi="Times New Roman" w:cs="Times New Roman"/>
          <w:sz w:val="24"/>
          <w:szCs w:val="24"/>
        </w:rPr>
        <w:t xml:space="preserve">not significantly </w:t>
      </w:r>
      <w:r w:rsidR="00D61D08">
        <w:rPr>
          <w:rFonts w:ascii="Times New Roman" w:hAnsi="Times New Roman" w:cs="Times New Roman"/>
          <w:sz w:val="24"/>
          <w:szCs w:val="24"/>
        </w:rPr>
        <w:t>between perceptions of bias and the strong versus weak argument quality variable</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8C1DE0" w:rsidRPr="008C1DE0">
        <w:rPr>
          <w:rFonts w:ascii="Times New Roman" w:hAnsi="Times New Roman" w:cs="Times New Roman"/>
          <w:sz w:val="24"/>
          <w:szCs w:val="24"/>
        </w:rPr>
        <w:t>.0</w:t>
      </w:r>
      <w:r w:rsidR="002D028F">
        <w:rPr>
          <w:rFonts w:ascii="Times New Roman" w:hAnsi="Times New Roman" w:cs="Times New Roman"/>
          <w:sz w:val="24"/>
          <w:szCs w:val="24"/>
        </w:rPr>
        <w:t>4</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t</w:t>
      </w:r>
      <w:r w:rsidR="008C1DE0">
        <w:rPr>
          <w:rFonts w:ascii="Times New Roman" w:hAnsi="Times New Roman" w:cs="Times New Roman"/>
          <w:sz w:val="24"/>
          <w:szCs w:val="24"/>
        </w:rPr>
        <w:t>(198</w:t>
      </w:r>
      <w:r w:rsidR="008C1DE0"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1.</w:t>
      </w:r>
      <w:r w:rsidR="002D028F">
        <w:rPr>
          <w:rFonts w:ascii="Times New Roman" w:hAnsi="Times New Roman" w:cs="Times New Roman"/>
          <w:sz w:val="24"/>
          <w:szCs w:val="24"/>
        </w:rPr>
        <w:t>1</w:t>
      </w:r>
      <w:r w:rsidR="008C1DE0" w:rsidRPr="008C1DE0">
        <w:rPr>
          <w:rFonts w:ascii="Times New Roman" w:hAnsi="Times New Roman" w:cs="Times New Roman"/>
          <w:sz w:val="24"/>
          <w:szCs w:val="24"/>
        </w:rPr>
        <w:t xml:space="preserve">7, </w:t>
      </w:r>
      <w:r w:rsidR="008C1DE0"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w:t>
      </w:r>
      <w:r w:rsidR="002D028F">
        <w:rPr>
          <w:rFonts w:ascii="Times New Roman" w:hAnsi="Times New Roman" w:cs="Times New Roman"/>
          <w:sz w:val="24"/>
          <w:szCs w:val="24"/>
        </w:rPr>
        <w:t>24</w:t>
      </w:r>
      <w:r w:rsidR="008C1DE0" w:rsidRPr="008C1DE0">
        <w:rPr>
          <w:rFonts w:ascii="Times New Roman" w:hAnsi="Times New Roman" w:cs="Times New Roman"/>
          <w:sz w:val="24"/>
          <w:szCs w:val="24"/>
        </w:rPr>
        <w:t xml:space="preserve">. The effect of </w:t>
      </w:r>
      <w:r w:rsidR="00BC655C">
        <w:rPr>
          <w:rFonts w:ascii="Times New Roman" w:hAnsi="Times New Roman" w:cs="Times New Roman"/>
          <w:sz w:val="24"/>
          <w:szCs w:val="24"/>
        </w:rPr>
        <w:t>perceived</w:t>
      </w:r>
      <w:r w:rsidR="008C1DE0" w:rsidRPr="008C1DE0">
        <w:rPr>
          <w:rFonts w:ascii="Times New Roman" w:hAnsi="Times New Roman" w:cs="Times New Roman"/>
          <w:sz w:val="24"/>
          <w:szCs w:val="24"/>
        </w:rPr>
        <w:t xml:space="preserve"> bias on thoughts was significant when participants read the mixed message, </w:t>
      </w:r>
      <w:r w:rsidR="008C1DE0"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8C1DE0" w:rsidRPr="008C1DE0">
        <w:rPr>
          <w:rFonts w:ascii="Times New Roman" w:hAnsi="Times New Roman" w:cs="Times New Roman"/>
          <w:sz w:val="24"/>
          <w:szCs w:val="24"/>
        </w:rPr>
        <w:t>-.1</w:t>
      </w:r>
      <w:r w:rsidR="009311A1">
        <w:rPr>
          <w:rFonts w:ascii="Times New Roman" w:hAnsi="Times New Roman" w:cs="Times New Roman"/>
          <w:sz w:val="24"/>
          <w:szCs w:val="24"/>
        </w:rPr>
        <w:t>0</w:t>
      </w:r>
      <w:r w:rsidR="008C1DE0" w:rsidRPr="008C1DE0">
        <w:rPr>
          <w:rFonts w:ascii="Times New Roman" w:hAnsi="Times New Roman" w:cs="Times New Roman"/>
          <w:sz w:val="24"/>
          <w:szCs w:val="24"/>
        </w:rPr>
        <w:t>,</w:t>
      </w:r>
      <w:r w:rsidR="008C1DE0" w:rsidRPr="008C1DE0">
        <w:rPr>
          <w:rFonts w:ascii="Times New Roman" w:hAnsi="Times New Roman" w:cs="Times New Roman"/>
          <w:i/>
          <w:sz w:val="24"/>
          <w:szCs w:val="24"/>
        </w:rPr>
        <w:t xml:space="preserve"> t</w:t>
      </w:r>
      <w:r w:rsidR="008C1DE0">
        <w:rPr>
          <w:rFonts w:ascii="Times New Roman" w:hAnsi="Times New Roman" w:cs="Times New Roman"/>
          <w:sz w:val="24"/>
          <w:szCs w:val="24"/>
        </w:rPr>
        <w:t>(198)</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-2.</w:t>
      </w:r>
      <w:r w:rsidR="009311A1">
        <w:rPr>
          <w:rFonts w:ascii="Times New Roman" w:hAnsi="Times New Roman" w:cs="Times New Roman"/>
          <w:sz w:val="24"/>
          <w:szCs w:val="24"/>
        </w:rPr>
        <w:t>20</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.0</w:t>
      </w:r>
      <w:r w:rsidR="009311A1">
        <w:rPr>
          <w:rFonts w:ascii="Times New Roman" w:hAnsi="Times New Roman" w:cs="Times New Roman"/>
          <w:sz w:val="24"/>
          <w:szCs w:val="24"/>
        </w:rPr>
        <w:t>3</w:t>
      </w:r>
      <w:r w:rsidR="008C1DE0" w:rsidRPr="008C1DE0">
        <w:rPr>
          <w:rFonts w:ascii="Times New Roman" w:hAnsi="Times New Roman" w:cs="Times New Roman"/>
          <w:sz w:val="24"/>
          <w:szCs w:val="24"/>
        </w:rPr>
        <w:t>, but not when they read the weak arguments,</w:t>
      </w:r>
      <w:r w:rsidR="008C1DE0" w:rsidRPr="008C1DE0">
        <w:rPr>
          <w:rFonts w:ascii="Times New Roman" w:hAnsi="Times New Roman" w:cs="Times New Roman"/>
          <w:i/>
          <w:sz w:val="24"/>
          <w:szCs w:val="24"/>
        </w:rPr>
        <w:t xml:space="preserve"> b</w:t>
      </w:r>
      <w:r w:rsidR="00ED3CFB">
        <w:rPr>
          <w:rFonts w:ascii="Times New Roman" w:hAnsi="Times New Roman" w:cs="Times New Roman"/>
          <w:sz w:val="24"/>
          <w:szCs w:val="24"/>
        </w:rPr>
        <w:t xml:space="preserve"> = </w:t>
      </w:r>
      <w:r w:rsidR="009311A1">
        <w:rPr>
          <w:rFonts w:ascii="Times New Roman" w:hAnsi="Times New Roman" w:cs="Times New Roman"/>
          <w:sz w:val="24"/>
          <w:szCs w:val="24"/>
        </w:rPr>
        <w:t>.00</w:t>
      </w:r>
      <w:r w:rsidR="008C1DE0" w:rsidRPr="008C1DE0">
        <w:rPr>
          <w:rFonts w:ascii="Times New Roman" w:hAnsi="Times New Roman" w:cs="Times New Roman"/>
          <w:sz w:val="24"/>
          <w:szCs w:val="24"/>
        </w:rPr>
        <w:t>,</w:t>
      </w:r>
      <w:r w:rsidR="008C1DE0" w:rsidRPr="008C1DE0">
        <w:rPr>
          <w:rFonts w:ascii="Times New Roman" w:hAnsi="Times New Roman" w:cs="Times New Roman"/>
          <w:i/>
          <w:sz w:val="24"/>
          <w:szCs w:val="24"/>
        </w:rPr>
        <w:t xml:space="preserve"> t</w:t>
      </w:r>
      <w:r w:rsidR="008C1DE0">
        <w:rPr>
          <w:rFonts w:ascii="Times New Roman" w:hAnsi="Times New Roman" w:cs="Times New Roman"/>
          <w:sz w:val="24"/>
          <w:szCs w:val="24"/>
        </w:rPr>
        <w:t>(198</w:t>
      </w:r>
      <w:r w:rsidR="008C1DE0"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9311A1">
        <w:rPr>
          <w:rFonts w:ascii="Times New Roman" w:hAnsi="Times New Roman" w:cs="Times New Roman"/>
          <w:sz w:val="24"/>
          <w:szCs w:val="24"/>
        </w:rPr>
        <w:t>.03</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8C1DE0" w:rsidRPr="008C1DE0">
        <w:rPr>
          <w:rFonts w:ascii="Times New Roman" w:hAnsi="Times New Roman" w:cs="Times New Roman"/>
          <w:sz w:val="24"/>
          <w:szCs w:val="24"/>
        </w:rPr>
        <w:t>.</w:t>
      </w:r>
      <w:r w:rsidR="009311A1">
        <w:rPr>
          <w:rFonts w:ascii="Times New Roman" w:hAnsi="Times New Roman" w:cs="Times New Roman"/>
          <w:sz w:val="24"/>
          <w:szCs w:val="24"/>
        </w:rPr>
        <w:t>97</w:t>
      </w:r>
      <w:r w:rsidR="008C1DE0">
        <w:rPr>
          <w:rFonts w:ascii="Times New Roman" w:hAnsi="Times New Roman" w:cs="Times New Roman"/>
          <w:sz w:val="24"/>
          <w:szCs w:val="24"/>
        </w:rPr>
        <w:t xml:space="preserve"> or the </w:t>
      </w:r>
      <w:r w:rsidR="008C1DE0" w:rsidRPr="008C1DE0">
        <w:rPr>
          <w:rFonts w:ascii="Times New Roman" w:hAnsi="Times New Roman" w:cs="Times New Roman"/>
          <w:sz w:val="24"/>
          <w:szCs w:val="24"/>
        </w:rPr>
        <w:t>strong argument</w:t>
      </w:r>
      <w:r w:rsidR="008C1DE0">
        <w:rPr>
          <w:rFonts w:ascii="Times New Roman" w:hAnsi="Times New Roman" w:cs="Times New Roman"/>
          <w:sz w:val="24"/>
          <w:szCs w:val="24"/>
        </w:rPr>
        <w:t>s</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8C1DE0" w:rsidRPr="008C1DE0">
        <w:rPr>
          <w:rFonts w:ascii="Times New Roman" w:hAnsi="Times New Roman" w:cs="Times New Roman"/>
          <w:sz w:val="24"/>
          <w:szCs w:val="24"/>
        </w:rPr>
        <w:t>.</w:t>
      </w:r>
      <w:r w:rsidR="008C1DE0">
        <w:rPr>
          <w:rFonts w:ascii="Times New Roman" w:hAnsi="Times New Roman" w:cs="Times New Roman"/>
          <w:sz w:val="24"/>
          <w:szCs w:val="24"/>
        </w:rPr>
        <w:t>0</w:t>
      </w:r>
      <w:r w:rsidR="009311A1">
        <w:rPr>
          <w:rFonts w:ascii="Times New Roman" w:hAnsi="Times New Roman" w:cs="Times New Roman"/>
          <w:sz w:val="24"/>
          <w:szCs w:val="24"/>
        </w:rPr>
        <w:t>7</w:t>
      </w:r>
      <w:r w:rsidR="008C1DE0" w:rsidRPr="008C1DE0">
        <w:rPr>
          <w:rFonts w:ascii="Times New Roman" w:hAnsi="Times New Roman" w:cs="Times New Roman"/>
          <w:sz w:val="24"/>
          <w:szCs w:val="24"/>
        </w:rPr>
        <w:t>,</w:t>
      </w:r>
      <w:r w:rsidR="008C1DE0" w:rsidRPr="008C1DE0">
        <w:rPr>
          <w:rFonts w:ascii="Times New Roman" w:hAnsi="Times New Roman" w:cs="Times New Roman"/>
          <w:i/>
          <w:sz w:val="24"/>
          <w:szCs w:val="24"/>
        </w:rPr>
        <w:t xml:space="preserve"> t</w:t>
      </w:r>
      <w:r w:rsidR="008C1DE0">
        <w:rPr>
          <w:rFonts w:ascii="Times New Roman" w:hAnsi="Times New Roman" w:cs="Times New Roman"/>
          <w:sz w:val="24"/>
          <w:szCs w:val="24"/>
        </w:rPr>
        <w:t>(198</w:t>
      </w:r>
      <w:r w:rsidR="008C1DE0"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8C1DE0">
        <w:rPr>
          <w:rFonts w:ascii="Times New Roman" w:hAnsi="Times New Roman" w:cs="Times New Roman"/>
          <w:sz w:val="24"/>
          <w:szCs w:val="24"/>
        </w:rPr>
        <w:t>1.</w:t>
      </w:r>
      <w:r w:rsidR="009311A1">
        <w:rPr>
          <w:rFonts w:ascii="Times New Roman" w:hAnsi="Times New Roman" w:cs="Times New Roman"/>
          <w:sz w:val="24"/>
          <w:szCs w:val="24"/>
        </w:rPr>
        <w:t>51</w:t>
      </w:r>
      <w:r w:rsidR="008C1DE0" w:rsidRPr="008C1DE0">
        <w:rPr>
          <w:rFonts w:ascii="Times New Roman" w:hAnsi="Times New Roman" w:cs="Times New Roman"/>
          <w:sz w:val="24"/>
          <w:szCs w:val="24"/>
        </w:rPr>
        <w:t xml:space="preserve">, </w:t>
      </w:r>
      <w:r w:rsidR="008C1DE0" w:rsidRPr="008C1DE0">
        <w:rPr>
          <w:rFonts w:ascii="Times New Roman" w:hAnsi="Times New Roman" w:cs="Times New Roman"/>
          <w:i/>
          <w:sz w:val="24"/>
          <w:szCs w:val="24"/>
        </w:rPr>
        <w:t>p</w:t>
      </w:r>
      <w:r w:rsidR="00ED3CFB">
        <w:rPr>
          <w:rFonts w:ascii="Times New Roman" w:hAnsi="Times New Roman" w:cs="Times New Roman"/>
          <w:sz w:val="24"/>
          <w:szCs w:val="24"/>
        </w:rPr>
        <w:t xml:space="preserve"> = </w:t>
      </w:r>
      <w:r w:rsidR="008C1DE0" w:rsidRPr="008C1DE0">
        <w:rPr>
          <w:rFonts w:ascii="Times New Roman" w:hAnsi="Times New Roman" w:cs="Times New Roman"/>
          <w:sz w:val="24"/>
          <w:szCs w:val="24"/>
        </w:rPr>
        <w:t>.</w:t>
      </w:r>
      <w:r w:rsidR="009311A1">
        <w:rPr>
          <w:rFonts w:ascii="Times New Roman" w:hAnsi="Times New Roman" w:cs="Times New Roman"/>
          <w:sz w:val="24"/>
          <w:szCs w:val="24"/>
        </w:rPr>
        <w:t>13</w:t>
      </w:r>
      <w:r w:rsidR="008C1DE0" w:rsidRPr="008C1DE0">
        <w:rPr>
          <w:rFonts w:ascii="Times New Roman" w:hAnsi="Times New Roman" w:cs="Times New Roman"/>
          <w:sz w:val="24"/>
          <w:szCs w:val="24"/>
        </w:rPr>
        <w:t xml:space="preserve">. </w:t>
      </w:r>
    </w:p>
    <w:p w14:paraId="38D7B489" w14:textId="1A53E39D" w:rsidR="00C225F1" w:rsidRPr="00245891" w:rsidRDefault="008C1DE0" w:rsidP="002458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we regressed post-message attitudes on perceptions of bias, the argument quality variables, the</w:t>
      </w:r>
      <w:r w:rsidR="00DA75F7">
        <w:rPr>
          <w:rFonts w:ascii="Times New Roman" w:hAnsi="Times New Roman" w:cs="Times New Roman"/>
          <w:sz w:val="24"/>
          <w:szCs w:val="24"/>
        </w:rPr>
        <w:t>ir</w:t>
      </w:r>
      <w:r>
        <w:rPr>
          <w:rFonts w:ascii="Times New Roman" w:hAnsi="Times New Roman" w:cs="Times New Roman"/>
          <w:sz w:val="24"/>
          <w:szCs w:val="24"/>
        </w:rPr>
        <w:t xml:space="preserve"> corresponding two-way interactions, thoughts, and pre-message attitudes, t</w:t>
      </w:r>
      <w:r w:rsidRPr="008C1DE0">
        <w:rPr>
          <w:rFonts w:ascii="Times New Roman" w:hAnsi="Times New Roman" w:cs="Times New Roman"/>
          <w:sz w:val="24"/>
          <w:szCs w:val="24"/>
        </w:rPr>
        <w:t xml:space="preserve">here was a significant effect of thoughts on post-message attitudes, </w:t>
      </w:r>
      <w:r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8C1DE0">
        <w:rPr>
          <w:rFonts w:ascii="Times New Roman" w:hAnsi="Times New Roman" w:cs="Times New Roman"/>
          <w:sz w:val="24"/>
          <w:szCs w:val="24"/>
        </w:rPr>
        <w:t>1.</w:t>
      </w:r>
      <w:r w:rsidR="00CD4AEE">
        <w:rPr>
          <w:rFonts w:ascii="Times New Roman" w:hAnsi="Times New Roman" w:cs="Times New Roman"/>
          <w:sz w:val="24"/>
          <w:szCs w:val="24"/>
        </w:rPr>
        <w:t>9</w:t>
      </w:r>
      <w:r w:rsidR="00BC655C">
        <w:rPr>
          <w:rFonts w:ascii="Times New Roman" w:hAnsi="Times New Roman" w:cs="Times New Roman"/>
          <w:sz w:val="24"/>
          <w:szCs w:val="24"/>
        </w:rPr>
        <w:t>3</w:t>
      </w:r>
      <w:r w:rsidRPr="008C1DE0">
        <w:rPr>
          <w:rFonts w:ascii="Times New Roman" w:hAnsi="Times New Roman" w:cs="Times New Roman"/>
          <w:sz w:val="24"/>
          <w:szCs w:val="24"/>
        </w:rPr>
        <w:t>,</w:t>
      </w:r>
      <w:r w:rsidRPr="008C1DE0">
        <w:rPr>
          <w:rFonts w:ascii="Times New Roman" w:hAnsi="Times New Roman" w:cs="Times New Roman"/>
          <w:i/>
          <w:sz w:val="24"/>
          <w:szCs w:val="24"/>
        </w:rPr>
        <w:t xml:space="preserve"> t</w:t>
      </w:r>
      <w:r w:rsidR="00CD4AEE">
        <w:rPr>
          <w:rFonts w:ascii="Times New Roman" w:hAnsi="Times New Roman" w:cs="Times New Roman"/>
          <w:sz w:val="24"/>
          <w:szCs w:val="24"/>
        </w:rPr>
        <w:t>(197</w:t>
      </w:r>
      <w:r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CD4AEE">
        <w:rPr>
          <w:rFonts w:ascii="Times New Roman" w:hAnsi="Times New Roman" w:cs="Times New Roman"/>
          <w:sz w:val="24"/>
          <w:szCs w:val="24"/>
        </w:rPr>
        <w:t>10.6</w:t>
      </w:r>
      <w:r w:rsidR="00BC655C">
        <w:rPr>
          <w:rFonts w:ascii="Times New Roman" w:hAnsi="Times New Roman" w:cs="Times New Roman"/>
          <w:sz w:val="24"/>
          <w:szCs w:val="24"/>
        </w:rPr>
        <w:t>1</w:t>
      </w:r>
      <w:r w:rsidRPr="008C1DE0">
        <w:rPr>
          <w:rFonts w:ascii="Times New Roman" w:hAnsi="Times New Roman" w:cs="Times New Roman"/>
          <w:sz w:val="24"/>
          <w:szCs w:val="24"/>
        </w:rPr>
        <w:t xml:space="preserve">, </w:t>
      </w:r>
      <w:r w:rsidRPr="008C1DE0">
        <w:rPr>
          <w:rFonts w:ascii="Times New Roman" w:hAnsi="Times New Roman" w:cs="Times New Roman"/>
          <w:i/>
          <w:sz w:val="24"/>
          <w:szCs w:val="24"/>
        </w:rPr>
        <w:t>p</w:t>
      </w:r>
      <w:r w:rsidR="00ED3CFB">
        <w:rPr>
          <w:rFonts w:ascii="Times New Roman" w:hAnsi="Times New Roman" w:cs="Times New Roman"/>
          <w:sz w:val="24"/>
          <w:szCs w:val="24"/>
        </w:rPr>
        <w:t xml:space="preserve"> &lt; </w:t>
      </w:r>
      <w:r w:rsidRPr="008C1DE0">
        <w:rPr>
          <w:rFonts w:ascii="Times New Roman" w:hAnsi="Times New Roman" w:cs="Times New Roman"/>
          <w:sz w:val="24"/>
          <w:szCs w:val="24"/>
        </w:rPr>
        <w:t xml:space="preserve">.001, suggesting high elaboration. </w:t>
      </w:r>
      <w:r w:rsidR="00CD4AEE">
        <w:rPr>
          <w:rFonts w:ascii="Times New Roman" w:hAnsi="Times New Roman" w:cs="Times New Roman"/>
          <w:sz w:val="24"/>
          <w:szCs w:val="24"/>
        </w:rPr>
        <w:t xml:space="preserve">Pre-message attitudes also had a significant effect on post-message attitudes, </w:t>
      </w:r>
      <w:r w:rsidR="00CD4AEE"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CD4AEE">
        <w:rPr>
          <w:rFonts w:ascii="Times New Roman" w:hAnsi="Times New Roman" w:cs="Times New Roman"/>
          <w:sz w:val="24"/>
          <w:szCs w:val="24"/>
        </w:rPr>
        <w:t>.56</w:t>
      </w:r>
      <w:r w:rsidR="00CD4AEE" w:rsidRPr="008C1DE0">
        <w:rPr>
          <w:rFonts w:ascii="Times New Roman" w:hAnsi="Times New Roman" w:cs="Times New Roman"/>
          <w:sz w:val="24"/>
          <w:szCs w:val="24"/>
        </w:rPr>
        <w:t>,</w:t>
      </w:r>
      <w:r w:rsidR="00CD4AEE" w:rsidRPr="008C1DE0">
        <w:rPr>
          <w:rFonts w:ascii="Times New Roman" w:hAnsi="Times New Roman" w:cs="Times New Roman"/>
          <w:i/>
          <w:sz w:val="24"/>
          <w:szCs w:val="24"/>
        </w:rPr>
        <w:t xml:space="preserve"> t</w:t>
      </w:r>
      <w:r w:rsidR="00CD4AEE">
        <w:rPr>
          <w:rFonts w:ascii="Times New Roman" w:hAnsi="Times New Roman" w:cs="Times New Roman"/>
          <w:sz w:val="24"/>
          <w:szCs w:val="24"/>
        </w:rPr>
        <w:t>(197</w:t>
      </w:r>
      <w:r w:rsidR="00CD4AEE" w:rsidRPr="008C1DE0">
        <w:rPr>
          <w:rFonts w:ascii="Times New Roman" w:hAnsi="Times New Roman" w:cs="Times New Roman"/>
          <w:sz w:val="24"/>
          <w:szCs w:val="24"/>
        </w:rPr>
        <w:t>)</w:t>
      </w:r>
      <w:r w:rsidR="00ED3CFB">
        <w:rPr>
          <w:rFonts w:ascii="Times New Roman" w:hAnsi="Times New Roman" w:cs="Times New Roman"/>
          <w:sz w:val="24"/>
          <w:szCs w:val="24"/>
        </w:rPr>
        <w:t xml:space="preserve"> = </w:t>
      </w:r>
      <w:r w:rsidR="00CD4AEE">
        <w:rPr>
          <w:rFonts w:ascii="Times New Roman" w:hAnsi="Times New Roman" w:cs="Times New Roman"/>
          <w:sz w:val="24"/>
          <w:szCs w:val="24"/>
        </w:rPr>
        <w:t>10.</w:t>
      </w:r>
      <w:r w:rsidR="00BC655C">
        <w:rPr>
          <w:rFonts w:ascii="Times New Roman" w:hAnsi="Times New Roman" w:cs="Times New Roman"/>
          <w:sz w:val="24"/>
          <w:szCs w:val="24"/>
        </w:rPr>
        <w:t>63</w:t>
      </w:r>
      <w:r w:rsidR="00CD4AEE" w:rsidRPr="008C1DE0">
        <w:rPr>
          <w:rFonts w:ascii="Times New Roman" w:hAnsi="Times New Roman" w:cs="Times New Roman"/>
          <w:sz w:val="24"/>
          <w:szCs w:val="24"/>
        </w:rPr>
        <w:t xml:space="preserve">, </w:t>
      </w:r>
      <w:r w:rsidR="00CD4AEE" w:rsidRPr="008C1DE0">
        <w:rPr>
          <w:rFonts w:ascii="Times New Roman" w:hAnsi="Times New Roman" w:cs="Times New Roman"/>
          <w:i/>
          <w:sz w:val="24"/>
          <w:szCs w:val="24"/>
        </w:rPr>
        <w:t>p</w:t>
      </w:r>
      <w:r w:rsidR="00ED3CFB">
        <w:rPr>
          <w:rFonts w:ascii="Times New Roman" w:hAnsi="Times New Roman" w:cs="Times New Roman"/>
          <w:sz w:val="24"/>
          <w:szCs w:val="24"/>
        </w:rPr>
        <w:t xml:space="preserve"> &lt; </w:t>
      </w:r>
      <w:r w:rsidR="00CD4AEE" w:rsidRPr="008C1DE0">
        <w:rPr>
          <w:rFonts w:ascii="Times New Roman" w:hAnsi="Times New Roman" w:cs="Times New Roman"/>
          <w:sz w:val="24"/>
          <w:szCs w:val="24"/>
        </w:rPr>
        <w:t>.001</w:t>
      </w:r>
      <w:r w:rsidR="00CD4AEE">
        <w:rPr>
          <w:rFonts w:ascii="Times New Roman" w:hAnsi="Times New Roman" w:cs="Times New Roman"/>
          <w:sz w:val="24"/>
          <w:szCs w:val="24"/>
        </w:rPr>
        <w:t xml:space="preserve">, but nothing else in the model was significant. </w:t>
      </w:r>
      <w:r w:rsidRPr="008C1DE0">
        <w:rPr>
          <w:rFonts w:ascii="Times New Roman" w:hAnsi="Times New Roman" w:cs="Times New Roman"/>
          <w:sz w:val="24"/>
          <w:szCs w:val="24"/>
        </w:rPr>
        <w:t>The indirect effect in the mixed message condition was statistically significant using 10</w:t>
      </w:r>
      <w:r w:rsidR="00DA75F7">
        <w:rPr>
          <w:rFonts w:ascii="Times New Roman" w:hAnsi="Times New Roman" w:cs="Times New Roman"/>
          <w:sz w:val="24"/>
          <w:szCs w:val="24"/>
        </w:rPr>
        <w:t>,</w:t>
      </w:r>
      <w:r w:rsidRPr="008C1DE0">
        <w:rPr>
          <w:rFonts w:ascii="Times New Roman" w:hAnsi="Times New Roman" w:cs="Times New Roman"/>
          <w:sz w:val="24"/>
          <w:szCs w:val="24"/>
        </w:rPr>
        <w:t xml:space="preserve">000 </w:t>
      </w:r>
      <w:r w:rsidR="00DA75F7">
        <w:rPr>
          <w:rFonts w:ascii="Times New Roman" w:hAnsi="Times New Roman" w:cs="Times New Roman"/>
          <w:sz w:val="24"/>
          <w:szCs w:val="24"/>
        </w:rPr>
        <w:t>bootstrap</w:t>
      </w:r>
      <w:r w:rsidRPr="008C1DE0">
        <w:rPr>
          <w:rFonts w:ascii="Times New Roman" w:hAnsi="Times New Roman" w:cs="Times New Roman"/>
          <w:sz w:val="24"/>
          <w:szCs w:val="24"/>
        </w:rPr>
        <w:t xml:space="preserve"> 95% confidence intervals, </w:t>
      </w:r>
      <w:r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00CD4AEE">
        <w:rPr>
          <w:rFonts w:ascii="Times New Roman" w:hAnsi="Times New Roman" w:cs="Times New Roman"/>
          <w:sz w:val="24"/>
          <w:szCs w:val="24"/>
        </w:rPr>
        <w:t>-.2</w:t>
      </w:r>
      <w:r w:rsidR="009311A1">
        <w:rPr>
          <w:rFonts w:ascii="Times New Roman" w:hAnsi="Times New Roman" w:cs="Times New Roman"/>
          <w:sz w:val="24"/>
          <w:szCs w:val="24"/>
        </w:rPr>
        <w:t>0</w:t>
      </w:r>
      <w:r w:rsidR="00CD4AEE">
        <w:rPr>
          <w:rFonts w:ascii="Times New Roman" w:hAnsi="Times New Roman" w:cs="Times New Roman"/>
          <w:sz w:val="24"/>
          <w:szCs w:val="24"/>
        </w:rPr>
        <w:t>, 95% CI [-.</w:t>
      </w:r>
      <w:r w:rsidR="009311A1">
        <w:rPr>
          <w:rFonts w:ascii="Times New Roman" w:hAnsi="Times New Roman" w:cs="Times New Roman"/>
          <w:sz w:val="24"/>
          <w:szCs w:val="24"/>
        </w:rPr>
        <w:t>38</w:t>
      </w:r>
      <w:r w:rsidRPr="008C1DE0">
        <w:rPr>
          <w:rFonts w:ascii="Times New Roman" w:hAnsi="Times New Roman" w:cs="Times New Roman"/>
          <w:sz w:val="24"/>
          <w:szCs w:val="24"/>
        </w:rPr>
        <w:t xml:space="preserve">, </w:t>
      </w:r>
      <w:r w:rsidR="00CD4AEE">
        <w:rPr>
          <w:rFonts w:ascii="Times New Roman" w:hAnsi="Times New Roman" w:cs="Times New Roman"/>
          <w:sz w:val="24"/>
          <w:szCs w:val="24"/>
        </w:rPr>
        <w:t>-.0</w:t>
      </w:r>
      <w:r w:rsidR="009311A1">
        <w:rPr>
          <w:rFonts w:ascii="Times New Roman" w:hAnsi="Times New Roman" w:cs="Times New Roman"/>
          <w:sz w:val="24"/>
          <w:szCs w:val="24"/>
        </w:rPr>
        <w:t>3</w:t>
      </w:r>
      <w:r w:rsidRPr="008C1DE0">
        <w:rPr>
          <w:rFonts w:ascii="Times New Roman" w:hAnsi="Times New Roman" w:cs="Times New Roman"/>
          <w:sz w:val="24"/>
          <w:szCs w:val="24"/>
        </w:rPr>
        <w:t xml:space="preserve">]. The indirect effects in the strong, </w:t>
      </w:r>
      <w:r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8C1DE0">
        <w:rPr>
          <w:rFonts w:ascii="Times New Roman" w:hAnsi="Times New Roman" w:cs="Times New Roman"/>
          <w:sz w:val="24"/>
          <w:szCs w:val="24"/>
        </w:rPr>
        <w:t>.1</w:t>
      </w:r>
      <w:r w:rsidR="009311A1">
        <w:rPr>
          <w:rFonts w:ascii="Times New Roman" w:hAnsi="Times New Roman" w:cs="Times New Roman"/>
          <w:sz w:val="24"/>
          <w:szCs w:val="24"/>
        </w:rPr>
        <w:t>3</w:t>
      </w:r>
      <w:r w:rsidR="00CD4AEE">
        <w:rPr>
          <w:rFonts w:ascii="Times New Roman" w:hAnsi="Times New Roman" w:cs="Times New Roman"/>
          <w:sz w:val="24"/>
          <w:szCs w:val="24"/>
        </w:rPr>
        <w:t>, 95% CI [-.0</w:t>
      </w:r>
      <w:r w:rsidR="009311A1">
        <w:rPr>
          <w:rFonts w:ascii="Times New Roman" w:hAnsi="Times New Roman" w:cs="Times New Roman"/>
          <w:sz w:val="24"/>
          <w:szCs w:val="24"/>
        </w:rPr>
        <w:t>3</w:t>
      </w:r>
      <w:r w:rsidRPr="008C1DE0">
        <w:rPr>
          <w:rFonts w:ascii="Times New Roman" w:hAnsi="Times New Roman" w:cs="Times New Roman"/>
          <w:sz w:val="24"/>
          <w:szCs w:val="24"/>
        </w:rPr>
        <w:t xml:space="preserve">, </w:t>
      </w:r>
      <w:r w:rsidR="00CD4AEE">
        <w:rPr>
          <w:rFonts w:ascii="Times New Roman" w:hAnsi="Times New Roman" w:cs="Times New Roman"/>
          <w:sz w:val="24"/>
          <w:szCs w:val="24"/>
        </w:rPr>
        <w:t>.3</w:t>
      </w:r>
      <w:r w:rsidR="009311A1">
        <w:rPr>
          <w:rFonts w:ascii="Times New Roman" w:hAnsi="Times New Roman" w:cs="Times New Roman"/>
          <w:sz w:val="24"/>
          <w:szCs w:val="24"/>
        </w:rPr>
        <w:t>2</w:t>
      </w:r>
      <w:r w:rsidRPr="008C1DE0">
        <w:rPr>
          <w:rFonts w:ascii="Times New Roman" w:hAnsi="Times New Roman" w:cs="Times New Roman"/>
          <w:sz w:val="24"/>
          <w:szCs w:val="24"/>
        </w:rPr>
        <w:t xml:space="preserve">] and weak conditions, </w:t>
      </w:r>
      <w:r w:rsidRPr="008C1DE0">
        <w:rPr>
          <w:rFonts w:ascii="Times New Roman" w:hAnsi="Times New Roman" w:cs="Times New Roman"/>
          <w:i/>
          <w:sz w:val="24"/>
          <w:szCs w:val="24"/>
        </w:rPr>
        <w:t>b</w:t>
      </w:r>
      <w:r w:rsidR="00ED3CFB">
        <w:rPr>
          <w:rFonts w:ascii="Times New Roman" w:hAnsi="Times New Roman" w:cs="Times New Roman"/>
          <w:sz w:val="24"/>
          <w:szCs w:val="24"/>
        </w:rPr>
        <w:t xml:space="preserve"> = </w:t>
      </w:r>
      <w:r w:rsidRPr="008C1DE0">
        <w:rPr>
          <w:rFonts w:ascii="Times New Roman" w:hAnsi="Times New Roman" w:cs="Times New Roman"/>
          <w:sz w:val="24"/>
          <w:szCs w:val="24"/>
        </w:rPr>
        <w:t>.</w:t>
      </w:r>
      <w:r w:rsidR="009311A1">
        <w:rPr>
          <w:rFonts w:ascii="Times New Roman" w:hAnsi="Times New Roman" w:cs="Times New Roman"/>
          <w:sz w:val="24"/>
          <w:szCs w:val="24"/>
        </w:rPr>
        <w:t>0</w:t>
      </w:r>
      <w:r w:rsidR="00CD4AEE">
        <w:rPr>
          <w:rFonts w:ascii="Times New Roman" w:hAnsi="Times New Roman" w:cs="Times New Roman"/>
          <w:sz w:val="24"/>
          <w:szCs w:val="24"/>
        </w:rPr>
        <w:t>0, 95% CI [-.</w:t>
      </w:r>
      <w:r w:rsidR="009311A1">
        <w:rPr>
          <w:rFonts w:ascii="Times New Roman" w:hAnsi="Times New Roman" w:cs="Times New Roman"/>
          <w:sz w:val="24"/>
          <w:szCs w:val="24"/>
        </w:rPr>
        <w:t>18</w:t>
      </w:r>
      <w:r w:rsidRPr="008C1DE0">
        <w:rPr>
          <w:rFonts w:ascii="Times New Roman" w:hAnsi="Times New Roman" w:cs="Times New Roman"/>
          <w:sz w:val="24"/>
          <w:szCs w:val="24"/>
        </w:rPr>
        <w:t xml:space="preserve">, </w:t>
      </w:r>
      <w:r w:rsidR="00CD4AEE">
        <w:rPr>
          <w:rFonts w:ascii="Times New Roman" w:hAnsi="Times New Roman" w:cs="Times New Roman"/>
          <w:sz w:val="24"/>
          <w:szCs w:val="24"/>
        </w:rPr>
        <w:t>.</w:t>
      </w:r>
      <w:r w:rsidR="009311A1">
        <w:rPr>
          <w:rFonts w:ascii="Times New Roman" w:hAnsi="Times New Roman" w:cs="Times New Roman"/>
          <w:sz w:val="24"/>
          <w:szCs w:val="24"/>
        </w:rPr>
        <w:t>18</w:t>
      </w:r>
      <w:r w:rsidR="00CD4AEE">
        <w:rPr>
          <w:rFonts w:ascii="Times New Roman" w:hAnsi="Times New Roman" w:cs="Times New Roman"/>
          <w:sz w:val="24"/>
          <w:szCs w:val="24"/>
        </w:rPr>
        <w:t>],</w:t>
      </w:r>
      <w:r w:rsidRPr="008C1DE0">
        <w:rPr>
          <w:rFonts w:ascii="Times New Roman" w:hAnsi="Times New Roman" w:cs="Times New Roman"/>
          <w:sz w:val="24"/>
          <w:szCs w:val="24"/>
        </w:rPr>
        <w:t xml:space="preserve"> were not statistically significant.</w:t>
      </w:r>
      <w:r w:rsidR="00C225F1">
        <w:br w:type="page"/>
      </w:r>
    </w:p>
    <w:p w14:paraId="32D259AD" w14:textId="2BC17CA6" w:rsidR="00AD76F4" w:rsidRPr="00AD76F4" w:rsidRDefault="00EA2183" w:rsidP="00052597">
      <w:pPr>
        <w:pStyle w:val="Heading1"/>
        <w:spacing w:before="0" w:line="480" w:lineRule="auto"/>
      </w:pPr>
      <w:bookmarkStart w:id="6" w:name="_Toc49261708"/>
      <w:r>
        <w:t>Explorat</w:t>
      </w:r>
      <w:bookmarkStart w:id="7" w:name="_GoBack"/>
      <w:bookmarkEnd w:id="7"/>
      <w:r>
        <w:t>ory a</w:t>
      </w:r>
      <w:r w:rsidRPr="003C2E76">
        <w:t>mount of pr</w:t>
      </w:r>
      <w:r>
        <w:t>ocessing effects in persuasion results</w:t>
      </w:r>
      <w:bookmarkEnd w:id="6"/>
    </w:p>
    <w:p w14:paraId="38E59160" w14:textId="06848AE4"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Pr>
          <w:rFonts w:ascii="Times New Roman" w:hAnsi="Times New Roman"/>
          <w:bCs/>
          <w:sz w:val="24"/>
          <w:szCs w:val="18"/>
        </w:rPr>
        <w:tab/>
        <w:t xml:space="preserve">We predict that perceptions of bias should be able to influence persuasion through each of the mechanisms outlined by the elaboration likelihood model (Petty &amp; Cacioppo, 1986). As such, we wanted to examine an additional mechanism through which perceptions of bias could influence persuasion: amount of processing. The elaboration likelihood model argues that one role that source characteristics can play is to increase or decrease elaboration on the message. When elaboration is high, participants should be able to distinguish between strong and weak arguments, resulting in increased persuasion in the strong argument condition and decreased persuasion in the weak argument condition. Conversely, when elaboration is low, participants should not distinguish between strong and weak arguments. This effect on amount of processing is ultimately quite important. Not only does it influence persuasion outcomes, but research has demonstrated that elaboration on a persuasive message can increase the strength with which attitudes are held (Priester &amp; Petty, 2003). Thus, when a variable increases processing, it can also increase the strength with which that </w:t>
      </w:r>
      <w:r w:rsidRPr="001C1F8C">
        <w:rPr>
          <w:rFonts w:ascii="Times New Roman" w:hAnsi="Times New Roman"/>
          <w:bCs/>
          <w:sz w:val="24"/>
          <w:szCs w:val="18"/>
        </w:rPr>
        <w:t xml:space="preserve">attitude is held. Because the backends of Studies </w:t>
      </w:r>
      <w:r w:rsidR="00D84D7C">
        <w:rPr>
          <w:rFonts w:ascii="Times New Roman" w:hAnsi="Times New Roman"/>
          <w:bCs/>
          <w:sz w:val="24"/>
          <w:szCs w:val="18"/>
        </w:rPr>
        <w:t>6</w:t>
      </w:r>
      <w:r w:rsidRPr="001C1F8C">
        <w:rPr>
          <w:rFonts w:ascii="Times New Roman" w:hAnsi="Times New Roman"/>
          <w:bCs/>
          <w:sz w:val="24"/>
          <w:szCs w:val="18"/>
        </w:rPr>
        <w:t xml:space="preserve">, </w:t>
      </w:r>
      <w:r w:rsidR="00D84D7C">
        <w:rPr>
          <w:rFonts w:ascii="Times New Roman" w:hAnsi="Times New Roman"/>
          <w:bCs/>
          <w:sz w:val="24"/>
          <w:szCs w:val="18"/>
        </w:rPr>
        <w:t>7</w:t>
      </w:r>
      <w:r w:rsidRPr="001C1F8C">
        <w:rPr>
          <w:rFonts w:ascii="Times New Roman" w:hAnsi="Times New Roman"/>
          <w:bCs/>
          <w:sz w:val="24"/>
          <w:szCs w:val="18"/>
        </w:rPr>
        <w:t xml:space="preserve">, and </w:t>
      </w:r>
      <w:r w:rsidR="00D84D7C">
        <w:rPr>
          <w:rFonts w:ascii="Times New Roman" w:hAnsi="Times New Roman"/>
          <w:bCs/>
          <w:sz w:val="24"/>
          <w:szCs w:val="18"/>
        </w:rPr>
        <w:t>8</w:t>
      </w:r>
      <w:r w:rsidRPr="001C1F8C">
        <w:rPr>
          <w:rFonts w:ascii="Times New Roman" w:hAnsi="Times New Roman"/>
          <w:bCs/>
          <w:sz w:val="24"/>
          <w:szCs w:val="18"/>
        </w:rPr>
        <w:t xml:space="preserve"> manipulated argument quality, as is typical for documenting an amount of processing effect, these studies allowed us to test whether perceiving a source as biased would affect the extent to which participants processed the message. </w:t>
      </w:r>
    </w:p>
    <w:p w14:paraId="5A06DB67" w14:textId="2B7444BD"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 xml:space="preserve">As no research has previously examined </w:t>
      </w:r>
      <w:r>
        <w:rPr>
          <w:rFonts w:ascii="Times New Roman" w:hAnsi="Times New Roman"/>
          <w:bCs/>
          <w:sz w:val="24"/>
          <w:szCs w:val="18"/>
        </w:rPr>
        <w:t>the influence of perceptions of bias through amount of processing effects</w:t>
      </w:r>
      <w:r w:rsidRPr="001C1F8C">
        <w:rPr>
          <w:rFonts w:ascii="Times New Roman" w:hAnsi="Times New Roman"/>
          <w:bCs/>
          <w:sz w:val="24"/>
          <w:szCs w:val="18"/>
        </w:rPr>
        <w:t>, we did not have clear predictions for the direction of these effects</w:t>
      </w:r>
      <w:r>
        <w:rPr>
          <w:rFonts w:ascii="Times New Roman" w:hAnsi="Times New Roman"/>
          <w:bCs/>
          <w:sz w:val="24"/>
          <w:szCs w:val="18"/>
        </w:rPr>
        <w:t>. Based on the previous literature</w:t>
      </w:r>
      <w:r w:rsidRPr="001C1F8C">
        <w:rPr>
          <w:rFonts w:ascii="Times New Roman" w:hAnsi="Times New Roman"/>
          <w:bCs/>
          <w:sz w:val="24"/>
          <w:szCs w:val="18"/>
        </w:rPr>
        <w:t xml:space="preserve"> on amount of processing effects, we were able to generate four different predictions. One prediction would be that perceiving a source as biased would decrease overall levels of processing. This would be consistent with research finding that expertise or trustworthiness (other source perceptions linked to credibility) can increase processing because people are more interested in listening to a highly credible source than a non-credible source</w:t>
      </w:r>
      <w:r>
        <w:rPr>
          <w:rFonts w:ascii="Times New Roman" w:hAnsi="Times New Roman"/>
          <w:bCs/>
          <w:sz w:val="24"/>
          <w:szCs w:val="18"/>
        </w:rPr>
        <w:t xml:space="preserve"> (Tobin &amp; Raymundo, 2009)</w:t>
      </w:r>
      <w:r w:rsidRPr="001C1F8C">
        <w:rPr>
          <w:rFonts w:ascii="Times New Roman" w:hAnsi="Times New Roman"/>
          <w:bCs/>
          <w:sz w:val="24"/>
          <w:szCs w:val="18"/>
        </w:rPr>
        <w:t>. Conversely, one might expect that perceiving a source as biased would increase levels of processing. This would be consistent with work finding that untrustworthiness can increase amount of processing (</w:t>
      </w:r>
      <w:r>
        <w:rPr>
          <w:rFonts w:ascii="Times New Roman" w:hAnsi="Times New Roman"/>
          <w:bCs/>
          <w:sz w:val="24"/>
          <w:szCs w:val="18"/>
        </w:rPr>
        <w:t>Priester &amp; Petty, 1995</w:t>
      </w:r>
      <w:r w:rsidRPr="001C1F8C">
        <w:rPr>
          <w:rFonts w:ascii="Times New Roman" w:hAnsi="Times New Roman"/>
          <w:bCs/>
          <w:sz w:val="24"/>
          <w:szCs w:val="18"/>
        </w:rPr>
        <w:t>). The logic behind this effect is that rec</w:t>
      </w:r>
      <w:r>
        <w:rPr>
          <w:rFonts w:ascii="Times New Roman" w:hAnsi="Times New Roman"/>
          <w:bCs/>
          <w:sz w:val="24"/>
          <w:szCs w:val="18"/>
        </w:rPr>
        <w:t xml:space="preserve">ipients could easily trust what </w:t>
      </w:r>
      <w:r w:rsidRPr="001C1F8C">
        <w:rPr>
          <w:rFonts w:ascii="Times New Roman" w:hAnsi="Times New Roman"/>
          <w:bCs/>
          <w:sz w:val="24"/>
          <w:szCs w:val="18"/>
        </w:rPr>
        <w:t xml:space="preserve">an honest source says so they do not need to process the message. Conversely, because recipients can’t </w:t>
      </w:r>
      <w:r w:rsidR="002C4B04">
        <w:rPr>
          <w:rFonts w:ascii="Times New Roman" w:hAnsi="Times New Roman"/>
          <w:bCs/>
          <w:sz w:val="24"/>
          <w:szCs w:val="18"/>
        </w:rPr>
        <w:t>rely on</w:t>
      </w:r>
      <w:r w:rsidRPr="001C1F8C">
        <w:rPr>
          <w:rFonts w:ascii="Times New Roman" w:hAnsi="Times New Roman"/>
          <w:bCs/>
          <w:sz w:val="24"/>
          <w:szCs w:val="18"/>
        </w:rPr>
        <w:t xml:space="preserve"> what an untrustworthy source says, they must process the message to make sure </w:t>
      </w:r>
      <w:r>
        <w:rPr>
          <w:rFonts w:ascii="Times New Roman" w:hAnsi="Times New Roman"/>
          <w:bCs/>
          <w:sz w:val="24"/>
          <w:szCs w:val="18"/>
        </w:rPr>
        <w:t>that it makes sense. Similarly</w:t>
      </w:r>
      <w:r w:rsidRPr="001C1F8C">
        <w:rPr>
          <w:rFonts w:ascii="Times New Roman" w:hAnsi="Times New Roman"/>
          <w:bCs/>
          <w:sz w:val="24"/>
          <w:szCs w:val="18"/>
        </w:rPr>
        <w:t xml:space="preserve">, </w:t>
      </w:r>
      <w:r>
        <w:rPr>
          <w:rFonts w:ascii="Times New Roman" w:hAnsi="Times New Roman"/>
          <w:bCs/>
          <w:sz w:val="24"/>
          <w:szCs w:val="18"/>
        </w:rPr>
        <w:t>people may want</w:t>
      </w:r>
      <w:r w:rsidRPr="001C1F8C">
        <w:rPr>
          <w:rFonts w:ascii="Times New Roman" w:hAnsi="Times New Roman"/>
          <w:bCs/>
          <w:sz w:val="24"/>
          <w:szCs w:val="18"/>
        </w:rPr>
        <w:t xml:space="preserve"> to process a message from a biase</w:t>
      </w:r>
      <w:r>
        <w:rPr>
          <w:rFonts w:ascii="Times New Roman" w:hAnsi="Times New Roman"/>
          <w:bCs/>
          <w:sz w:val="24"/>
          <w:szCs w:val="18"/>
        </w:rPr>
        <w:t>d source to make sure that it i</w:t>
      </w:r>
      <w:r w:rsidRPr="001C1F8C">
        <w:rPr>
          <w:rFonts w:ascii="Times New Roman" w:hAnsi="Times New Roman"/>
          <w:bCs/>
          <w:sz w:val="24"/>
          <w:szCs w:val="18"/>
        </w:rPr>
        <w:t xml:space="preserve">s coherent and not imbued with ideological nonsense. </w:t>
      </w:r>
    </w:p>
    <w:p w14:paraId="598DE9AC" w14:textId="77777777" w:rsidR="009F6FDF"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 xml:space="preserve">The above predictions assume that recipients for whom the message is pro- versus counter-attitudinal would make the same processing choices. However, research has demonstrated that message position can moderate amount of processing effects. The discrepancy motives model (Clark &amp; Wegener, </w:t>
      </w:r>
      <w:r>
        <w:rPr>
          <w:rFonts w:ascii="Times New Roman" w:hAnsi="Times New Roman"/>
          <w:bCs/>
          <w:sz w:val="24"/>
          <w:szCs w:val="18"/>
        </w:rPr>
        <w:t>2013</w:t>
      </w:r>
      <w:r w:rsidRPr="001C1F8C">
        <w:rPr>
          <w:rFonts w:ascii="Times New Roman" w:hAnsi="Times New Roman"/>
          <w:bCs/>
          <w:sz w:val="24"/>
          <w:szCs w:val="18"/>
        </w:rPr>
        <w:t xml:space="preserve">) has argued that people who encounter a counter-attitudinal message may be motivated to defend their attitudes. Because messages from highly credible sources are likely to be more threatening, they should increase processing among recipients for whom the message is </w:t>
      </w:r>
      <w:proofErr w:type="gramStart"/>
      <w:r w:rsidRPr="001C1F8C">
        <w:rPr>
          <w:rFonts w:ascii="Times New Roman" w:hAnsi="Times New Roman"/>
          <w:bCs/>
          <w:sz w:val="24"/>
          <w:szCs w:val="18"/>
        </w:rPr>
        <w:t>counter-attitudinal</w:t>
      </w:r>
      <w:proofErr w:type="gramEnd"/>
      <w:r w:rsidRPr="001C1F8C">
        <w:rPr>
          <w:rFonts w:ascii="Times New Roman" w:hAnsi="Times New Roman"/>
          <w:bCs/>
          <w:sz w:val="24"/>
          <w:szCs w:val="18"/>
        </w:rPr>
        <w:t xml:space="preserve">. Conversely, people who encounter a pro-attitudinal message may be motivated to bolster their attitudes. Because pro-attitudinal messages from sources low in credibility could trigger concern that their position would be represented with bad reasons, they should increase processing compared to a high credibility source. Thus, the discrepancy motives model might predict increased processing for biased sources among those for whom the message is pro-attitudinal, but the opposite for those for whom the message is </w:t>
      </w:r>
      <w:proofErr w:type="gramStart"/>
      <w:r w:rsidRPr="001C1F8C">
        <w:rPr>
          <w:rFonts w:ascii="Times New Roman" w:hAnsi="Times New Roman"/>
          <w:bCs/>
          <w:sz w:val="24"/>
          <w:szCs w:val="18"/>
        </w:rPr>
        <w:t>counter-attitudinal</w:t>
      </w:r>
      <w:proofErr w:type="gramEnd"/>
      <w:r w:rsidRPr="001C1F8C">
        <w:rPr>
          <w:rFonts w:ascii="Times New Roman" w:hAnsi="Times New Roman"/>
          <w:bCs/>
          <w:sz w:val="24"/>
          <w:szCs w:val="18"/>
        </w:rPr>
        <w:t xml:space="preserve">. </w:t>
      </w:r>
    </w:p>
    <w:p w14:paraId="541BDBDA" w14:textId="344A4B3E" w:rsidR="00EA2183" w:rsidRPr="001C1F8C" w:rsidRDefault="009F6FDF"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Pr>
          <w:rFonts w:ascii="Times New Roman" w:hAnsi="Times New Roman"/>
          <w:bCs/>
          <w:sz w:val="24"/>
          <w:szCs w:val="18"/>
        </w:rPr>
        <w:tab/>
      </w:r>
      <w:r w:rsidR="00EA2183" w:rsidRPr="001C1F8C">
        <w:rPr>
          <w:rFonts w:ascii="Times New Roman" w:hAnsi="Times New Roman"/>
          <w:bCs/>
          <w:sz w:val="24"/>
          <w:szCs w:val="18"/>
        </w:rPr>
        <w:t>However, one could generate the opposite hypothesis: if counter-attitudinal messages from highly credible sources are too threatening, people may choose to bolster their attitudes by processing messages from sources low in credibility, as they might expect the arguments to be easier to defend than those from a highly credible source. Conversely, if pro-attitudinal messages from sources low in credibility seem unlikely to help someone bolster their attitude, people may be more likely to process pro-attitudinal messages from sources high in credibility. This perspective would predict increased processing of counter-attitudinal messages from biased sources and increased processing of pro-attitudinal messages from relatively objective sources. In sum, the results of these studies are exploratory and prior to analyzing the results of these studies, we thought 4 hypotheses plausible:</w:t>
      </w:r>
    </w:p>
    <w:p w14:paraId="4BCE2771" w14:textId="77777777"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1. An overall increase in amount of processing for biased sources</w:t>
      </w:r>
    </w:p>
    <w:p w14:paraId="3ECBED72" w14:textId="77777777"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2. An overall increase in amount of processing for objective sources</w:t>
      </w:r>
    </w:p>
    <w:p w14:paraId="30610EA0" w14:textId="77777777"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3. Increased processing for counter-attitudinal messages from objective sources and for pro-attitudinal messages from biased sources</w:t>
      </w:r>
    </w:p>
    <w:p w14:paraId="167ACC4C" w14:textId="77777777" w:rsidR="00EA2183"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4. Increased processing for pro-attitudinal messages from objective sources and for counter-attitudinal messages from biased sources</w:t>
      </w:r>
    </w:p>
    <w:p w14:paraId="7FFC2D9D" w14:textId="77777777"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p>
    <w:p w14:paraId="086ECE1C" w14:textId="2CB22DA4" w:rsidR="00EA2183" w:rsidRPr="001C1F8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As the methods for these stud</w:t>
      </w:r>
      <w:r>
        <w:rPr>
          <w:rFonts w:ascii="Times New Roman" w:hAnsi="Times New Roman"/>
          <w:bCs/>
          <w:sz w:val="24"/>
          <w:szCs w:val="18"/>
        </w:rPr>
        <w:t xml:space="preserve">ies were reviewed </w:t>
      </w:r>
      <w:r w:rsidR="004C06CB">
        <w:rPr>
          <w:rFonts w:ascii="Times New Roman" w:hAnsi="Times New Roman"/>
          <w:bCs/>
          <w:sz w:val="24"/>
          <w:szCs w:val="18"/>
        </w:rPr>
        <w:t>in the text</w:t>
      </w:r>
      <w:r>
        <w:rPr>
          <w:rFonts w:ascii="Times New Roman" w:hAnsi="Times New Roman"/>
          <w:bCs/>
          <w:sz w:val="24"/>
          <w:szCs w:val="18"/>
        </w:rPr>
        <w:t>, we</w:t>
      </w:r>
      <w:r w:rsidRPr="001C1F8C">
        <w:rPr>
          <w:rFonts w:ascii="Times New Roman" w:hAnsi="Times New Roman"/>
          <w:bCs/>
          <w:sz w:val="24"/>
          <w:szCs w:val="18"/>
        </w:rPr>
        <w:t xml:space="preserve"> skip immediately to results.</w:t>
      </w:r>
      <w:r w:rsidRPr="001C1F8C">
        <w:rPr>
          <w:rFonts w:ascii="Times New Roman" w:hAnsi="Times New Roman"/>
          <w:bCs/>
          <w:sz w:val="24"/>
          <w:szCs w:val="18"/>
        </w:rPr>
        <w:tab/>
      </w:r>
    </w:p>
    <w:p w14:paraId="1DE5B535" w14:textId="49839BA3" w:rsidR="00EA2183" w:rsidRPr="00C7269C" w:rsidRDefault="00EA2183" w:rsidP="00052597">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
          <w:bCs/>
          <w:sz w:val="24"/>
          <w:szCs w:val="18"/>
        </w:rPr>
      </w:pPr>
      <w:r w:rsidRPr="001C1F8C">
        <w:rPr>
          <w:rFonts w:ascii="Times New Roman" w:hAnsi="Times New Roman"/>
          <w:bCs/>
          <w:sz w:val="24"/>
          <w:szCs w:val="18"/>
        </w:rPr>
        <w:tab/>
      </w:r>
      <w:r w:rsidRPr="001C1F8C">
        <w:rPr>
          <w:rFonts w:ascii="Times New Roman" w:hAnsi="Times New Roman"/>
          <w:b/>
          <w:bCs/>
          <w:sz w:val="24"/>
          <w:szCs w:val="18"/>
        </w:rPr>
        <w:t>Results</w:t>
      </w:r>
      <w:r>
        <w:rPr>
          <w:rFonts w:ascii="Times New Roman" w:hAnsi="Times New Roman"/>
          <w:b/>
          <w:bCs/>
          <w:sz w:val="24"/>
          <w:szCs w:val="18"/>
        </w:rPr>
        <w:t xml:space="preserve">. </w:t>
      </w:r>
      <w:r>
        <w:rPr>
          <w:rFonts w:ascii="Times New Roman" w:hAnsi="Times New Roman"/>
          <w:bCs/>
          <w:sz w:val="24"/>
          <w:szCs w:val="18"/>
        </w:rPr>
        <w:t>O</w:t>
      </w:r>
      <w:r w:rsidRPr="001C1F8C">
        <w:rPr>
          <w:rFonts w:ascii="Times New Roman" w:hAnsi="Times New Roman"/>
          <w:bCs/>
          <w:sz w:val="24"/>
          <w:szCs w:val="18"/>
        </w:rPr>
        <w:t xml:space="preserve">ne possible pattern of data would have been an overall interaction between perceptions of bias formed after the initial message and the argument quality of the second message, indicating that perceptions of bias either increase or decrease processing overall compared to perceptions of relative objectivity. However, when we regressed post-message attitudes on initial perceptions of bias, the argument quality of the second message, and their interaction controlling for pre-message attitudes, the results did not support this overall two-way interaction, </w:t>
      </w:r>
      <w:r w:rsidRPr="00147E33">
        <w:rPr>
          <w:rFonts w:ascii="Times New Roman" w:hAnsi="Times New Roman"/>
          <w:bCs/>
          <w:i/>
          <w:sz w:val="24"/>
          <w:szCs w:val="18"/>
        </w:rPr>
        <w:t>b</w:t>
      </w:r>
      <w:r w:rsidR="00ED3CFB">
        <w:rPr>
          <w:rFonts w:ascii="Times New Roman" w:hAnsi="Times New Roman"/>
          <w:bCs/>
          <w:sz w:val="24"/>
          <w:szCs w:val="18"/>
        </w:rPr>
        <w:t xml:space="preserve"> = </w:t>
      </w:r>
      <w:r w:rsidRPr="001C1F8C">
        <w:rPr>
          <w:rFonts w:ascii="Times New Roman" w:hAnsi="Times New Roman"/>
          <w:bCs/>
          <w:sz w:val="24"/>
          <w:szCs w:val="18"/>
        </w:rPr>
        <w:t>.0</w:t>
      </w:r>
      <w:r w:rsidR="006A4C17">
        <w:rPr>
          <w:rFonts w:ascii="Times New Roman" w:hAnsi="Times New Roman"/>
          <w:bCs/>
          <w:sz w:val="24"/>
          <w:szCs w:val="18"/>
        </w:rPr>
        <w:t>4</w:t>
      </w:r>
      <w:r w:rsidRPr="001C1F8C">
        <w:rPr>
          <w:rFonts w:ascii="Times New Roman" w:hAnsi="Times New Roman"/>
          <w:bCs/>
          <w:sz w:val="24"/>
          <w:szCs w:val="18"/>
        </w:rPr>
        <w:t xml:space="preserve">, </w:t>
      </w:r>
      <w:r w:rsidRPr="001C1F8C">
        <w:rPr>
          <w:rFonts w:ascii="Times New Roman" w:hAnsi="Times New Roman"/>
          <w:bCs/>
          <w:i/>
          <w:sz w:val="24"/>
          <w:szCs w:val="18"/>
        </w:rPr>
        <w:t>t</w:t>
      </w:r>
      <w:r w:rsidRPr="001C1F8C">
        <w:rPr>
          <w:rFonts w:ascii="Times New Roman" w:hAnsi="Times New Roman"/>
          <w:bCs/>
          <w:sz w:val="24"/>
          <w:szCs w:val="18"/>
        </w:rPr>
        <w:t>(592)</w:t>
      </w:r>
      <w:r w:rsidR="00ED3CFB">
        <w:rPr>
          <w:rFonts w:ascii="Times New Roman" w:hAnsi="Times New Roman"/>
          <w:bCs/>
          <w:sz w:val="24"/>
          <w:szCs w:val="18"/>
        </w:rPr>
        <w:t xml:space="preserve"> = </w:t>
      </w:r>
      <w:r w:rsidR="006A4C17">
        <w:rPr>
          <w:rFonts w:ascii="Times New Roman" w:hAnsi="Times New Roman"/>
          <w:bCs/>
          <w:sz w:val="24"/>
          <w:szCs w:val="18"/>
        </w:rPr>
        <w:t>1.09</w:t>
      </w:r>
      <w:r w:rsidRPr="001C1F8C">
        <w:rPr>
          <w:rFonts w:ascii="Times New Roman" w:hAnsi="Times New Roman"/>
          <w:bCs/>
          <w:sz w:val="24"/>
          <w:szCs w:val="18"/>
        </w:rPr>
        <w:t xml:space="preserve">, </w:t>
      </w:r>
      <w:r w:rsidRPr="001C1F8C">
        <w:rPr>
          <w:rFonts w:ascii="Times New Roman" w:hAnsi="Times New Roman"/>
          <w:bCs/>
          <w:i/>
          <w:sz w:val="24"/>
          <w:szCs w:val="18"/>
        </w:rPr>
        <w:t>p</w:t>
      </w:r>
      <w:r w:rsidR="00ED3CFB">
        <w:rPr>
          <w:rFonts w:ascii="Times New Roman" w:hAnsi="Times New Roman"/>
          <w:bCs/>
          <w:sz w:val="24"/>
          <w:szCs w:val="18"/>
        </w:rPr>
        <w:t xml:space="preserve"> = </w:t>
      </w:r>
      <w:r w:rsidRPr="001C1F8C">
        <w:rPr>
          <w:rFonts w:ascii="Times New Roman" w:hAnsi="Times New Roman"/>
          <w:bCs/>
          <w:sz w:val="24"/>
          <w:szCs w:val="18"/>
        </w:rPr>
        <w:t>.</w:t>
      </w:r>
      <w:r w:rsidR="006A4C17">
        <w:rPr>
          <w:rFonts w:ascii="Times New Roman" w:hAnsi="Times New Roman"/>
          <w:bCs/>
          <w:sz w:val="24"/>
          <w:szCs w:val="18"/>
        </w:rPr>
        <w:t>28</w:t>
      </w:r>
      <w:r w:rsidRPr="001C1F8C">
        <w:rPr>
          <w:rFonts w:ascii="Times New Roman" w:hAnsi="Times New Roman"/>
          <w:bCs/>
          <w:sz w:val="24"/>
          <w:szCs w:val="18"/>
        </w:rPr>
        <w:t xml:space="preserve">. Additionally, there was not a main effect of initial perceptions of bias, </w:t>
      </w:r>
      <w:r w:rsidRPr="00147E33">
        <w:rPr>
          <w:rFonts w:ascii="Times New Roman" w:hAnsi="Times New Roman"/>
          <w:bCs/>
          <w:i/>
          <w:sz w:val="24"/>
          <w:szCs w:val="18"/>
        </w:rPr>
        <w:t>b</w:t>
      </w:r>
      <w:r w:rsidR="00ED3CFB">
        <w:rPr>
          <w:rFonts w:ascii="Times New Roman" w:hAnsi="Times New Roman"/>
          <w:bCs/>
          <w:sz w:val="24"/>
          <w:szCs w:val="18"/>
        </w:rPr>
        <w:t xml:space="preserve"> = </w:t>
      </w:r>
      <w:r w:rsidRPr="001C1F8C">
        <w:rPr>
          <w:rFonts w:ascii="Times New Roman" w:hAnsi="Times New Roman"/>
          <w:bCs/>
          <w:sz w:val="24"/>
          <w:szCs w:val="18"/>
        </w:rPr>
        <w:t>-.0</w:t>
      </w:r>
      <w:r w:rsidR="006A4C17">
        <w:rPr>
          <w:rFonts w:ascii="Times New Roman" w:hAnsi="Times New Roman"/>
          <w:bCs/>
          <w:sz w:val="24"/>
          <w:szCs w:val="18"/>
        </w:rPr>
        <w:t>2</w:t>
      </w:r>
      <w:r w:rsidRPr="001C1F8C">
        <w:rPr>
          <w:rFonts w:ascii="Times New Roman" w:hAnsi="Times New Roman"/>
          <w:bCs/>
          <w:sz w:val="24"/>
          <w:szCs w:val="18"/>
        </w:rPr>
        <w:t xml:space="preserve">, </w:t>
      </w:r>
      <w:r w:rsidRPr="001C1F8C">
        <w:rPr>
          <w:rFonts w:ascii="Times New Roman" w:hAnsi="Times New Roman"/>
          <w:bCs/>
          <w:i/>
          <w:sz w:val="24"/>
          <w:szCs w:val="18"/>
        </w:rPr>
        <w:t>t</w:t>
      </w:r>
      <w:r w:rsidRPr="001C1F8C">
        <w:rPr>
          <w:rFonts w:ascii="Times New Roman" w:hAnsi="Times New Roman"/>
          <w:bCs/>
          <w:sz w:val="24"/>
          <w:szCs w:val="18"/>
        </w:rPr>
        <w:t>(592)</w:t>
      </w:r>
      <w:r w:rsidR="00ED3CFB">
        <w:rPr>
          <w:rFonts w:ascii="Times New Roman" w:hAnsi="Times New Roman"/>
          <w:bCs/>
          <w:sz w:val="24"/>
          <w:szCs w:val="18"/>
        </w:rPr>
        <w:t xml:space="preserve"> = </w:t>
      </w:r>
      <w:r w:rsidRPr="001C1F8C">
        <w:rPr>
          <w:rFonts w:ascii="Times New Roman" w:hAnsi="Times New Roman"/>
          <w:bCs/>
          <w:sz w:val="24"/>
          <w:szCs w:val="18"/>
        </w:rPr>
        <w:t>-</w:t>
      </w:r>
      <w:r w:rsidR="006A4C17">
        <w:rPr>
          <w:rFonts w:ascii="Times New Roman" w:hAnsi="Times New Roman"/>
          <w:bCs/>
          <w:sz w:val="24"/>
          <w:szCs w:val="18"/>
        </w:rPr>
        <w:t>.51</w:t>
      </w:r>
      <w:r w:rsidRPr="001C1F8C">
        <w:rPr>
          <w:rFonts w:ascii="Times New Roman" w:hAnsi="Times New Roman"/>
          <w:bCs/>
          <w:sz w:val="24"/>
          <w:szCs w:val="18"/>
        </w:rPr>
        <w:t xml:space="preserve">, </w:t>
      </w:r>
      <w:r w:rsidRPr="001C1F8C">
        <w:rPr>
          <w:rFonts w:ascii="Times New Roman" w:hAnsi="Times New Roman"/>
          <w:bCs/>
          <w:i/>
          <w:sz w:val="24"/>
          <w:szCs w:val="18"/>
        </w:rPr>
        <w:t>p</w:t>
      </w:r>
      <w:r w:rsidR="00ED3CFB">
        <w:rPr>
          <w:rFonts w:ascii="Times New Roman" w:hAnsi="Times New Roman"/>
          <w:bCs/>
          <w:sz w:val="24"/>
          <w:szCs w:val="18"/>
        </w:rPr>
        <w:t xml:space="preserve"> = </w:t>
      </w:r>
      <w:r w:rsidRPr="001C1F8C">
        <w:rPr>
          <w:rFonts w:ascii="Times New Roman" w:hAnsi="Times New Roman"/>
          <w:bCs/>
          <w:sz w:val="24"/>
          <w:szCs w:val="18"/>
        </w:rPr>
        <w:t>.</w:t>
      </w:r>
      <w:r w:rsidR="006A4C17">
        <w:rPr>
          <w:rFonts w:ascii="Times New Roman" w:hAnsi="Times New Roman"/>
          <w:bCs/>
          <w:sz w:val="24"/>
          <w:szCs w:val="18"/>
        </w:rPr>
        <w:t>61</w:t>
      </w:r>
      <w:r w:rsidRPr="001C1F8C">
        <w:rPr>
          <w:rFonts w:ascii="Times New Roman" w:hAnsi="Times New Roman"/>
          <w:bCs/>
          <w:sz w:val="24"/>
          <w:szCs w:val="18"/>
        </w:rPr>
        <w:t>. However, there w</w:t>
      </w:r>
      <w:r w:rsidR="00555F05">
        <w:rPr>
          <w:rFonts w:ascii="Times New Roman" w:hAnsi="Times New Roman"/>
          <w:bCs/>
          <w:sz w:val="24"/>
          <w:szCs w:val="18"/>
        </w:rPr>
        <w:t>as a</w:t>
      </w:r>
      <w:r w:rsidRPr="001C1F8C">
        <w:rPr>
          <w:rFonts w:ascii="Times New Roman" w:hAnsi="Times New Roman"/>
          <w:bCs/>
          <w:sz w:val="24"/>
          <w:szCs w:val="18"/>
        </w:rPr>
        <w:t xml:space="preserve"> significant main effect of argument quality, </w:t>
      </w:r>
      <w:r w:rsidRPr="00147E33">
        <w:rPr>
          <w:rFonts w:ascii="Times New Roman" w:hAnsi="Times New Roman"/>
          <w:bCs/>
          <w:i/>
          <w:sz w:val="24"/>
          <w:szCs w:val="18"/>
        </w:rPr>
        <w:t>b</w:t>
      </w:r>
      <w:r w:rsidR="00ED3CFB">
        <w:rPr>
          <w:rFonts w:ascii="Times New Roman" w:hAnsi="Times New Roman"/>
          <w:bCs/>
          <w:sz w:val="24"/>
          <w:szCs w:val="18"/>
        </w:rPr>
        <w:t xml:space="preserve"> = </w:t>
      </w:r>
      <w:r w:rsidRPr="001C1F8C">
        <w:rPr>
          <w:rFonts w:ascii="Times New Roman" w:hAnsi="Times New Roman"/>
          <w:bCs/>
          <w:sz w:val="24"/>
          <w:szCs w:val="18"/>
        </w:rPr>
        <w:t>.</w:t>
      </w:r>
      <w:r w:rsidR="006A4C17">
        <w:rPr>
          <w:rFonts w:ascii="Times New Roman" w:hAnsi="Times New Roman"/>
          <w:bCs/>
          <w:sz w:val="24"/>
          <w:szCs w:val="18"/>
        </w:rPr>
        <w:t>35</w:t>
      </w:r>
      <w:r w:rsidRPr="001C1F8C">
        <w:rPr>
          <w:rFonts w:ascii="Times New Roman" w:hAnsi="Times New Roman"/>
          <w:bCs/>
          <w:sz w:val="24"/>
          <w:szCs w:val="18"/>
        </w:rPr>
        <w:t xml:space="preserve">, </w:t>
      </w:r>
      <w:r w:rsidRPr="001C1F8C">
        <w:rPr>
          <w:rFonts w:ascii="Times New Roman" w:hAnsi="Times New Roman"/>
          <w:bCs/>
          <w:i/>
          <w:sz w:val="24"/>
          <w:szCs w:val="18"/>
        </w:rPr>
        <w:t>t</w:t>
      </w:r>
      <w:r w:rsidRPr="001C1F8C">
        <w:rPr>
          <w:rFonts w:ascii="Times New Roman" w:hAnsi="Times New Roman"/>
          <w:bCs/>
          <w:sz w:val="24"/>
          <w:szCs w:val="18"/>
        </w:rPr>
        <w:t>(592)</w:t>
      </w:r>
      <w:r w:rsidR="00ED3CFB">
        <w:rPr>
          <w:rFonts w:ascii="Times New Roman" w:hAnsi="Times New Roman"/>
          <w:bCs/>
          <w:sz w:val="24"/>
          <w:szCs w:val="18"/>
        </w:rPr>
        <w:t xml:space="preserve"> = </w:t>
      </w:r>
      <w:r w:rsidR="006A4C17">
        <w:rPr>
          <w:rFonts w:ascii="Times New Roman" w:hAnsi="Times New Roman"/>
          <w:bCs/>
          <w:sz w:val="24"/>
          <w:szCs w:val="18"/>
        </w:rPr>
        <w:t>5.08</w:t>
      </w:r>
      <w:r w:rsidRPr="001C1F8C">
        <w:rPr>
          <w:rFonts w:ascii="Times New Roman" w:hAnsi="Times New Roman"/>
          <w:bCs/>
          <w:sz w:val="24"/>
          <w:szCs w:val="18"/>
        </w:rPr>
        <w:t xml:space="preserve">, </w:t>
      </w:r>
      <w:r w:rsidRPr="001C1F8C">
        <w:rPr>
          <w:rFonts w:ascii="Times New Roman" w:hAnsi="Times New Roman"/>
          <w:bCs/>
          <w:i/>
          <w:sz w:val="24"/>
          <w:szCs w:val="18"/>
        </w:rPr>
        <w:t>p</w:t>
      </w:r>
      <w:r w:rsidR="00ED3CFB">
        <w:rPr>
          <w:rFonts w:ascii="Times New Roman" w:hAnsi="Times New Roman"/>
          <w:bCs/>
          <w:sz w:val="24"/>
          <w:szCs w:val="18"/>
        </w:rPr>
        <w:t xml:space="preserve"> &lt; </w:t>
      </w:r>
      <w:r w:rsidRPr="001C1F8C">
        <w:rPr>
          <w:rFonts w:ascii="Times New Roman" w:hAnsi="Times New Roman"/>
          <w:bCs/>
          <w:sz w:val="24"/>
          <w:szCs w:val="18"/>
        </w:rPr>
        <w:t>.001, suggesting relatively high levels of elaboration, and of pre-message attitudes,</w:t>
      </w:r>
      <w:r w:rsidRPr="00147E33">
        <w:rPr>
          <w:rFonts w:ascii="Times New Roman" w:hAnsi="Times New Roman"/>
          <w:bCs/>
          <w:i/>
          <w:sz w:val="24"/>
          <w:szCs w:val="18"/>
        </w:rPr>
        <w:t xml:space="preserve"> b</w:t>
      </w:r>
      <w:r w:rsidR="00ED3CFB">
        <w:rPr>
          <w:rFonts w:ascii="Times New Roman" w:hAnsi="Times New Roman"/>
          <w:bCs/>
          <w:sz w:val="24"/>
          <w:szCs w:val="18"/>
        </w:rPr>
        <w:t xml:space="preserve"> = </w:t>
      </w:r>
      <w:r w:rsidRPr="001C1F8C">
        <w:rPr>
          <w:rFonts w:ascii="Times New Roman" w:hAnsi="Times New Roman"/>
          <w:bCs/>
          <w:sz w:val="24"/>
          <w:szCs w:val="18"/>
        </w:rPr>
        <w:t>.</w:t>
      </w:r>
      <w:r w:rsidR="006A4C17">
        <w:rPr>
          <w:rFonts w:ascii="Times New Roman" w:hAnsi="Times New Roman"/>
          <w:bCs/>
          <w:sz w:val="24"/>
          <w:szCs w:val="18"/>
        </w:rPr>
        <w:t>42</w:t>
      </w:r>
      <w:r w:rsidRPr="001C1F8C">
        <w:rPr>
          <w:rFonts w:ascii="Times New Roman" w:hAnsi="Times New Roman"/>
          <w:bCs/>
          <w:sz w:val="24"/>
          <w:szCs w:val="18"/>
        </w:rPr>
        <w:t xml:space="preserve">, </w:t>
      </w:r>
      <w:r w:rsidRPr="001C1F8C">
        <w:rPr>
          <w:rFonts w:ascii="Times New Roman" w:hAnsi="Times New Roman"/>
          <w:bCs/>
          <w:i/>
          <w:sz w:val="24"/>
          <w:szCs w:val="18"/>
        </w:rPr>
        <w:t>t</w:t>
      </w:r>
      <w:r w:rsidRPr="001C1F8C">
        <w:rPr>
          <w:rFonts w:ascii="Times New Roman" w:hAnsi="Times New Roman"/>
          <w:bCs/>
          <w:sz w:val="24"/>
          <w:szCs w:val="18"/>
        </w:rPr>
        <w:t>(592)</w:t>
      </w:r>
      <w:r w:rsidR="00ED3CFB">
        <w:rPr>
          <w:rFonts w:ascii="Times New Roman" w:hAnsi="Times New Roman"/>
          <w:bCs/>
          <w:sz w:val="24"/>
          <w:szCs w:val="18"/>
        </w:rPr>
        <w:t xml:space="preserve"> = </w:t>
      </w:r>
      <w:r w:rsidR="006A4C17">
        <w:rPr>
          <w:rFonts w:ascii="Times New Roman" w:hAnsi="Times New Roman"/>
          <w:bCs/>
          <w:sz w:val="24"/>
          <w:szCs w:val="18"/>
        </w:rPr>
        <w:t>14.35</w:t>
      </w:r>
      <w:r w:rsidRPr="001C1F8C">
        <w:rPr>
          <w:rFonts w:ascii="Times New Roman" w:hAnsi="Times New Roman"/>
          <w:bCs/>
          <w:sz w:val="24"/>
          <w:szCs w:val="18"/>
        </w:rPr>
        <w:t xml:space="preserve">, </w:t>
      </w:r>
      <w:r w:rsidRPr="001C1F8C">
        <w:rPr>
          <w:rFonts w:ascii="Times New Roman" w:hAnsi="Times New Roman"/>
          <w:bCs/>
          <w:i/>
          <w:sz w:val="24"/>
          <w:szCs w:val="18"/>
        </w:rPr>
        <w:t>p</w:t>
      </w:r>
      <w:r w:rsidR="00ED3CFB">
        <w:rPr>
          <w:rFonts w:ascii="Times New Roman" w:hAnsi="Times New Roman"/>
          <w:bCs/>
          <w:sz w:val="24"/>
          <w:szCs w:val="18"/>
        </w:rPr>
        <w:t xml:space="preserve"> &lt; </w:t>
      </w:r>
      <w:r w:rsidRPr="001C1F8C">
        <w:rPr>
          <w:rFonts w:ascii="Times New Roman" w:hAnsi="Times New Roman"/>
          <w:bCs/>
          <w:sz w:val="24"/>
          <w:szCs w:val="18"/>
        </w:rPr>
        <w:t>.001.</w:t>
      </w:r>
    </w:p>
    <w:p w14:paraId="5C5F7D9A" w14:textId="60A3EE83" w:rsidR="00C46F88" w:rsidRPr="009969BC" w:rsidRDefault="00EA2183" w:rsidP="009969BC">
      <w:pPr>
        <w:tabs>
          <w:tab w:val="left" w:pos="720"/>
          <w:tab w:val="left" w:pos="1440"/>
          <w:tab w:val="left" w:pos="2160"/>
          <w:tab w:val="left" w:pos="2880"/>
          <w:tab w:val="left" w:pos="3600"/>
          <w:tab w:val="left" w:pos="4320"/>
          <w:tab w:val="left" w:pos="5040"/>
          <w:tab w:val="left" w:pos="5472"/>
        </w:tabs>
        <w:spacing w:after="0" w:line="480" w:lineRule="auto"/>
        <w:rPr>
          <w:rFonts w:ascii="Times New Roman" w:hAnsi="Times New Roman"/>
          <w:bCs/>
          <w:sz w:val="24"/>
          <w:szCs w:val="18"/>
        </w:rPr>
      </w:pPr>
      <w:r w:rsidRPr="001C1F8C">
        <w:rPr>
          <w:rFonts w:ascii="Times New Roman" w:hAnsi="Times New Roman"/>
          <w:bCs/>
          <w:sz w:val="24"/>
          <w:szCs w:val="18"/>
        </w:rPr>
        <w:tab/>
        <w:t>As mentioned above, previous work has demonstrated that recipients’ pre-message attitudes may moderate amount of processing effects (</w:t>
      </w:r>
      <w:r>
        <w:rPr>
          <w:rFonts w:ascii="Times New Roman" w:hAnsi="Times New Roman"/>
          <w:bCs/>
          <w:sz w:val="24"/>
          <w:szCs w:val="18"/>
        </w:rPr>
        <w:t>Clark &amp; Wegener, 2013</w:t>
      </w:r>
      <w:r w:rsidRPr="001C1F8C">
        <w:rPr>
          <w:rFonts w:ascii="Times New Roman" w:hAnsi="Times New Roman"/>
          <w:bCs/>
          <w:sz w:val="24"/>
          <w:szCs w:val="18"/>
        </w:rPr>
        <w:t xml:space="preserve">). As such, we wanted to examine a three-way interaction between pre-message attitudes, initial perceptions of bias, and the argument quality of a second message on post-message attitudes. As such, we regressed post-message attitudes, on these variables, as well as their corresponding two and three-way </w:t>
      </w:r>
      <w:r>
        <w:rPr>
          <w:rFonts w:ascii="Times New Roman" w:hAnsi="Times New Roman"/>
          <w:bCs/>
          <w:sz w:val="24"/>
          <w:szCs w:val="18"/>
        </w:rPr>
        <w:t>interactions (see Table</w:t>
      </w:r>
      <w:r w:rsidR="009969BC">
        <w:rPr>
          <w:rFonts w:ascii="Times New Roman" w:hAnsi="Times New Roman"/>
          <w:bCs/>
          <w:sz w:val="24"/>
          <w:szCs w:val="18"/>
        </w:rPr>
        <w:t xml:space="preserve"> S2</w:t>
      </w:r>
      <w:r>
        <w:rPr>
          <w:rFonts w:ascii="Times New Roman" w:hAnsi="Times New Roman"/>
          <w:bCs/>
          <w:sz w:val="24"/>
          <w:szCs w:val="18"/>
        </w:rPr>
        <w:t xml:space="preserve"> below). There was a </w:t>
      </w:r>
      <w:r w:rsidR="00121E9E">
        <w:rPr>
          <w:rFonts w:ascii="Times New Roman" w:hAnsi="Times New Roman"/>
          <w:bCs/>
          <w:sz w:val="24"/>
          <w:szCs w:val="18"/>
        </w:rPr>
        <w:t>non-</w:t>
      </w:r>
      <w:r>
        <w:rPr>
          <w:rFonts w:ascii="Times New Roman" w:hAnsi="Times New Roman"/>
          <w:bCs/>
          <w:sz w:val="24"/>
          <w:szCs w:val="18"/>
        </w:rPr>
        <w:t xml:space="preserve">significant three-way interaction between pre-message attitudes, perceptions of bias, and the argument quality of the second message. This interaction reflected that among those who agreed with the source, there was no argument quality by initial perceptions of bias interaction, </w:t>
      </w:r>
      <w:r w:rsidRPr="001C3D38">
        <w:rPr>
          <w:rFonts w:ascii="Times New Roman" w:hAnsi="Times New Roman"/>
          <w:bCs/>
          <w:i/>
          <w:sz w:val="24"/>
          <w:szCs w:val="18"/>
        </w:rPr>
        <w:t>b</w:t>
      </w:r>
      <w:r w:rsidR="00ED3CFB">
        <w:rPr>
          <w:rFonts w:ascii="Times New Roman" w:hAnsi="Times New Roman"/>
          <w:bCs/>
          <w:sz w:val="24"/>
          <w:szCs w:val="18"/>
        </w:rPr>
        <w:t xml:space="preserve"> = </w:t>
      </w:r>
      <w:r w:rsidR="00121E9E">
        <w:rPr>
          <w:rFonts w:ascii="Times New Roman" w:hAnsi="Times New Roman"/>
          <w:bCs/>
          <w:sz w:val="24"/>
          <w:szCs w:val="18"/>
        </w:rPr>
        <w:t>-</w:t>
      </w:r>
      <w:r>
        <w:rPr>
          <w:rFonts w:ascii="Times New Roman" w:hAnsi="Times New Roman"/>
          <w:bCs/>
          <w:sz w:val="24"/>
          <w:szCs w:val="18"/>
        </w:rPr>
        <w:t>.00</w:t>
      </w:r>
      <w:r w:rsidR="00FF5F3A">
        <w:rPr>
          <w:rFonts w:ascii="Times New Roman" w:hAnsi="Times New Roman"/>
          <w:bCs/>
          <w:sz w:val="24"/>
          <w:szCs w:val="18"/>
        </w:rPr>
        <w:t>1</w:t>
      </w:r>
      <w:r>
        <w:rPr>
          <w:rFonts w:ascii="Times New Roman" w:hAnsi="Times New Roman"/>
          <w:bCs/>
          <w:sz w:val="24"/>
          <w:szCs w:val="18"/>
        </w:rPr>
        <w:t xml:space="preserve">, </w:t>
      </w:r>
      <w:r w:rsidRPr="00574CA2">
        <w:rPr>
          <w:rFonts w:ascii="Times New Roman" w:hAnsi="Times New Roman"/>
          <w:bCs/>
          <w:i/>
          <w:sz w:val="24"/>
          <w:szCs w:val="18"/>
        </w:rPr>
        <w:t>t</w:t>
      </w:r>
      <w:r>
        <w:rPr>
          <w:rFonts w:ascii="Times New Roman" w:hAnsi="Times New Roman"/>
          <w:bCs/>
          <w:sz w:val="24"/>
          <w:szCs w:val="18"/>
        </w:rPr>
        <w:t>(589)</w:t>
      </w:r>
      <w:r w:rsidR="00ED3CFB">
        <w:rPr>
          <w:rFonts w:ascii="Times New Roman" w:hAnsi="Times New Roman"/>
          <w:bCs/>
          <w:sz w:val="24"/>
          <w:szCs w:val="18"/>
        </w:rPr>
        <w:t xml:space="preserve"> = </w:t>
      </w:r>
      <w:r w:rsidR="00121E9E">
        <w:rPr>
          <w:rFonts w:ascii="Times New Roman" w:hAnsi="Times New Roman"/>
          <w:bCs/>
          <w:sz w:val="24"/>
          <w:szCs w:val="18"/>
        </w:rPr>
        <w:t>-.</w:t>
      </w:r>
      <w:r w:rsidR="00FF5F3A">
        <w:rPr>
          <w:rFonts w:ascii="Times New Roman" w:hAnsi="Times New Roman"/>
          <w:bCs/>
          <w:sz w:val="24"/>
          <w:szCs w:val="18"/>
        </w:rPr>
        <w:t>02</w:t>
      </w:r>
      <w:r>
        <w:rPr>
          <w:rFonts w:ascii="Times New Roman" w:hAnsi="Times New Roman"/>
          <w:bCs/>
          <w:sz w:val="24"/>
          <w:szCs w:val="18"/>
        </w:rPr>
        <w:t xml:space="preserve">, </w:t>
      </w:r>
      <w:r w:rsidRPr="00574CA2">
        <w:rPr>
          <w:rFonts w:ascii="Times New Roman" w:hAnsi="Times New Roman"/>
          <w:bCs/>
          <w:i/>
          <w:sz w:val="24"/>
          <w:szCs w:val="18"/>
        </w:rPr>
        <w:t>p</w:t>
      </w:r>
      <w:r w:rsidR="00ED3CFB">
        <w:rPr>
          <w:rFonts w:ascii="Times New Roman" w:hAnsi="Times New Roman"/>
          <w:bCs/>
          <w:sz w:val="24"/>
          <w:szCs w:val="18"/>
        </w:rPr>
        <w:t xml:space="preserve"> = </w:t>
      </w:r>
      <w:r>
        <w:rPr>
          <w:rFonts w:ascii="Times New Roman" w:hAnsi="Times New Roman"/>
          <w:bCs/>
          <w:sz w:val="24"/>
          <w:szCs w:val="18"/>
        </w:rPr>
        <w:t>.</w:t>
      </w:r>
      <w:r w:rsidR="00FF5F3A">
        <w:rPr>
          <w:rFonts w:ascii="Times New Roman" w:hAnsi="Times New Roman"/>
          <w:bCs/>
          <w:sz w:val="24"/>
          <w:szCs w:val="18"/>
        </w:rPr>
        <w:t>98</w:t>
      </w:r>
      <w:r>
        <w:rPr>
          <w:rFonts w:ascii="Times New Roman" w:hAnsi="Times New Roman"/>
          <w:bCs/>
          <w:sz w:val="24"/>
          <w:szCs w:val="18"/>
        </w:rPr>
        <w:t xml:space="preserve">. However, among those who disagreed with the source, there was a significant argument quality by bias interaction, </w:t>
      </w:r>
      <w:r w:rsidRPr="001C3D38">
        <w:rPr>
          <w:rFonts w:ascii="Times New Roman" w:hAnsi="Times New Roman"/>
          <w:bCs/>
          <w:i/>
          <w:sz w:val="24"/>
          <w:szCs w:val="18"/>
        </w:rPr>
        <w:t>b</w:t>
      </w:r>
      <w:r w:rsidR="00ED3CFB">
        <w:rPr>
          <w:rFonts w:ascii="Times New Roman" w:hAnsi="Times New Roman"/>
          <w:bCs/>
          <w:sz w:val="24"/>
          <w:szCs w:val="18"/>
        </w:rPr>
        <w:t xml:space="preserve"> = </w:t>
      </w:r>
      <w:r>
        <w:rPr>
          <w:rFonts w:ascii="Times New Roman" w:hAnsi="Times New Roman"/>
          <w:bCs/>
          <w:sz w:val="24"/>
          <w:szCs w:val="18"/>
        </w:rPr>
        <w:t>.1</w:t>
      </w:r>
      <w:r w:rsidR="00121E9E">
        <w:rPr>
          <w:rFonts w:ascii="Times New Roman" w:hAnsi="Times New Roman"/>
          <w:bCs/>
          <w:sz w:val="24"/>
          <w:szCs w:val="18"/>
        </w:rPr>
        <w:t>1</w:t>
      </w:r>
      <w:r>
        <w:rPr>
          <w:rFonts w:ascii="Times New Roman" w:hAnsi="Times New Roman"/>
          <w:bCs/>
          <w:sz w:val="24"/>
          <w:szCs w:val="18"/>
        </w:rPr>
        <w:t xml:space="preserve">, </w:t>
      </w:r>
      <w:r w:rsidRPr="00574CA2">
        <w:rPr>
          <w:rFonts w:ascii="Times New Roman" w:hAnsi="Times New Roman"/>
          <w:bCs/>
          <w:i/>
          <w:sz w:val="24"/>
          <w:szCs w:val="18"/>
        </w:rPr>
        <w:t>t</w:t>
      </w:r>
      <w:r>
        <w:rPr>
          <w:rFonts w:ascii="Times New Roman" w:hAnsi="Times New Roman"/>
          <w:bCs/>
          <w:sz w:val="24"/>
          <w:szCs w:val="18"/>
        </w:rPr>
        <w:t>(589)</w:t>
      </w:r>
      <w:r w:rsidR="00ED3CFB">
        <w:rPr>
          <w:rFonts w:ascii="Times New Roman" w:hAnsi="Times New Roman"/>
          <w:bCs/>
          <w:sz w:val="24"/>
          <w:szCs w:val="18"/>
        </w:rPr>
        <w:t xml:space="preserve"> = </w:t>
      </w:r>
      <w:r w:rsidR="00FF5F3A">
        <w:rPr>
          <w:rFonts w:ascii="Times New Roman" w:hAnsi="Times New Roman"/>
          <w:bCs/>
          <w:sz w:val="24"/>
          <w:szCs w:val="18"/>
        </w:rPr>
        <w:t>2.19</w:t>
      </w:r>
      <w:r>
        <w:rPr>
          <w:rFonts w:ascii="Times New Roman" w:hAnsi="Times New Roman"/>
          <w:bCs/>
          <w:sz w:val="24"/>
          <w:szCs w:val="18"/>
        </w:rPr>
        <w:t xml:space="preserve">, </w:t>
      </w:r>
      <w:r w:rsidRPr="00574CA2">
        <w:rPr>
          <w:rFonts w:ascii="Times New Roman" w:hAnsi="Times New Roman"/>
          <w:bCs/>
          <w:i/>
          <w:sz w:val="24"/>
          <w:szCs w:val="18"/>
        </w:rPr>
        <w:t>p</w:t>
      </w:r>
      <w:r w:rsidR="00ED3CFB">
        <w:rPr>
          <w:rFonts w:ascii="Times New Roman" w:hAnsi="Times New Roman"/>
          <w:bCs/>
          <w:sz w:val="24"/>
          <w:szCs w:val="18"/>
        </w:rPr>
        <w:t xml:space="preserve"> = </w:t>
      </w:r>
      <w:r>
        <w:rPr>
          <w:rFonts w:ascii="Times New Roman" w:hAnsi="Times New Roman"/>
          <w:bCs/>
          <w:sz w:val="24"/>
          <w:szCs w:val="18"/>
        </w:rPr>
        <w:t>.0</w:t>
      </w:r>
      <w:r w:rsidR="00FF5F3A">
        <w:rPr>
          <w:rFonts w:ascii="Times New Roman" w:hAnsi="Times New Roman"/>
          <w:bCs/>
          <w:sz w:val="24"/>
          <w:szCs w:val="18"/>
        </w:rPr>
        <w:t>3,</w:t>
      </w:r>
      <w:r>
        <w:rPr>
          <w:rFonts w:ascii="Times New Roman" w:hAnsi="Times New Roman"/>
          <w:bCs/>
          <w:sz w:val="24"/>
          <w:szCs w:val="18"/>
        </w:rPr>
        <w:t xml:space="preserve"> such that there was a bigger difference in argument quality when the source was perceived as biased (+1 </w:t>
      </w:r>
      <w:r w:rsidRPr="00982479">
        <w:rPr>
          <w:rFonts w:ascii="Times New Roman" w:hAnsi="Times New Roman"/>
          <w:bCs/>
          <w:i/>
          <w:sz w:val="24"/>
          <w:szCs w:val="18"/>
        </w:rPr>
        <w:t>SD</w:t>
      </w:r>
      <w:r>
        <w:rPr>
          <w:rFonts w:ascii="Times New Roman" w:hAnsi="Times New Roman"/>
          <w:bCs/>
          <w:sz w:val="24"/>
          <w:szCs w:val="18"/>
        </w:rPr>
        <w:t xml:space="preserve"> from the mean), </w:t>
      </w:r>
      <w:r w:rsidRPr="001C3D38">
        <w:rPr>
          <w:rFonts w:ascii="Times New Roman" w:hAnsi="Times New Roman"/>
          <w:bCs/>
          <w:i/>
          <w:sz w:val="24"/>
          <w:szCs w:val="18"/>
        </w:rPr>
        <w:t>b</w:t>
      </w:r>
      <w:r w:rsidR="00ED3CFB">
        <w:rPr>
          <w:rFonts w:ascii="Times New Roman" w:hAnsi="Times New Roman"/>
          <w:bCs/>
          <w:sz w:val="24"/>
          <w:szCs w:val="18"/>
        </w:rPr>
        <w:t xml:space="preserve"> = </w:t>
      </w:r>
      <w:r>
        <w:rPr>
          <w:rFonts w:ascii="Times New Roman" w:hAnsi="Times New Roman"/>
          <w:bCs/>
          <w:sz w:val="24"/>
          <w:szCs w:val="18"/>
        </w:rPr>
        <w:t>.7</w:t>
      </w:r>
      <w:r w:rsidR="00FF5F3A">
        <w:rPr>
          <w:rFonts w:ascii="Times New Roman" w:hAnsi="Times New Roman"/>
          <w:bCs/>
          <w:sz w:val="24"/>
          <w:szCs w:val="18"/>
        </w:rPr>
        <w:t>1</w:t>
      </w:r>
      <w:r>
        <w:rPr>
          <w:rFonts w:ascii="Times New Roman" w:hAnsi="Times New Roman"/>
          <w:bCs/>
          <w:sz w:val="24"/>
          <w:szCs w:val="18"/>
        </w:rPr>
        <w:t xml:space="preserve">, </w:t>
      </w:r>
      <w:r w:rsidRPr="00574CA2">
        <w:rPr>
          <w:rFonts w:ascii="Times New Roman" w:hAnsi="Times New Roman"/>
          <w:bCs/>
          <w:i/>
          <w:sz w:val="24"/>
          <w:szCs w:val="18"/>
        </w:rPr>
        <w:t>t</w:t>
      </w:r>
      <w:r>
        <w:rPr>
          <w:rFonts w:ascii="Times New Roman" w:hAnsi="Times New Roman"/>
          <w:bCs/>
          <w:sz w:val="24"/>
          <w:szCs w:val="18"/>
        </w:rPr>
        <w:t>(589)</w:t>
      </w:r>
      <w:r w:rsidR="00ED3CFB">
        <w:rPr>
          <w:rFonts w:ascii="Times New Roman" w:hAnsi="Times New Roman"/>
          <w:bCs/>
          <w:sz w:val="24"/>
          <w:szCs w:val="18"/>
        </w:rPr>
        <w:t xml:space="preserve"> = </w:t>
      </w:r>
      <w:r>
        <w:rPr>
          <w:rFonts w:ascii="Times New Roman" w:hAnsi="Times New Roman"/>
          <w:bCs/>
          <w:sz w:val="24"/>
          <w:szCs w:val="18"/>
        </w:rPr>
        <w:t>4.</w:t>
      </w:r>
      <w:r w:rsidR="00FF5F3A">
        <w:rPr>
          <w:rFonts w:ascii="Times New Roman" w:hAnsi="Times New Roman"/>
          <w:bCs/>
          <w:sz w:val="24"/>
          <w:szCs w:val="18"/>
        </w:rPr>
        <w:t>65</w:t>
      </w:r>
      <w:r>
        <w:rPr>
          <w:rFonts w:ascii="Times New Roman" w:hAnsi="Times New Roman"/>
          <w:bCs/>
          <w:sz w:val="24"/>
          <w:szCs w:val="18"/>
        </w:rPr>
        <w:t xml:space="preserve">, </w:t>
      </w:r>
      <w:r w:rsidRPr="00574CA2">
        <w:rPr>
          <w:rFonts w:ascii="Times New Roman" w:hAnsi="Times New Roman"/>
          <w:bCs/>
          <w:i/>
          <w:sz w:val="24"/>
          <w:szCs w:val="18"/>
        </w:rPr>
        <w:t>p</w:t>
      </w:r>
      <w:r w:rsidR="00ED3CFB">
        <w:rPr>
          <w:rFonts w:ascii="Times New Roman" w:hAnsi="Times New Roman"/>
          <w:bCs/>
          <w:sz w:val="24"/>
          <w:szCs w:val="18"/>
        </w:rPr>
        <w:t xml:space="preserve"> &lt; </w:t>
      </w:r>
      <w:r>
        <w:rPr>
          <w:rFonts w:ascii="Times New Roman" w:hAnsi="Times New Roman"/>
          <w:bCs/>
          <w:sz w:val="24"/>
          <w:szCs w:val="18"/>
        </w:rPr>
        <w:t>.001, than when the source was perceived as relatively less biased (-1</w:t>
      </w:r>
      <w:r w:rsidRPr="00982479">
        <w:rPr>
          <w:rFonts w:ascii="Times New Roman" w:hAnsi="Times New Roman"/>
          <w:bCs/>
          <w:i/>
          <w:sz w:val="24"/>
          <w:szCs w:val="18"/>
        </w:rPr>
        <w:t xml:space="preserve"> SD </w:t>
      </w:r>
      <w:r>
        <w:rPr>
          <w:rFonts w:ascii="Times New Roman" w:hAnsi="Times New Roman"/>
          <w:bCs/>
          <w:sz w:val="24"/>
          <w:szCs w:val="18"/>
        </w:rPr>
        <w:t xml:space="preserve">from the mean), </w:t>
      </w:r>
      <w:r w:rsidRPr="001C3D38">
        <w:rPr>
          <w:rFonts w:ascii="Times New Roman" w:hAnsi="Times New Roman"/>
          <w:bCs/>
          <w:i/>
          <w:sz w:val="24"/>
          <w:szCs w:val="18"/>
        </w:rPr>
        <w:t>b</w:t>
      </w:r>
      <w:r w:rsidR="00ED3CFB">
        <w:rPr>
          <w:rFonts w:ascii="Times New Roman" w:hAnsi="Times New Roman"/>
          <w:bCs/>
          <w:sz w:val="24"/>
          <w:szCs w:val="18"/>
        </w:rPr>
        <w:t xml:space="preserve"> = </w:t>
      </w:r>
      <w:r>
        <w:rPr>
          <w:rFonts w:ascii="Times New Roman" w:hAnsi="Times New Roman"/>
          <w:bCs/>
          <w:sz w:val="24"/>
          <w:szCs w:val="18"/>
        </w:rPr>
        <w:t>.2</w:t>
      </w:r>
      <w:r w:rsidR="00FF5F3A">
        <w:rPr>
          <w:rFonts w:ascii="Times New Roman" w:hAnsi="Times New Roman"/>
          <w:bCs/>
          <w:sz w:val="24"/>
          <w:szCs w:val="18"/>
        </w:rPr>
        <w:t>4</w:t>
      </w:r>
      <w:r>
        <w:rPr>
          <w:rFonts w:ascii="Times New Roman" w:hAnsi="Times New Roman"/>
          <w:bCs/>
          <w:sz w:val="24"/>
          <w:szCs w:val="18"/>
        </w:rPr>
        <w:t xml:space="preserve">, </w:t>
      </w:r>
      <w:r w:rsidRPr="00574CA2">
        <w:rPr>
          <w:rFonts w:ascii="Times New Roman" w:hAnsi="Times New Roman"/>
          <w:bCs/>
          <w:i/>
          <w:sz w:val="24"/>
          <w:szCs w:val="18"/>
        </w:rPr>
        <w:t>t</w:t>
      </w:r>
      <w:r>
        <w:rPr>
          <w:rFonts w:ascii="Times New Roman" w:hAnsi="Times New Roman"/>
          <w:bCs/>
          <w:sz w:val="24"/>
          <w:szCs w:val="18"/>
        </w:rPr>
        <w:t>(589)</w:t>
      </w:r>
      <w:r w:rsidR="00ED3CFB">
        <w:rPr>
          <w:rFonts w:ascii="Times New Roman" w:hAnsi="Times New Roman"/>
          <w:bCs/>
          <w:sz w:val="24"/>
          <w:szCs w:val="18"/>
        </w:rPr>
        <w:t xml:space="preserve"> = </w:t>
      </w:r>
      <w:r>
        <w:rPr>
          <w:rFonts w:ascii="Times New Roman" w:hAnsi="Times New Roman"/>
          <w:bCs/>
          <w:sz w:val="24"/>
          <w:szCs w:val="18"/>
        </w:rPr>
        <w:t>1.</w:t>
      </w:r>
      <w:r w:rsidR="00FF5F3A">
        <w:rPr>
          <w:rFonts w:ascii="Times New Roman" w:hAnsi="Times New Roman"/>
          <w:bCs/>
          <w:sz w:val="24"/>
          <w:szCs w:val="18"/>
        </w:rPr>
        <w:t>71</w:t>
      </w:r>
      <w:r>
        <w:rPr>
          <w:rFonts w:ascii="Times New Roman" w:hAnsi="Times New Roman"/>
          <w:bCs/>
          <w:sz w:val="24"/>
          <w:szCs w:val="18"/>
        </w:rPr>
        <w:t xml:space="preserve">, </w:t>
      </w:r>
      <w:r w:rsidRPr="00574CA2">
        <w:rPr>
          <w:rFonts w:ascii="Times New Roman" w:hAnsi="Times New Roman"/>
          <w:bCs/>
          <w:i/>
          <w:sz w:val="24"/>
          <w:szCs w:val="18"/>
        </w:rPr>
        <w:t>p</w:t>
      </w:r>
      <w:r w:rsidR="00ED3CFB">
        <w:rPr>
          <w:rFonts w:ascii="Times New Roman" w:hAnsi="Times New Roman"/>
          <w:bCs/>
          <w:sz w:val="24"/>
          <w:szCs w:val="18"/>
        </w:rPr>
        <w:t xml:space="preserve"> = </w:t>
      </w:r>
      <w:r>
        <w:rPr>
          <w:rFonts w:ascii="Times New Roman" w:hAnsi="Times New Roman"/>
          <w:bCs/>
          <w:sz w:val="24"/>
          <w:szCs w:val="18"/>
        </w:rPr>
        <w:t>.0</w:t>
      </w:r>
      <w:r w:rsidR="00FF5F3A">
        <w:rPr>
          <w:rFonts w:ascii="Times New Roman" w:hAnsi="Times New Roman"/>
          <w:bCs/>
          <w:sz w:val="24"/>
          <w:szCs w:val="18"/>
        </w:rPr>
        <w:t>9</w:t>
      </w:r>
      <w:r>
        <w:rPr>
          <w:rFonts w:ascii="Times New Roman" w:hAnsi="Times New Roman"/>
          <w:bCs/>
          <w:sz w:val="24"/>
          <w:szCs w:val="18"/>
        </w:rPr>
        <w:t xml:space="preserve">. These results suggest that those who disagreed with the source elaborated more when the source was more rather than less biased. This is consistent with the idea that when people disagree, they may prefer to hear information from a source they expect to be able to easily discredit rather than one that may pose a real threat to their attitudes. </w:t>
      </w:r>
    </w:p>
    <w:p w14:paraId="572616AD" w14:textId="0E74B2CD" w:rsidR="00C46F88" w:rsidRDefault="00C46F88" w:rsidP="00C46F88">
      <w:pPr>
        <w:spacing w:after="0" w:line="240" w:lineRule="auto"/>
        <w:rPr>
          <w:rFonts w:ascii="Times New Roman" w:hAnsi="Times New Roman" w:cs="Times New Roman"/>
          <w:sz w:val="24"/>
          <w:szCs w:val="24"/>
        </w:rPr>
      </w:pPr>
      <w:r>
        <w:rPr>
          <w:rFonts w:ascii="Times New Roman" w:hAnsi="Times New Roman" w:cs="Times New Roman"/>
          <w:sz w:val="24"/>
          <w:szCs w:val="24"/>
        </w:rPr>
        <w:t>Table S2. Post-message attitudes regressed on initial perceived bias, Time 2 argument quality, and pre-message attitudes, along with their two- and three-way interactions</w:t>
      </w:r>
    </w:p>
    <w:tbl>
      <w:tblPr>
        <w:tblpPr w:leftFromText="180" w:rightFromText="180" w:vertAnchor="text" w:tblpY="1"/>
        <w:tblOverlap w:val="never"/>
        <w:tblW w:w="0" w:type="auto"/>
        <w:tblLook w:val="04A0" w:firstRow="1" w:lastRow="0" w:firstColumn="1" w:lastColumn="0" w:noHBand="0" w:noVBand="1"/>
      </w:tblPr>
      <w:tblGrid>
        <w:gridCol w:w="3289"/>
        <w:gridCol w:w="596"/>
        <w:gridCol w:w="756"/>
        <w:gridCol w:w="892"/>
      </w:tblGrid>
      <w:tr w:rsidR="00EA2183" w:rsidRPr="0004636B" w14:paraId="6E9A33C8" w14:textId="77777777" w:rsidTr="003907B6">
        <w:trPr>
          <w:trHeight w:val="144"/>
        </w:trPr>
        <w:tc>
          <w:tcPr>
            <w:tcW w:w="0" w:type="auto"/>
            <w:tcBorders>
              <w:top w:val="single" w:sz="4" w:space="0" w:color="auto"/>
              <w:bottom w:val="single" w:sz="4" w:space="0" w:color="auto"/>
            </w:tcBorders>
          </w:tcPr>
          <w:p w14:paraId="49EA22B8" w14:textId="77777777" w:rsidR="00EA2183" w:rsidRPr="0004636B" w:rsidRDefault="00EA2183" w:rsidP="00555F05">
            <w:pPr>
              <w:spacing w:after="0" w:line="240" w:lineRule="auto"/>
              <w:rPr>
                <w:rFonts w:ascii="Times New Roman" w:eastAsia="MS Mincho" w:hAnsi="Times New Roman" w:cs="Times New Roman"/>
                <w:sz w:val="24"/>
                <w:szCs w:val="24"/>
              </w:rPr>
            </w:pPr>
          </w:p>
        </w:tc>
        <w:tc>
          <w:tcPr>
            <w:tcW w:w="0" w:type="auto"/>
            <w:tcBorders>
              <w:top w:val="single" w:sz="4" w:space="0" w:color="auto"/>
              <w:bottom w:val="single" w:sz="4" w:space="0" w:color="auto"/>
            </w:tcBorders>
          </w:tcPr>
          <w:p w14:paraId="3642C051" w14:textId="77777777" w:rsidR="00EA2183" w:rsidRPr="0004636B" w:rsidRDefault="00EA2183" w:rsidP="00555F05">
            <w:pPr>
              <w:spacing w:after="0" w:line="240" w:lineRule="auto"/>
              <w:rPr>
                <w:rFonts w:ascii="Times New Roman" w:eastAsia="MS Mincho" w:hAnsi="Times New Roman" w:cs="Times New Roman"/>
                <w:i/>
                <w:sz w:val="24"/>
                <w:szCs w:val="24"/>
              </w:rPr>
            </w:pPr>
            <w:r w:rsidRPr="0004636B">
              <w:rPr>
                <w:rFonts w:ascii="Times New Roman" w:eastAsia="MS Mincho" w:hAnsi="Times New Roman" w:cs="Times New Roman"/>
                <w:i/>
                <w:sz w:val="24"/>
                <w:szCs w:val="24"/>
              </w:rPr>
              <w:t>b</w:t>
            </w:r>
          </w:p>
        </w:tc>
        <w:tc>
          <w:tcPr>
            <w:tcW w:w="0" w:type="auto"/>
            <w:tcBorders>
              <w:top w:val="single" w:sz="4" w:space="0" w:color="auto"/>
              <w:bottom w:val="single" w:sz="4" w:space="0" w:color="auto"/>
            </w:tcBorders>
          </w:tcPr>
          <w:p w14:paraId="39D8A43D" w14:textId="77777777" w:rsidR="00EA2183" w:rsidRPr="0004636B" w:rsidRDefault="00EA2183" w:rsidP="00555F05">
            <w:pPr>
              <w:spacing w:after="0" w:line="240" w:lineRule="auto"/>
              <w:rPr>
                <w:rFonts w:ascii="Times New Roman" w:eastAsia="MS Mincho" w:hAnsi="Times New Roman" w:cs="Times New Roman"/>
                <w:i/>
                <w:sz w:val="24"/>
                <w:szCs w:val="24"/>
              </w:rPr>
            </w:pPr>
            <w:r w:rsidRPr="0004636B">
              <w:rPr>
                <w:rFonts w:ascii="Times New Roman" w:eastAsia="MS Mincho" w:hAnsi="Times New Roman" w:cs="Times New Roman"/>
                <w:i/>
                <w:sz w:val="24"/>
                <w:szCs w:val="24"/>
              </w:rPr>
              <w:t>t</w:t>
            </w:r>
          </w:p>
        </w:tc>
        <w:tc>
          <w:tcPr>
            <w:tcW w:w="0" w:type="auto"/>
            <w:tcBorders>
              <w:top w:val="single" w:sz="4" w:space="0" w:color="auto"/>
              <w:bottom w:val="single" w:sz="4" w:space="0" w:color="auto"/>
            </w:tcBorders>
          </w:tcPr>
          <w:p w14:paraId="47219692" w14:textId="77777777" w:rsidR="00EA2183" w:rsidRPr="0004636B" w:rsidRDefault="00EA2183" w:rsidP="00555F05">
            <w:pPr>
              <w:spacing w:after="0" w:line="240" w:lineRule="auto"/>
              <w:rPr>
                <w:rFonts w:ascii="Times New Roman" w:eastAsia="MS Mincho" w:hAnsi="Times New Roman" w:cs="Times New Roman"/>
                <w:i/>
                <w:sz w:val="24"/>
                <w:szCs w:val="24"/>
              </w:rPr>
            </w:pPr>
            <w:r w:rsidRPr="0004636B">
              <w:rPr>
                <w:rFonts w:ascii="Times New Roman" w:eastAsia="MS Mincho" w:hAnsi="Times New Roman" w:cs="Times New Roman"/>
                <w:i/>
                <w:sz w:val="24"/>
                <w:szCs w:val="24"/>
              </w:rPr>
              <w:t>p</w:t>
            </w:r>
          </w:p>
        </w:tc>
      </w:tr>
      <w:tr w:rsidR="00EA2183" w:rsidRPr="0004636B" w14:paraId="1944B413" w14:textId="77777777" w:rsidTr="003907B6">
        <w:trPr>
          <w:trHeight w:val="144"/>
        </w:trPr>
        <w:tc>
          <w:tcPr>
            <w:tcW w:w="0" w:type="auto"/>
            <w:vAlign w:val="center"/>
          </w:tcPr>
          <w:p w14:paraId="2CC16A35" w14:textId="77777777"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Initial perceptions of bias</w:t>
            </w:r>
          </w:p>
        </w:tc>
        <w:tc>
          <w:tcPr>
            <w:tcW w:w="0" w:type="auto"/>
            <w:vAlign w:val="center"/>
          </w:tcPr>
          <w:p w14:paraId="1314321F" w14:textId="076ADF60"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-.0</w:t>
            </w:r>
            <w:r w:rsidR="006A4C17">
              <w:rPr>
                <w:rFonts w:ascii="Times New Roman" w:eastAsia="MS Mincho" w:hAnsi="Times New Roman" w:cs="Times New Roman"/>
                <w:sz w:val="24"/>
                <w:szCs w:val="24"/>
              </w:rPr>
              <w:t>1</w:t>
            </w:r>
          </w:p>
        </w:tc>
        <w:tc>
          <w:tcPr>
            <w:tcW w:w="0" w:type="auto"/>
            <w:vAlign w:val="center"/>
          </w:tcPr>
          <w:p w14:paraId="08D391F4" w14:textId="6502065B"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t>
            </w:r>
            <w:r w:rsidR="006A4C17">
              <w:rPr>
                <w:rFonts w:ascii="Times New Roman" w:eastAsia="MS Mincho" w:hAnsi="Times New Roman" w:cs="Times New Roman"/>
                <w:sz w:val="24"/>
                <w:szCs w:val="24"/>
              </w:rPr>
              <w:t>.14</w:t>
            </w:r>
          </w:p>
        </w:tc>
        <w:tc>
          <w:tcPr>
            <w:tcW w:w="0" w:type="auto"/>
            <w:vAlign w:val="center"/>
          </w:tcPr>
          <w:p w14:paraId="3792E414" w14:textId="01D5ED72"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t>
            </w:r>
            <w:r w:rsidR="006A4C17">
              <w:rPr>
                <w:rFonts w:ascii="Times New Roman" w:eastAsia="MS Mincho" w:hAnsi="Times New Roman" w:cs="Times New Roman"/>
                <w:sz w:val="24"/>
                <w:szCs w:val="24"/>
              </w:rPr>
              <w:t>88</w:t>
            </w:r>
          </w:p>
        </w:tc>
      </w:tr>
      <w:tr w:rsidR="00EA2183" w:rsidRPr="0004636B" w14:paraId="5E1D2D14" w14:textId="77777777" w:rsidTr="003907B6">
        <w:trPr>
          <w:trHeight w:val="144"/>
        </w:trPr>
        <w:tc>
          <w:tcPr>
            <w:tcW w:w="0" w:type="auto"/>
            <w:vAlign w:val="center"/>
          </w:tcPr>
          <w:p w14:paraId="7BBD0A73" w14:textId="77777777"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Argument quality</w:t>
            </w:r>
          </w:p>
        </w:tc>
        <w:tc>
          <w:tcPr>
            <w:tcW w:w="0" w:type="auto"/>
            <w:vAlign w:val="center"/>
          </w:tcPr>
          <w:p w14:paraId="1E46DDE8" w14:textId="66836D8F"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t>
            </w:r>
            <w:r w:rsidR="006A4C17">
              <w:rPr>
                <w:rFonts w:ascii="Times New Roman" w:eastAsia="MS Mincho" w:hAnsi="Times New Roman" w:cs="Times New Roman"/>
                <w:sz w:val="24"/>
                <w:szCs w:val="24"/>
              </w:rPr>
              <w:t>36</w:t>
            </w:r>
          </w:p>
        </w:tc>
        <w:tc>
          <w:tcPr>
            <w:tcW w:w="0" w:type="auto"/>
            <w:vAlign w:val="center"/>
          </w:tcPr>
          <w:p w14:paraId="1FBBD823" w14:textId="5F91D119"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5.</w:t>
            </w:r>
            <w:r w:rsidR="00FF5F3A">
              <w:rPr>
                <w:rFonts w:ascii="Times New Roman" w:eastAsia="MS Mincho" w:hAnsi="Times New Roman" w:cs="Times New Roman"/>
                <w:sz w:val="24"/>
                <w:szCs w:val="24"/>
              </w:rPr>
              <w:t>21</w:t>
            </w:r>
          </w:p>
        </w:tc>
        <w:tc>
          <w:tcPr>
            <w:tcW w:w="0" w:type="auto"/>
            <w:vAlign w:val="center"/>
          </w:tcPr>
          <w:p w14:paraId="045F7BCD" w14:textId="2EFF5C33" w:rsidR="00EA2183" w:rsidRPr="0004636B" w:rsidRDefault="00ED3CFB"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&lt; </w:t>
            </w:r>
            <w:r w:rsidR="00EA2183">
              <w:rPr>
                <w:rFonts w:ascii="Times New Roman" w:eastAsia="MS Mincho" w:hAnsi="Times New Roman" w:cs="Times New Roman"/>
                <w:sz w:val="24"/>
                <w:szCs w:val="24"/>
              </w:rPr>
              <w:t>.001</w:t>
            </w:r>
          </w:p>
        </w:tc>
      </w:tr>
      <w:tr w:rsidR="00EA2183" w:rsidRPr="0004636B" w14:paraId="52ED9B54" w14:textId="77777777" w:rsidTr="003907B6">
        <w:trPr>
          <w:trHeight w:val="144"/>
        </w:trPr>
        <w:tc>
          <w:tcPr>
            <w:tcW w:w="0" w:type="auto"/>
            <w:vAlign w:val="center"/>
          </w:tcPr>
          <w:p w14:paraId="20574EA8" w14:textId="77777777"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Pre-message attitudes</w:t>
            </w:r>
          </w:p>
        </w:tc>
        <w:tc>
          <w:tcPr>
            <w:tcW w:w="0" w:type="auto"/>
            <w:vAlign w:val="center"/>
          </w:tcPr>
          <w:p w14:paraId="50713635" w14:textId="7956844D" w:rsidR="00EA2183" w:rsidRPr="0004636B" w:rsidRDefault="00EA2183"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t>
            </w:r>
            <w:r w:rsidR="00FF5F3A">
              <w:rPr>
                <w:rFonts w:ascii="Times New Roman" w:eastAsia="MS Mincho" w:hAnsi="Times New Roman" w:cs="Times New Roman"/>
                <w:sz w:val="24"/>
                <w:szCs w:val="24"/>
              </w:rPr>
              <w:t>41</w:t>
            </w:r>
          </w:p>
        </w:tc>
        <w:tc>
          <w:tcPr>
            <w:tcW w:w="0" w:type="auto"/>
            <w:vAlign w:val="center"/>
          </w:tcPr>
          <w:p w14:paraId="22396B6B" w14:textId="382FC4C0" w:rsidR="00EA2183" w:rsidRPr="0004636B" w:rsidRDefault="00FF5F3A"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13.95</w:t>
            </w:r>
          </w:p>
        </w:tc>
        <w:tc>
          <w:tcPr>
            <w:tcW w:w="0" w:type="auto"/>
            <w:vAlign w:val="center"/>
          </w:tcPr>
          <w:p w14:paraId="0FDAAB62" w14:textId="0E7240E6" w:rsidR="00EA2183" w:rsidRPr="0004636B" w:rsidRDefault="00ED3CFB" w:rsidP="00555F0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&lt; </w:t>
            </w:r>
            <w:r w:rsidR="00EA2183">
              <w:rPr>
                <w:rFonts w:ascii="Times New Roman" w:eastAsia="MS Mincho" w:hAnsi="Times New Roman" w:cs="Times New Roman"/>
                <w:sz w:val="24"/>
                <w:szCs w:val="24"/>
              </w:rPr>
              <w:t>.001</w:t>
            </w:r>
          </w:p>
        </w:tc>
      </w:tr>
      <w:tr w:rsidR="00EA2183" w:rsidRPr="0004636B" w14:paraId="5CB1F134" w14:textId="77777777" w:rsidTr="003907B6">
        <w:trPr>
          <w:trHeight w:val="144"/>
        </w:trPr>
        <w:tc>
          <w:tcPr>
            <w:tcW w:w="0" w:type="auto"/>
            <w:vAlign w:val="center"/>
          </w:tcPr>
          <w:p w14:paraId="006CBF5C" w14:textId="77777777"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bias*argument quality</w:t>
            </w:r>
          </w:p>
        </w:tc>
        <w:tc>
          <w:tcPr>
            <w:tcW w:w="0" w:type="auto"/>
            <w:vAlign w:val="center"/>
          </w:tcPr>
          <w:p w14:paraId="66F5D7BA" w14:textId="43F187BF"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w:t>
            </w:r>
            <w:r w:rsidR="00121E9E">
              <w:rPr>
                <w:rFonts w:ascii="Times New Roman" w:eastAsia="MS Mincho" w:hAnsi="Times New Roman" w:cs="Times New Roman"/>
                <w:color w:val="000000"/>
                <w:sz w:val="24"/>
                <w:szCs w:val="24"/>
              </w:rPr>
              <w:t>5</w:t>
            </w:r>
          </w:p>
        </w:tc>
        <w:tc>
          <w:tcPr>
            <w:tcW w:w="0" w:type="auto"/>
            <w:vAlign w:val="center"/>
          </w:tcPr>
          <w:p w14:paraId="0061FA54" w14:textId="55304A28"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FF5F3A">
              <w:rPr>
                <w:rFonts w:ascii="Times New Roman" w:eastAsia="MS Mincho" w:hAnsi="Times New Roman" w:cs="Times New Roman"/>
                <w:color w:val="000000"/>
                <w:sz w:val="24"/>
                <w:szCs w:val="24"/>
              </w:rPr>
              <w:t>48</w:t>
            </w:r>
          </w:p>
        </w:tc>
        <w:tc>
          <w:tcPr>
            <w:tcW w:w="0" w:type="auto"/>
            <w:vAlign w:val="center"/>
          </w:tcPr>
          <w:p w14:paraId="49CD1BD7" w14:textId="6F699452"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FF5F3A">
              <w:rPr>
                <w:rFonts w:ascii="Times New Roman" w:eastAsia="MS Mincho" w:hAnsi="Times New Roman" w:cs="Times New Roman"/>
                <w:color w:val="000000"/>
                <w:sz w:val="24"/>
                <w:szCs w:val="24"/>
              </w:rPr>
              <w:t>14</w:t>
            </w:r>
          </w:p>
        </w:tc>
      </w:tr>
      <w:tr w:rsidR="00EA2183" w:rsidRPr="0004636B" w14:paraId="7D0A0A75" w14:textId="77777777" w:rsidTr="003907B6">
        <w:trPr>
          <w:trHeight w:val="144"/>
        </w:trPr>
        <w:tc>
          <w:tcPr>
            <w:tcW w:w="0" w:type="auto"/>
            <w:vAlign w:val="center"/>
          </w:tcPr>
          <w:p w14:paraId="317F47E9" w14:textId="77777777"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attitudes*argument quality</w:t>
            </w:r>
          </w:p>
        </w:tc>
        <w:tc>
          <w:tcPr>
            <w:tcW w:w="0" w:type="auto"/>
            <w:vAlign w:val="center"/>
          </w:tcPr>
          <w:p w14:paraId="7AF67E52" w14:textId="0B1CC9B6"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w:t>
            </w:r>
            <w:r w:rsidR="00FF5F3A">
              <w:rPr>
                <w:rFonts w:ascii="Times New Roman" w:eastAsia="MS Mincho" w:hAnsi="Times New Roman" w:cs="Times New Roman"/>
                <w:color w:val="000000"/>
                <w:sz w:val="24"/>
                <w:szCs w:val="24"/>
              </w:rPr>
              <w:t>5</w:t>
            </w:r>
          </w:p>
        </w:tc>
        <w:tc>
          <w:tcPr>
            <w:tcW w:w="0" w:type="auto"/>
            <w:vAlign w:val="center"/>
          </w:tcPr>
          <w:p w14:paraId="5D591755" w14:textId="746D9776"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FF5F3A">
              <w:rPr>
                <w:rFonts w:ascii="Times New Roman" w:eastAsia="MS Mincho" w:hAnsi="Times New Roman" w:cs="Times New Roman"/>
                <w:color w:val="000000"/>
                <w:sz w:val="24"/>
                <w:szCs w:val="24"/>
              </w:rPr>
              <w:t>66</w:t>
            </w:r>
          </w:p>
        </w:tc>
        <w:tc>
          <w:tcPr>
            <w:tcW w:w="0" w:type="auto"/>
            <w:vAlign w:val="center"/>
          </w:tcPr>
          <w:p w14:paraId="3DE10859" w14:textId="2ADB5782"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FF5F3A">
              <w:rPr>
                <w:rFonts w:ascii="Times New Roman" w:eastAsia="MS Mincho" w:hAnsi="Times New Roman" w:cs="Times New Roman"/>
                <w:color w:val="000000"/>
                <w:sz w:val="24"/>
                <w:szCs w:val="24"/>
              </w:rPr>
              <w:t>10</w:t>
            </w:r>
          </w:p>
        </w:tc>
      </w:tr>
      <w:tr w:rsidR="00EA2183" w:rsidRPr="0004636B" w14:paraId="658F2210" w14:textId="77777777" w:rsidTr="003907B6">
        <w:trPr>
          <w:trHeight w:val="144"/>
        </w:trPr>
        <w:tc>
          <w:tcPr>
            <w:tcW w:w="0" w:type="auto"/>
            <w:vAlign w:val="center"/>
          </w:tcPr>
          <w:p w14:paraId="05401954" w14:textId="77777777"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bias*attitudes</w:t>
            </w:r>
          </w:p>
        </w:tc>
        <w:tc>
          <w:tcPr>
            <w:tcW w:w="0" w:type="auto"/>
            <w:vAlign w:val="center"/>
          </w:tcPr>
          <w:p w14:paraId="07185182" w14:textId="3C46E2BE"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w:t>
            </w:r>
            <w:r w:rsidR="00FF5F3A">
              <w:rPr>
                <w:rFonts w:ascii="Times New Roman" w:eastAsia="MS Mincho" w:hAnsi="Times New Roman" w:cs="Times New Roman"/>
                <w:color w:val="000000"/>
                <w:sz w:val="24"/>
                <w:szCs w:val="24"/>
              </w:rPr>
              <w:t>1</w:t>
            </w:r>
          </w:p>
        </w:tc>
        <w:tc>
          <w:tcPr>
            <w:tcW w:w="0" w:type="auto"/>
            <w:vAlign w:val="center"/>
          </w:tcPr>
          <w:p w14:paraId="4AFB9F39" w14:textId="490BCC02"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FF5F3A">
              <w:rPr>
                <w:rFonts w:ascii="Times New Roman" w:eastAsia="MS Mincho" w:hAnsi="Times New Roman" w:cs="Times New Roman"/>
                <w:color w:val="000000"/>
                <w:sz w:val="24"/>
                <w:szCs w:val="24"/>
              </w:rPr>
              <w:t>87</w:t>
            </w:r>
          </w:p>
        </w:tc>
        <w:tc>
          <w:tcPr>
            <w:tcW w:w="0" w:type="auto"/>
            <w:vAlign w:val="center"/>
          </w:tcPr>
          <w:p w14:paraId="321833FC" w14:textId="0246F68A"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FF5F3A">
              <w:rPr>
                <w:rFonts w:ascii="Times New Roman" w:eastAsia="MS Mincho" w:hAnsi="Times New Roman" w:cs="Times New Roman"/>
                <w:color w:val="000000"/>
                <w:sz w:val="24"/>
                <w:szCs w:val="24"/>
              </w:rPr>
              <w:t>38</w:t>
            </w:r>
          </w:p>
        </w:tc>
      </w:tr>
      <w:tr w:rsidR="00EA2183" w:rsidRPr="0004636B" w14:paraId="1B841E6E" w14:textId="77777777" w:rsidTr="003907B6">
        <w:trPr>
          <w:trHeight w:val="144"/>
        </w:trPr>
        <w:tc>
          <w:tcPr>
            <w:tcW w:w="0" w:type="auto"/>
            <w:tcBorders>
              <w:bottom w:val="single" w:sz="4" w:space="0" w:color="auto"/>
            </w:tcBorders>
            <w:vAlign w:val="center"/>
          </w:tcPr>
          <w:p w14:paraId="3F1A9FA5" w14:textId="77777777"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bias*attitudes*argument quality</w:t>
            </w:r>
          </w:p>
        </w:tc>
        <w:tc>
          <w:tcPr>
            <w:tcW w:w="0" w:type="auto"/>
            <w:tcBorders>
              <w:bottom w:val="single" w:sz="4" w:space="0" w:color="auto"/>
            </w:tcBorders>
            <w:vAlign w:val="center"/>
          </w:tcPr>
          <w:p w14:paraId="7B6B62FE" w14:textId="77777777"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-.03</w:t>
            </w:r>
          </w:p>
        </w:tc>
        <w:tc>
          <w:tcPr>
            <w:tcW w:w="0" w:type="auto"/>
            <w:tcBorders>
              <w:bottom w:val="single" w:sz="4" w:space="0" w:color="auto"/>
            </w:tcBorders>
            <w:vAlign w:val="center"/>
          </w:tcPr>
          <w:p w14:paraId="61C1933F" w14:textId="4B1F82F7"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6A4C17">
              <w:rPr>
                <w:rFonts w:ascii="Times New Roman" w:eastAsia="MS Mincho" w:hAnsi="Times New Roman" w:cs="Times New Roman"/>
                <w:color w:val="000000"/>
                <w:sz w:val="24"/>
                <w:szCs w:val="24"/>
              </w:rPr>
              <w:t>83</w:t>
            </w:r>
          </w:p>
        </w:tc>
        <w:tc>
          <w:tcPr>
            <w:tcW w:w="0" w:type="auto"/>
            <w:tcBorders>
              <w:bottom w:val="single" w:sz="4" w:space="0" w:color="auto"/>
            </w:tcBorders>
            <w:vAlign w:val="center"/>
          </w:tcPr>
          <w:p w14:paraId="5A3AC428" w14:textId="1FDA8E0D" w:rsidR="00EA2183" w:rsidRPr="0004636B" w:rsidRDefault="00EA2183" w:rsidP="00555F0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6A4C17">
              <w:rPr>
                <w:rFonts w:ascii="Times New Roman" w:eastAsia="MS Mincho" w:hAnsi="Times New Roman" w:cs="Times New Roman"/>
                <w:color w:val="000000"/>
                <w:sz w:val="24"/>
                <w:szCs w:val="24"/>
              </w:rPr>
              <w:t>0</w:t>
            </w:r>
            <w:r w:rsidR="00FF5F3A">
              <w:rPr>
                <w:rFonts w:ascii="Times New Roman" w:eastAsia="MS Mincho" w:hAnsi="Times New Roman" w:cs="Times New Roman"/>
                <w:color w:val="000000"/>
                <w:sz w:val="24"/>
                <w:szCs w:val="24"/>
              </w:rPr>
              <w:t>6</w:t>
            </w:r>
          </w:p>
        </w:tc>
      </w:tr>
    </w:tbl>
    <w:p w14:paraId="0A313BE0" w14:textId="65ECA90E" w:rsidR="008C1DE0" w:rsidRDefault="008C1DE0" w:rsidP="00052597">
      <w:pPr>
        <w:spacing w:after="0" w:line="480" w:lineRule="auto"/>
        <w:rPr>
          <w:rFonts w:ascii="Times New Roman" w:hAnsi="Times New Roman" w:cs="Times New Roman"/>
          <w:sz w:val="24"/>
          <w:szCs w:val="24"/>
        </w:rPr>
      </w:pPr>
    </w:p>
    <w:p w14:paraId="431E72F9" w14:textId="022DA216" w:rsidR="00B54E96" w:rsidRDefault="00B54E96" w:rsidP="00052597">
      <w:pPr>
        <w:spacing w:after="0" w:line="480" w:lineRule="auto"/>
        <w:rPr>
          <w:rFonts w:ascii="Times New Roman" w:hAnsi="Times New Roman" w:cs="Times New Roman"/>
          <w:sz w:val="24"/>
          <w:szCs w:val="24"/>
        </w:rPr>
      </w:pPr>
    </w:p>
    <w:p w14:paraId="2BAFE17D" w14:textId="156A346F" w:rsidR="00B54E96" w:rsidRDefault="00B54E96" w:rsidP="00052597">
      <w:pPr>
        <w:spacing w:after="0" w:line="480" w:lineRule="auto"/>
        <w:rPr>
          <w:rFonts w:ascii="Times New Roman" w:hAnsi="Times New Roman" w:cs="Times New Roman"/>
          <w:sz w:val="24"/>
          <w:szCs w:val="24"/>
        </w:rPr>
      </w:pPr>
    </w:p>
    <w:p w14:paraId="266A3D66" w14:textId="54C238F0" w:rsidR="00B54E96" w:rsidRDefault="00B54E96" w:rsidP="00052597">
      <w:pPr>
        <w:spacing w:after="0" w:line="480" w:lineRule="auto"/>
        <w:rPr>
          <w:rFonts w:ascii="Times New Roman" w:hAnsi="Times New Roman" w:cs="Times New Roman"/>
          <w:sz w:val="24"/>
          <w:szCs w:val="24"/>
        </w:rPr>
      </w:pPr>
    </w:p>
    <w:p w14:paraId="438B2912" w14:textId="77777777" w:rsidR="00C46F88" w:rsidRDefault="00C46F88">
      <w:pPr>
        <w:rPr>
          <w:rFonts w:ascii="Times New Roman" w:hAnsi="Times New Roman" w:cs="Times New Roman"/>
          <w:sz w:val="24"/>
          <w:szCs w:val="24"/>
        </w:rPr>
      </w:pPr>
    </w:p>
    <w:p w14:paraId="1B67A408" w14:textId="77777777" w:rsidR="00C46F88" w:rsidRDefault="00C46F88">
      <w:pPr>
        <w:rPr>
          <w:rFonts w:ascii="Times New Roman" w:hAnsi="Times New Roman" w:cs="Times New Roman"/>
          <w:sz w:val="24"/>
          <w:szCs w:val="24"/>
        </w:rPr>
      </w:pPr>
    </w:p>
    <w:p w14:paraId="50975BC6" w14:textId="35DA0492" w:rsidR="00B54E96" w:rsidRDefault="00C46F88">
      <w:pPr>
        <w:rPr>
          <w:rFonts w:ascii="Times New Roman" w:hAnsi="Times New Roman" w:cs="Times New Roman"/>
          <w:sz w:val="24"/>
          <w:szCs w:val="24"/>
        </w:rPr>
      </w:pPr>
      <w:r>
        <w:rPr>
          <w:rFonts w:ascii="Times New Roman" w:hAnsi="Times New Roman" w:cs="Times New Roman"/>
          <w:sz w:val="24"/>
          <w:szCs w:val="24"/>
        </w:rPr>
        <w:t>Figure S6. Effects of initial perceived bias, Time 2 argument quality, and pre-message attitudes on post-message attitudes in Studies 6-8</w:t>
      </w:r>
      <w:r w:rsidR="00B00172">
        <w:rPr>
          <w:rFonts w:ascii="Times New Roman" w:hAnsi="Times New Roman" w:cs="Times New Roman"/>
          <w:noProof/>
          <w:sz w:val="24"/>
          <w:szCs w:val="24"/>
        </w:rPr>
        <w:drawing>
          <wp:inline distT="0" distB="0" distL="0" distR="0" wp14:anchorId="46CA6BDB" wp14:editId="7ADA545F">
            <wp:extent cx="6371645" cy="2110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5694" cy="2112081"/>
                    </a:xfrm>
                    <a:prstGeom prst="rect">
                      <a:avLst/>
                    </a:prstGeom>
                    <a:noFill/>
                  </pic:spPr>
                </pic:pic>
              </a:graphicData>
            </a:graphic>
          </wp:inline>
        </w:drawing>
      </w:r>
      <w:r w:rsidR="00B54E96">
        <w:rPr>
          <w:rFonts w:ascii="Times New Roman" w:hAnsi="Times New Roman" w:cs="Times New Roman"/>
          <w:sz w:val="24"/>
          <w:szCs w:val="24"/>
        </w:rPr>
        <w:br w:type="page"/>
      </w:r>
    </w:p>
    <w:p w14:paraId="56BF91E6" w14:textId="77777777" w:rsidR="008954F7" w:rsidRDefault="005127EA" w:rsidP="007B03E9">
      <w:pPr>
        <w:pStyle w:val="Heading1"/>
        <w:spacing w:before="0" w:line="240" w:lineRule="auto"/>
        <w:rPr>
          <w:sz w:val="24"/>
          <w:szCs w:val="24"/>
        </w:rPr>
      </w:pPr>
      <w:bookmarkStart w:id="8" w:name="_Toc49261709"/>
      <w:r w:rsidRPr="00624CD9">
        <w:rPr>
          <w:sz w:val="24"/>
          <w:szCs w:val="24"/>
        </w:rPr>
        <w:t>Individual Study Results</w:t>
      </w:r>
      <w:bookmarkEnd w:id="8"/>
    </w:p>
    <w:p w14:paraId="3ED30BCE" w14:textId="1FE3D017" w:rsidR="008954F7" w:rsidRPr="008954F7" w:rsidRDefault="008954F7" w:rsidP="008954F7">
      <w:pPr>
        <w:rPr>
          <w:rFonts w:ascii="Times New Roman" w:hAnsi="Times New Roman" w:cs="Times New Roman"/>
          <w:sz w:val="24"/>
          <w:szCs w:val="24"/>
        </w:rPr>
      </w:pPr>
      <w:r w:rsidRPr="008954F7">
        <w:rPr>
          <w:rFonts w:ascii="Times New Roman" w:hAnsi="Times New Roman" w:cs="Times New Roman"/>
          <w:sz w:val="24"/>
          <w:szCs w:val="24"/>
        </w:rPr>
        <w:t xml:space="preserve">Because in the text we present results across combined datasets, in the Online Supplement, we wanted to present results for each individual study. We do this below for both the </w:t>
      </w:r>
      <w:proofErr w:type="gramStart"/>
      <w:r w:rsidRPr="008954F7">
        <w:rPr>
          <w:rFonts w:ascii="Times New Roman" w:hAnsi="Times New Roman" w:cs="Times New Roman"/>
          <w:sz w:val="24"/>
          <w:szCs w:val="24"/>
        </w:rPr>
        <w:t>front end</w:t>
      </w:r>
      <w:proofErr w:type="gramEnd"/>
      <w:r w:rsidRPr="008954F7">
        <w:rPr>
          <w:rFonts w:ascii="Times New Roman" w:hAnsi="Times New Roman" w:cs="Times New Roman"/>
          <w:sz w:val="24"/>
          <w:szCs w:val="24"/>
        </w:rPr>
        <w:t xml:space="preserve"> effects of Study 2-9 and the back-end effects of Studies 6-8</w:t>
      </w:r>
    </w:p>
    <w:p w14:paraId="71AD33FD" w14:textId="77777777" w:rsidR="008954F7" w:rsidRPr="008954F7" w:rsidRDefault="008954F7" w:rsidP="008954F7"/>
    <w:p w14:paraId="31E89AAD" w14:textId="0E4D195F" w:rsidR="007B03E9" w:rsidRPr="008954F7" w:rsidRDefault="00B54E96" w:rsidP="008954F7">
      <w:pPr>
        <w:pStyle w:val="Heading2"/>
        <w:rPr>
          <w:rFonts w:ascii="Times New Roman" w:hAnsi="Times New Roman" w:cs="Times New Roman"/>
          <w:b/>
          <w:bCs/>
          <w:color w:val="000000" w:themeColor="text1"/>
          <w:sz w:val="24"/>
          <w:szCs w:val="24"/>
        </w:rPr>
      </w:pPr>
      <w:bookmarkStart w:id="9" w:name="_Toc49261710"/>
      <w:r w:rsidRPr="008954F7">
        <w:rPr>
          <w:rFonts w:ascii="Times New Roman" w:hAnsi="Times New Roman" w:cs="Times New Roman"/>
          <w:b/>
          <w:bCs/>
          <w:color w:val="000000" w:themeColor="text1"/>
          <w:sz w:val="24"/>
          <w:szCs w:val="24"/>
        </w:rPr>
        <w:t xml:space="preserve">Effects of Argument Quality Manipulation on Perceptions of Bias </w:t>
      </w:r>
      <w:r w:rsidR="007B03E9" w:rsidRPr="008954F7">
        <w:rPr>
          <w:rFonts w:ascii="Times New Roman" w:hAnsi="Times New Roman" w:cs="Times New Roman"/>
          <w:b/>
          <w:bCs/>
          <w:color w:val="000000" w:themeColor="text1"/>
          <w:sz w:val="24"/>
          <w:szCs w:val="24"/>
        </w:rPr>
        <w:t xml:space="preserve">controlling for alternative perceptions </w:t>
      </w:r>
      <w:r w:rsidRPr="008954F7">
        <w:rPr>
          <w:rFonts w:ascii="Times New Roman" w:hAnsi="Times New Roman" w:cs="Times New Roman"/>
          <w:b/>
          <w:bCs/>
          <w:color w:val="000000" w:themeColor="text1"/>
          <w:sz w:val="24"/>
          <w:szCs w:val="24"/>
        </w:rPr>
        <w:t xml:space="preserve">for </w:t>
      </w:r>
      <w:r w:rsidR="007B03E9" w:rsidRPr="008954F7">
        <w:rPr>
          <w:rFonts w:ascii="Times New Roman" w:hAnsi="Times New Roman" w:cs="Times New Roman"/>
          <w:b/>
          <w:bCs/>
          <w:color w:val="000000" w:themeColor="text1"/>
          <w:sz w:val="24"/>
          <w:szCs w:val="24"/>
        </w:rPr>
        <w:t>Front Ends of Studies 2-</w:t>
      </w:r>
      <w:r w:rsidR="00D84D7C" w:rsidRPr="008954F7">
        <w:rPr>
          <w:rFonts w:ascii="Times New Roman" w:hAnsi="Times New Roman" w:cs="Times New Roman"/>
          <w:b/>
          <w:bCs/>
          <w:color w:val="000000" w:themeColor="text1"/>
          <w:sz w:val="24"/>
          <w:szCs w:val="24"/>
        </w:rPr>
        <w:t>9</w:t>
      </w:r>
      <w:bookmarkEnd w:id="9"/>
    </w:p>
    <w:p w14:paraId="05C2E084" w14:textId="77777777" w:rsidR="007B03E9" w:rsidRPr="00624CD9" w:rsidRDefault="007B03E9" w:rsidP="007B03E9">
      <w:pPr>
        <w:spacing w:after="0" w:line="240" w:lineRule="auto"/>
        <w:rPr>
          <w:rFonts w:ascii="Times New Roman" w:hAnsi="Times New Roman" w:cs="Times New Roman"/>
          <w:sz w:val="24"/>
          <w:szCs w:val="24"/>
        </w:rPr>
      </w:pPr>
    </w:p>
    <w:p w14:paraId="7B01314B" w14:textId="3DE281C5" w:rsidR="00A3683D" w:rsidRPr="00624CD9" w:rsidRDefault="00C46F88" w:rsidP="007B03E9">
      <w:pPr>
        <w:spacing w:after="0" w:line="240" w:lineRule="auto"/>
        <w:rPr>
          <w:rFonts w:ascii="Times New Roman" w:hAnsi="Times New Roman" w:cs="Times New Roman"/>
          <w:sz w:val="24"/>
          <w:szCs w:val="24"/>
        </w:rPr>
      </w:pPr>
      <w:r w:rsidRPr="00624CD9">
        <w:rPr>
          <w:rFonts w:ascii="Times New Roman" w:hAnsi="Times New Roman" w:cs="Times New Roman"/>
          <w:sz w:val="24"/>
          <w:szCs w:val="24"/>
        </w:rPr>
        <w:t xml:space="preserve">Table S3. Panel 1: Effects of the argument quality manipulation on perceived bias, controlling or alternative perceptions and attitudes in </w:t>
      </w:r>
      <w:r w:rsidR="00B54E96" w:rsidRPr="00624CD9">
        <w:rPr>
          <w:rFonts w:ascii="Times New Roman" w:hAnsi="Times New Roman" w:cs="Times New Roman"/>
          <w:sz w:val="24"/>
          <w:szCs w:val="24"/>
        </w:rPr>
        <w:t>Study 2</w:t>
      </w:r>
    </w:p>
    <w:tbl>
      <w:tblPr>
        <w:tblW w:w="5642" w:type="dxa"/>
        <w:tblCellSpacing w:w="15" w:type="dxa"/>
        <w:tblCellMar>
          <w:top w:w="15" w:type="dxa"/>
          <w:left w:w="15" w:type="dxa"/>
          <w:bottom w:w="15" w:type="dxa"/>
          <w:right w:w="15" w:type="dxa"/>
        </w:tblCellMar>
        <w:tblLook w:val="04A0" w:firstRow="1" w:lastRow="0" w:firstColumn="1" w:lastColumn="0" w:noHBand="0" w:noVBand="1"/>
      </w:tblPr>
      <w:tblGrid>
        <w:gridCol w:w="1339"/>
        <w:gridCol w:w="238"/>
        <w:gridCol w:w="1160"/>
        <w:gridCol w:w="297"/>
        <w:gridCol w:w="1015"/>
        <w:gridCol w:w="30"/>
        <w:gridCol w:w="198"/>
        <w:gridCol w:w="460"/>
        <w:gridCol w:w="460"/>
        <w:gridCol w:w="120"/>
        <w:gridCol w:w="120"/>
        <w:gridCol w:w="34"/>
        <w:gridCol w:w="78"/>
        <w:gridCol w:w="93"/>
      </w:tblGrid>
      <w:tr w:rsidR="00A3683D" w:rsidRPr="00624CD9" w14:paraId="0DFA47D7" w14:textId="77777777" w:rsidTr="00A3683D">
        <w:trPr>
          <w:cantSplit/>
          <w:trHeight w:val="20"/>
          <w:tblHeader/>
          <w:tblCellSpacing w:w="15" w:type="dxa"/>
        </w:trPr>
        <w:tc>
          <w:tcPr>
            <w:tcW w:w="0" w:type="auto"/>
            <w:gridSpan w:val="14"/>
            <w:tcBorders>
              <w:top w:val="nil"/>
              <w:left w:val="nil"/>
              <w:bottom w:val="single" w:sz="6" w:space="0" w:color="333333"/>
              <w:right w:val="nil"/>
            </w:tcBorders>
            <w:tcMar>
              <w:top w:w="60" w:type="dxa"/>
              <w:left w:w="0" w:type="dxa"/>
              <w:bottom w:w="60" w:type="dxa"/>
              <w:right w:w="120" w:type="dxa"/>
            </w:tcMar>
            <w:vAlign w:val="center"/>
            <w:hideMark/>
          </w:tcPr>
          <w:p w14:paraId="77CCFC5C" w14:textId="1C001DE3" w:rsidR="00A3683D" w:rsidRPr="00624CD9" w:rsidRDefault="00A3683D" w:rsidP="008954F7">
            <w:pPr>
              <w:spacing w:after="0" w:line="240" w:lineRule="auto"/>
              <w:rPr>
                <w:rFonts w:ascii="Times New Roman" w:eastAsia="Times New Roman" w:hAnsi="Times New Roman" w:cs="Times New Roman"/>
                <w:b/>
                <w:bCs/>
                <w:color w:val="333333"/>
                <w:sz w:val="24"/>
                <w:szCs w:val="24"/>
              </w:rPr>
            </w:pPr>
          </w:p>
        </w:tc>
      </w:tr>
      <w:tr w:rsidR="00A158A7" w:rsidRPr="00624CD9" w14:paraId="321EA8D8" w14:textId="77777777" w:rsidTr="00A3683D">
        <w:trPr>
          <w:trHeight w:val="20"/>
          <w:tblHeader/>
          <w:tblCellSpacing w:w="15" w:type="dxa"/>
        </w:trPr>
        <w:tc>
          <w:tcPr>
            <w:tcW w:w="0" w:type="auto"/>
            <w:vAlign w:val="center"/>
            <w:hideMark/>
          </w:tcPr>
          <w:p w14:paraId="55A2C4AB" w14:textId="77777777" w:rsidR="00A3683D" w:rsidRPr="00624CD9" w:rsidRDefault="00A3683D" w:rsidP="008954F7">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605FAB7C"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vAlign w:val="center"/>
            <w:hideMark/>
          </w:tcPr>
          <w:p w14:paraId="5142AC4E"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vAlign w:val="center"/>
            <w:hideMark/>
          </w:tcPr>
          <w:p w14:paraId="05D91AA2"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74DF7AB6"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3C738B5C"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37B609FC"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5DA9DFE9"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vAlign w:val="center"/>
            <w:hideMark/>
          </w:tcPr>
          <w:p w14:paraId="58FFE5E7" w14:textId="77777777" w:rsidR="00A3683D" w:rsidRPr="00624CD9" w:rsidRDefault="00A3683D" w:rsidP="008954F7">
            <w:pPr>
              <w:spacing w:after="0" w:line="240" w:lineRule="auto"/>
              <w:rPr>
                <w:rFonts w:ascii="Times New Roman" w:eastAsia="Times New Roman" w:hAnsi="Times New Roman" w:cs="Times New Roman"/>
                <w:sz w:val="24"/>
                <w:szCs w:val="24"/>
              </w:rPr>
            </w:pPr>
          </w:p>
        </w:tc>
        <w:tc>
          <w:tcPr>
            <w:tcW w:w="0" w:type="auto"/>
            <w:vAlign w:val="center"/>
            <w:hideMark/>
          </w:tcPr>
          <w:p w14:paraId="6C23BD36" w14:textId="77777777" w:rsidR="00A3683D" w:rsidRPr="00624CD9" w:rsidRDefault="00A3683D" w:rsidP="008954F7">
            <w:pPr>
              <w:spacing w:after="0" w:line="240" w:lineRule="auto"/>
              <w:rPr>
                <w:rFonts w:ascii="Times New Roman" w:eastAsia="Times New Roman" w:hAnsi="Times New Roman" w:cs="Times New Roman"/>
                <w:sz w:val="24"/>
                <w:szCs w:val="24"/>
              </w:rPr>
            </w:pPr>
          </w:p>
        </w:tc>
      </w:tr>
      <w:tr w:rsidR="00A158A7" w:rsidRPr="00624CD9" w14:paraId="0483E668" w14:textId="77777777" w:rsidTr="00A3683D">
        <w:trPr>
          <w:gridAfter w:val="3"/>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D40336B" w14:textId="77777777" w:rsidR="00A158A7" w:rsidRPr="00624CD9" w:rsidRDefault="00A158A7"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3017E9F" w14:textId="77777777" w:rsidR="00A158A7" w:rsidRPr="00624CD9" w:rsidRDefault="00A158A7"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58835245" w14:textId="77777777" w:rsidR="00A158A7" w:rsidRPr="00624CD9" w:rsidRDefault="00A158A7"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40F7FBCE" w14:textId="77777777" w:rsidR="00A158A7" w:rsidRPr="00624CD9" w:rsidRDefault="00A158A7"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624CD9" w:rsidRPr="00624CD9" w14:paraId="5ADCCA63" w14:textId="77777777" w:rsidTr="00334BB1">
        <w:trPr>
          <w:gridAfter w:val="3"/>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32ACBB8"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2BD62491"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51459688" w14:textId="2472149F"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5.230</w:t>
            </w:r>
          </w:p>
        </w:tc>
        <w:tc>
          <w:tcPr>
            <w:tcW w:w="0" w:type="auto"/>
            <w:tcBorders>
              <w:top w:val="nil"/>
              <w:left w:val="nil"/>
              <w:bottom w:val="nil"/>
              <w:right w:val="nil"/>
            </w:tcBorders>
            <w:tcMar>
              <w:top w:w="120" w:type="dxa"/>
              <w:left w:w="30" w:type="dxa"/>
              <w:bottom w:w="30" w:type="dxa"/>
              <w:right w:w="120" w:type="dxa"/>
            </w:tcMar>
            <w:vAlign w:val="center"/>
            <w:hideMark/>
          </w:tcPr>
          <w:p w14:paraId="75ACC0A9"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7CB8F5D9" w14:textId="2C3D0ED5"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6.525</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5EBC776C"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120" w:type="dxa"/>
              <w:left w:w="120" w:type="dxa"/>
              <w:bottom w:w="30" w:type="dxa"/>
              <w:right w:w="0" w:type="dxa"/>
            </w:tcMar>
            <w:hideMark/>
          </w:tcPr>
          <w:p w14:paraId="7F3E5228" w14:textId="238E9BA5"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&lt;.001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14E2C644"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r>
      <w:tr w:rsidR="00624CD9" w:rsidRPr="00624CD9" w14:paraId="75D4B513"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34D0DD5"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1E18845D"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D9AB16A" w14:textId="29190E09"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-.449</w:t>
            </w:r>
          </w:p>
        </w:tc>
        <w:tc>
          <w:tcPr>
            <w:tcW w:w="0" w:type="auto"/>
            <w:tcBorders>
              <w:top w:val="nil"/>
              <w:left w:val="nil"/>
              <w:bottom w:val="nil"/>
              <w:right w:val="nil"/>
            </w:tcBorders>
            <w:tcMar>
              <w:top w:w="30" w:type="dxa"/>
              <w:left w:w="30" w:type="dxa"/>
              <w:bottom w:w="30" w:type="dxa"/>
              <w:right w:w="120" w:type="dxa"/>
            </w:tcMar>
            <w:vAlign w:val="center"/>
            <w:hideMark/>
          </w:tcPr>
          <w:p w14:paraId="2294E9E1"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98B5D2D" w14:textId="6119224C"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-2.661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2826862"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7FEB33B1" w14:textId="3628C8D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.009</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D2B0110"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r>
      <w:tr w:rsidR="00624CD9" w:rsidRPr="00624CD9" w14:paraId="2408D567"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C339A40"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62B18F4C"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0D32ECD" w14:textId="3F6ED89F"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.209</w:t>
            </w:r>
          </w:p>
        </w:tc>
        <w:tc>
          <w:tcPr>
            <w:tcW w:w="0" w:type="auto"/>
            <w:tcBorders>
              <w:top w:val="nil"/>
              <w:left w:val="nil"/>
              <w:bottom w:val="nil"/>
              <w:right w:val="nil"/>
            </w:tcBorders>
            <w:tcMar>
              <w:top w:w="30" w:type="dxa"/>
              <w:left w:w="30" w:type="dxa"/>
              <w:bottom w:w="30" w:type="dxa"/>
              <w:right w:w="120" w:type="dxa"/>
            </w:tcMar>
            <w:vAlign w:val="center"/>
            <w:hideMark/>
          </w:tcPr>
          <w:p w14:paraId="50B7404B"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34A9F78" w14:textId="3905D7F4"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2.485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0D4839B"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63C98FF2" w14:textId="0176309D"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.015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6A4316C"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r>
      <w:tr w:rsidR="00624CD9" w:rsidRPr="00624CD9" w14:paraId="6F006EE1"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EF89BE"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5D83EFC6"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9927026" w14:textId="352E5069"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.046</w:t>
            </w:r>
          </w:p>
        </w:tc>
        <w:tc>
          <w:tcPr>
            <w:tcW w:w="0" w:type="auto"/>
            <w:tcBorders>
              <w:top w:val="nil"/>
              <w:left w:val="nil"/>
              <w:bottom w:val="nil"/>
              <w:right w:val="nil"/>
            </w:tcBorders>
            <w:tcMar>
              <w:top w:w="30" w:type="dxa"/>
              <w:left w:w="30" w:type="dxa"/>
              <w:bottom w:w="30" w:type="dxa"/>
              <w:right w:w="120" w:type="dxa"/>
            </w:tcMar>
            <w:vAlign w:val="center"/>
            <w:hideMark/>
          </w:tcPr>
          <w:p w14:paraId="71E53DE4"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E30B3E8" w14:textId="4E6D84E2"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.350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D72B77A"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14F5A840" w14:textId="0CA8D1B8"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.727</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F446C6D"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r>
      <w:tr w:rsidR="00A158A7" w:rsidRPr="00624CD9" w14:paraId="72E959ED" w14:textId="77777777" w:rsidTr="00334BB1">
        <w:trPr>
          <w:gridAfter w:val="3"/>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EAAB368"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5B19EC7" w14:textId="77777777" w:rsidR="00A158A7" w:rsidRPr="00624CD9" w:rsidRDefault="00A158A7"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A253E31" w14:textId="5428515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-.073</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1CFA80E"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44DEC7A1" w14:textId="55F7A062"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-.505</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319D3AD7"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single" w:sz="12" w:space="0" w:color="333333"/>
              <w:right w:val="nil"/>
            </w:tcBorders>
            <w:tcMar>
              <w:top w:w="30" w:type="dxa"/>
              <w:left w:w="120" w:type="dxa"/>
              <w:bottom w:w="120" w:type="dxa"/>
              <w:right w:w="0" w:type="dxa"/>
            </w:tcMar>
            <w:hideMark/>
          </w:tcPr>
          <w:p w14:paraId="77E70B4A" w14:textId="748337B2"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.615</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75A91722" w14:textId="77777777" w:rsidR="00A158A7" w:rsidRPr="00624CD9" w:rsidRDefault="00A158A7" w:rsidP="008954F7">
            <w:pPr>
              <w:spacing w:after="0" w:line="240" w:lineRule="auto"/>
              <w:jc w:val="right"/>
              <w:rPr>
                <w:rFonts w:ascii="Times New Roman" w:eastAsia="Times New Roman" w:hAnsi="Times New Roman" w:cs="Times New Roman"/>
                <w:color w:val="333333"/>
                <w:sz w:val="24"/>
                <w:szCs w:val="24"/>
              </w:rPr>
            </w:pPr>
          </w:p>
        </w:tc>
      </w:tr>
      <w:tr w:rsidR="00A3683D" w:rsidRPr="00624CD9" w14:paraId="145386B5" w14:textId="77777777" w:rsidTr="00A3683D">
        <w:trPr>
          <w:cantSplit/>
          <w:trHeight w:val="20"/>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7D2BCC8F" w14:textId="77777777" w:rsidR="00A3683D" w:rsidRPr="00624CD9" w:rsidRDefault="00A3683D" w:rsidP="008954F7">
            <w:pPr>
              <w:spacing w:after="0" w:line="240" w:lineRule="auto"/>
              <w:rPr>
                <w:rFonts w:ascii="Times New Roman" w:eastAsia="Times New Roman" w:hAnsi="Times New Roman" w:cs="Times New Roman"/>
                <w:sz w:val="24"/>
                <w:szCs w:val="24"/>
              </w:rPr>
            </w:pPr>
          </w:p>
        </w:tc>
      </w:tr>
    </w:tbl>
    <w:p w14:paraId="79089D25" w14:textId="77777777" w:rsidR="00A3683D" w:rsidRPr="00624CD9" w:rsidRDefault="00A3683D" w:rsidP="007B03E9">
      <w:pPr>
        <w:spacing w:after="0" w:line="240" w:lineRule="auto"/>
        <w:rPr>
          <w:rFonts w:ascii="Times New Roman" w:eastAsia="Times New Roman" w:hAnsi="Times New Roman" w:cs="Times New Roman"/>
          <w:color w:val="333333"/>
          <w:sz w:val="24"/>
          <w:szCs w:val="24"/>
        </w:rPr>
      </w:pPr>
    </w:p>
    <w:p w14:paraId="0DDF0DD6" w14:textId="6BAA47E2" w:rsidR="00D84D7C" w:rsidRPr="00624CD9" w:rsidRDefault="00C46F88" w:rsidP="00D84D7C">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2: Effects of the argument quality manipulation on perceived bias, controlling or alternative perceptions and attitudes in </w:t>
      </w:r>
      <w:r w:rsidR="00D84D7C" w:rsidRPr="00624CD9">
        <w:rPr>
          <w:rFonts w:ascii="Times New Roman" w:eastAsia="Times New Roman" w:hAnsi="Times New Roman" w:cs="Times New Roman"/>
          <w:color w:val="333333"/>
          <w:sz w:val="24"/>
          <w:szCs w:val="24"/>
        </w:rPr>
        <w:t>Study 3</w:t>
      </w:r>
    </w:p>
    <w:tbl>
      <w:tblPr>
        <w:tblW w:w="8144" w:type="dxa"/>
        <w:tblCellSpacing w:w="15" w:type="dxa"/>
        <w:tblCellMar>
          <w:top w:w="15" w:type="dxa"/>
          <w:left w:w="15" w:type="dxa"/>
          <w:bottom w:w="15" w:type="dxa"/>
          <w:right w:w="15" w:type="dxa"/>
        </w:tblCellMar>
        <w:tblLook w:val="04A0" w:firstRow="1" w:lastRow="0" w:firstColumn="1" w:lastColumn="0" w:noHBand="0" w:noVBand="1"/>
      </w:tblPr>
      <w:tblGrid>
        <w:gridCol w:w="1956"/>
        <w:gridCol w:w="336"/>
        <w:gridCol w:w="1697"/>
        <w:gridCol w:w="425"/>
        <w:gridCol w:w="1561"/>
        <w:gridCol w:w="336"/>
        <w:gridCol w:w="1452"/>
        <w:gridCol w:w="336"/>
        <w:gridCol w:w="45"/>
      </w:tblGrid>
      <w:tr w:rsidR="00D84D7C" w:rsidRPr="00624CD9" w14:paraId="6647D9DF" w14:textId="77777777" w:rsidTr="008954F7">
        <w:trPr>
          <w:cantSplit/>
          <w:trHeight w:hRule="exact" w:val="9"/>
          <w:tblHeader/>
          <w:tblCellSpacing w:w="15" w:type="dxa"/>
        </w:trPr>
        <w:tc>
          <w:tcPr>
            <w:tcW w:w="0" w:type="auto"/>
            <w:gridSpan w:val="9"/>
            <w:tcBorders>
              <w:top w:val="nil"/>
              <w:left w:val="nil"/>
              <w:bottom w:val="single" w:sz="6" w:space="0" w:color="333333"/>
              <w:right w:val="nil"/>
            </w:tcBorders>
            <w:tcMar>
              <w:top w:w="60" w:type="dxa"/>
              <w:left w:w="0" w:type="dxa"/>
              <w:bottom w:w="60" w:type="dxa"/>
              <w:right w:w="120" w:type="dxa"/>
            </w:tcMar>
            <w:vAlign w:val="center"/>
            <w:hideMark/>
          </w:tcPr>
          <w:p w14:paraId="41229200" w14:textId="77777777" w:rsidR="00D84D7C" w:rsidRPr="00624CD9" w:rsidRDefault="00D84D7C" w:rsidP="008954F7">
            <w:pPr>
              <w:spacing w:after="0" w:line="240" w:lineRule="auto"/>
              <w:rPr>
                <w:rFonts w:ascii="Times New Roman" w:eastAsia="Times New Roman" w:hAnsi="Times New Roman" w:cs="Times New Roman"/>
                <w:b/>
                <w:bCs/>
                <w:color w:val="333333"/>
                <w:sz w:val="24"/>
                <w:szCs w:val="24"/>
              </w:rPr>
            </w:pPr>
          </w:p>
        </w:tc>
      </w:tr>
      <w:tr w:rsidR="002E09AD" w:rsidRPr="00624CD9" w14:paraId="75EEA719" w14:textId="77777777" w:rsidTr="008954F7">
        <w:trPr>
          <w:gridAfter w:val="1"/>
          <w:trHeight w:val="215"/>
          <w:tblHeader/>
          <w:tblCellSpacing w:w="15" w:type="dxa"/>
        </w:trPr>
        <w:tc>
          <w:tcPr>
            <w:tcW w:w="0" w:type="auto"/>
            <w:vAlign w:val="center"/>
            <w:hideMark/>
          </w:tcPr>
          <w:p w14:paraId="6D7E31FA" w14:textId="77777777" w:rsidR="002E09AD" w:rsidRPr="00624CD9" w:rsidRDefault="002E09AD" w:rsidP="008954F7">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1D50283A"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c>
          <w:tcPr>
            <w:tcW w:w="0" w:type="auto"/>
            <w:vAlign w:val="center"/>
            <w:hideMark/>
          </w:tcPr>
          <w:p w14:paraId="2723FBD5"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c>
          <w:tcPr>
            <w:tcW w:w="0" w:type="auto"/>
            <w:vAlign w:val="center"/>
            <w:hideMark/>
          </w:tcPr>
          <w:p w14:paraId="2A80EE26"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c>
          <w:tcPr>
            <w:tcW w:w="0" w:type="auto"/>
            <w:vAlign w:val="center"/>
            <w:hideMark/>
          </w:tcPr>
          <w:p w14:paraId="48806045"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c>
          <w:tcPr>
            <w:tcW w:w="0" w:type="auto"/>
            <w:vAlign w:val="center"/>
            <w:hideMark/>
          </w:tcPr>
          <w:p w14:paraId="7FFA1386"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c>
          <w:tcPr>
            <w:tcW w:w="0" w:type="auto"/>
            <w:vAlign w:val="center"/>
            <w:hideMark/>
          </w:tcPr>
          <w:p w14:paraId="37CC016D"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c>
          <w:tcPr>
            <w:tcW w:w="0" w:type="auto"/>
            <w:vAlign w:val="center"/>
            <w:hideMark/>
          </w:tcPr>
          <w:p w14:paraId="285F9548" w14:textId="77777777" w:rsidR="002E09AD" w:rsidRPr="00624CD9" w:rsidRDefault="002E09AD" w:rsidP="008954F7">
            <w:pPr>
              <w:spacing w:after="0" w:line="240" w:lineRule="auto"/>
              <w:rPr>
                <w:rFonts w:ascii="Times New Roman" w:eastAsia="Times New Roman" w:hAnsi="Times New Roman" w:cs="Times New Roman"/>
                <w:i/>
                <w:sz w:val="24"/>
                <w:szCs w:val="24"/>
              </w:rPr>
            </w:pPr>
          </w:p>
        </w:tc>
      </w:tr>
      <w:tr w:rsidR="002E09AD" w:rsidRPr="00624CD9" w14:paraId="6DF7CEE3" w14:textId="77777777" w:rsidTr="008954F7">
        <w:trPr>
          <w:gridAfter w:val="1"/>
          <w:cantSplit/>
          <w:trHeight w:val="16"/>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8D4FE8" w14:textId="77777777" w:rsidR="002E09AD" w:rsidRPr="00624CD9" w:rsidRDefault="002E09AD"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B3F71CA" w14:textId="77777777" w:rsidR="002E09AD" w:rsidRPr="00624CD9" w:rsidRDefault="002E09AD"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A7C798C" w14:textId="77777777" w:rsidR="002E09AD" w:rsidRPr="00624CD9" w:rsidRDefault="002E09AD"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44FA19D" w14:textId="77777777" w:rsidR="002E09AD" w:rsidRPr="00624CD9" w:rsidRDefault="002E09AD" w:rsidP="008954F7">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2E09AD" w:rsidRPr="00624CD9" w14:paraId="65DFF321" w14:textId="77777777" w:rsidTr="008954F7">
        <w:trPr>
          <w:gridAfter w:val="1"/>
          <w:cantSplit/>
          <w:trHeight w:val="16"/>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6C8C5E9"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6F5D67C3"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6D62A829" w14:textId="3007F666"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5.903</w:t>
            </w:r>
          </w:p>
        </w:tc>
        <w:tc>
          <w:tcPr>
            <w:tcW w:w="0" w:type="auto"/>
            <w:tcBorders>
              <w:top w:val="nil"/>
              <w:left w:val="nil"/>
              <w:bottom w:val="nil"/>
              <w:right w:val="nil"/>
            </w:tcBorders>
            <w:tcMar>
              <w:top w:w="120" w:type="dxa"/>
              <w:left w:w="30" w:type="dxa"/>
              <w:bottom w:w="30" w:type="dxa"/>
              <w:right w:w="120" w:type="dxa"/>
            </w:tcMar>
            <w:vAlign w:val="center"/>
            <w:hideMark/>
          </w:tcPr>
          <w:p w14:paraId="7CDA24B4"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0E2CD825" w14:textId="6899C0AF"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11.425</w:t>
            </w:r>
          </w:p>
        </w:tc>
        <w:tc>
          <w:tcPr>
            <w:tcW w:w="0" w:type="auto"/>
            <w:tcBorders>
              <w:top w:val="nil"/>
              <w:left w:val="nil"/>
              <w:bottom w:val="nil"/>
              <w:right w:val="nil"/>
            </w:tcBorders>
            <w:tcMar>
              <w:top w:w="120" w:type="dxa"/>
              <w:left w:w="30" w:type="dxa"/>
              <w:bottom w:w="30" w:type="dxa"/>
              <w:right w:w="120" w:type="dxa"/>
            </w:tcMar>
            <w:vAlign w:val="center"/>
            <w:hideMark/>
          </w:tcPr>
          <w:p w14:paraId="696CAFDF"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09A3F334"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71B5C8A9"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2E09AD" w:rsidRPr="00624CD9" w14:paraId="015B42B9" w14:textId="77777777" w:rsidTr="008954F7">
        <w:trPr>
          <w:gridAfter w:val="1"/>
          <w:cantSplit/>
          <w:trHeight w:val="16"/>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B7F1D04"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36890F1A"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3151A75" w14:textId="3FF8DDE5"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-.104</w:t>
            </w:r>
          </w:p>
        </w:tc>
        <w:tc>
          <w:tcPr>
            <w:tcW w:w="0" w:type="auto"/>
            <w:tcBorders>
              <w:top w:val="nil"/>
              <w:left w:val="nil"/>
              <w:bottom w:val="nil"/>
              <w:right w:val="nil"/>
            </w:tcBorders>
            <w:tcMar>
              <w:top w:w="30" w:type="dxa"/>
              <w:left w:w="30" w:type="dxa"/>
              <w:bottom w:w="30" w:type="dxa"/>
              <w:right w:w="120" w:type="dxa"/>
            </w:tcMar>
            <w:vAlign w:val="center"/>
            <w:hideMark/>
          </w:tcPr>
          <w:p w14:paraId="1BA4D552"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5B233F4" w14:textId="2CB18BFA"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-1.190</w:t>
            </w:r>
          </w:p>
        </w:tc>
        <w:tc>
          <w:tcPr>
            <w:tcW w:w="0" w:type="auto"/>
            <w:tcBorders>
              <w:top w:val="nil"/>
              <w:left w:val="nil"/>
              <w:bottom w:val="nil"/>
              <w:right w:val="nil"/>
            </w:tcBorders>
            <w:tcMar>
              <w:top w:w="30" w:type="dxa"/>
              <w:left w:w="30" w:type="dxa"/>
              <w:bottom w:w="30" w:type="dxa"/>
              <w:right w:w="120" w:type="dxa"/>
            </w:tcMar>
            <w:vAlign w:val="center"/>
            <w:hideMark/>
          </w:tcPr>
          <w:p w14:paraId="5080026A"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9E97034" w14:textId="30E3988D"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.235</w:t>
            </w:r>
          </w:p>
        </w:tc>
        <w:tc>
          <w:tcPr>
            <w:tcW w:w="0" w:type="auto"/>
            <w:tcBorders>
              <w:top w:val="nil"/>
              <w:left w:val="nil"/>
              <w:bottom w:val="nil"/>
              <w:right w:val="nil"/>
            </w:tcBorders>
            <w:tcMar>
              <w:top w:w="30" w:type="dxa"/>
              <w:left w:w="30" w:type="dxa"/>
              <w:bottom w:w="30" w:type="dxa"/>
              <w:right w:w="120" w:type="dxa"/>
            </w:tcMar>
            <w:vAlign w:val="center"/>
            <w:hideMark/>
          </w:tcPr>
          <w:p w14:paraId="6B82509B"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2E09AD" w:rsidRPr="00624CD9" w14:paraId="0FFBDB30" w14:textId="77777777" w:rsidTr="008954F7">
        <w:trPr>
          <w:gridAfter w:val="1"/>
          <w:cantSplit/>
          <w:trHeight w:val="16"/>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51B62CA"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26A99FF9"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46AE876" w14:textId="50E82DB2"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.039</w:t>
            </w:r>
          </w:p>
        </w:tc>
        <w:tc>
          <w:tcPr>
            <w:tcW w:w="0" w:type="auto"/>
            <w:tcBorders>
              <w:top w:val="nil"/>
              <w:left w:val="nil"/>
              <w:bottom w:val="nil"/>
              <w:right w:val="nil"/>
            </w:tcBorders>
            <w:tcMar>
              <w:top w:w="30" w:type="dxa"/>
              <w:left w:w="30" w:type="dxa"/>
              <w:bottom w:w="30" w:type="dxa"/>
              <w:right w:w="120" w:type="dxa"/>
            </w:tcMar>
            <w:vAlign w:val="center"/>
            <w:hideMark/>
          </w:tcPr>
          <w:p w14:paraId="2464E6A0"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DF02580" w14:textId="5310668D"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.771</w:t>
            </w:r>
          </w:p>
        </w:tc>
        <w:tc>
          <w:tcPr>
            <w:tcW w:w="0" w:type="auto"/>
            <w:tcBorders>
              <w:top w:val="nil"/>
              <w:left w:val="nil"/>
              <w:bottom w:val="nil"/>
              <w:right w:val="nil"/>
            </w:tcBorders>
            <w:tcMar>
              <w:top w:w="30" w:type="dxa"/>
              <w:left w:w="30" w:type="dxa"/>
              <w:bottom w:w="30" w:type="dxa"/>
              <w:right w:w="120" w:type="dxa"/>
            </w:tcMar>
            <w:vAlign w:val="center"/>
            <w:hideMark/>
          </w:tcPr>
          <w:p w14:paraId="20DB70CD"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D831F06" w14:textId="514958DE"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.441</w:t>
            </w:r>
          </w:p>
        </w:tc>
        <w:tc>
          <w:tcPr>
            <w:tcW w:w="0" w:type="auto"/>
            <w:tcBorders>
              <w:top w:val="nil"/>
              <w:left w:val="nil"/>
              <w:bottom w:val="nil"/>
              <w:right w:val="nil"/>
            </w:tcBorders>
            <w:tcMar>
              <w:top w:w="30" w:type="dxa"/>
              <w:left w:w="30" w:type="dxa"/>
              <w:bottom w:w="30" w:type="dxa"/>
              <w:right w:w="120" w:type="dxa"/>
            </w:tcMar>
            <w:vAlign w:val="center"/>
            <w:hideMark/>
          </w:tcPr>
          <w:p w14:paraId="4A49E5A6"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2E09AD" w:rsidRPr="00624CD9" w14:paraId="72B4E2DC" w14:textId="77777777" w:rsidTr="008954F7">
        <w:trPr>
          <w:gridAfter w:val="1"/>
          <w:cantSplit/>
          <w:trHeight w:val="16"/>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C1477A9"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483F6337"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2CE0022" w14:textId="57D8D590"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-.087</w:t>
            </w:r>
          </w:p>
        </w:tc>
        <w:tc>
          <w:tcPr>
            <w:tcW w:w="0" w:type="auto"/>
            <w:tcBorders>
              <w:top w:val="nil"/>
              <w:left w:val="nil"/>
              <w:bottom w:val="nil"/>
              <w:right w:val="nil"/>
            </w:tcBorders>
            <w:tcMar>
              <w:top w:w="30" w:type="dxa"/>
              <w:left w:w="30" w:type="dxa"/>
              <w:bottom w:w="30" w:type="dxa"/>
              <w:right w:w="120" w:type="dxa"/>
            </w:tcMar>
            <w:vAlign w:val="center"/>
            <w:hideMark/>
          </w:tcPr>
          <w:p w14:paraId="73E7F94E"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2A2E1B0" w14:textId="6EF43B30"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-1.121</w:t>
            </w:r>
          </w:p>
        </w:tc>
        <w:tc>
          <w:tcPr>
            <w:tcW w:w="0" w:type="auto"/>
            <w:tcBorders>
              <w:top w:val="nil"/>
              <w:left w:val="nil"/>
              <w:bottom w:val="nil"/>
              <w:right w:val="nil"/>
            </w:tcBorders>
            <w:tcMar>
              <w:top w:w="30" w:type="dxa"/>
              <w:left w:w="30" w:type="dxa"/>
              <w:bottom w:w="30" w:type="dxa"/>
              <w:right w:w="120" w:type="dxa"/>
            </w:tcMar>
            <w:vAlign w:val="center"/>
            <w:hideMark/>
          </w:tcPr>
          <w:p w14:paraId="6DB915A5"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0804CC1" w14:textId="7352D18C"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.263</w:t>
            </w:r>
          </w:p>
        </w:tc>
        <w:tc>
          <w:tcPr>
            <w:tcW w:w="0" w:type="auto"/>
            <w:tcBorders>
              <w:top w:val="nil"/>
              <w:left w:val="nil"/>
              <w:bottom w:val="nil"/>
              <w:right w:val="nil"/>
            </w:tcBorders>
            <w:tcMar>
              <w:top w:w="30" w:type="dxa"/>
              <w:left w:w="30" w:type="dxa"/>
              <w:bottom w:w="30" w:type="dxa"/>
              <w:right w:w="120" w:type="dxa"/>
            </w:tcMar>
            <w:vAlign w:val="center"/>
            <w:hideMark/>
          </w:tcPr>
          <w:p w14:paraId="050D8506"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2E09AD" w:rsidRPr="00624CD9" w14:paraId="58E54596" w14:textId="77777777" w:rsidTr="008954F7">
        <w:trPr>
          <w:gridAfter w:val="1"/>
          <w:cantSplit/>
          <w:trHeight w:val="16"/>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0700E28"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nil"/>
              <w:right w:val="nil"/>
            </w:tcBorders>
            <w:tcMar>
              <w:top w:w="30" w:type="dxa"/>
              <w:left w:w="30" w:type="dxa"/>
              <w:bottom w:w="30" w:type="dxa"/>
              <w:right w:w="120" w:type="dxa"/>
            </w:tcMar>
            <w:vAlign w:val="center"/>
            <w:hideMark/>
          </w:tcPr>
          <w:p w14:paraId="05DBCE4E"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C863B89" w14:textId="0C4C1E23"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.211</w:t>
            </w:r>
          </w:p>
        </w:tc>
        <w:tc>
          <w:tcPr>
            <w:tcW w:w="0" w:type="auto"/>
            <w:tcBorders>
              <w:top w:val="nil"/>
              <w:left w:val="nil"/>
              <w:bottom w:val="nil"/>
              <w:right w:val="nil"/>
            </w:tcBorders>
            <w:tcMar>
              <w:top w:w="30" w:type="dxa"/>
              <w:left w:w="30" w:type="dxa"/>
              <w:bottom w:w="30" w:type="dxa"/>
              <w:right w:w="120" w:type="dxa"/>
            </w:tcMar>
            <w:vAlign w:val="center"/>
            <w:hideMark/>
          </w:tcPr>
          <w:p w14:paraId="24A6CF43"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59F8AFF" w14:textId="62940B03"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2.926</w:t>
            </w:r>
          </w:p>
        </w:tc>
        <w:tc>
          <w:tcPr>
            <w:tcW w:w="0" w:type="auto"/>
            <w:tcBorders>
              <w:top w:val="nil"/>
              <w:left w:val="nil"/>
              <w:bottom w:val="nil"/>
              <w:right w:val="nil"/>
            </w:tcBorders>
            <w:tcMar>
              <w:top w:w="30" w:type="dxa"/>
              <w:left w:w="30" w:type="dxa"/>
              <w:bottom w:w="30" w:type="dxa"/>
              <w:right w:w="120" w:type="dxa"/>
            </w:tcMar>
            <w:vAlign w:val="center"/>
            <w:hideMark/>
          </w:tcPr>
          <w:p w14:paraId="34A43D6B"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BD4F11D" w14:textId="1D4DA9FB"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.004</w:t>
            </w:r>
          </w:p>
        </w:tc>
        <w:tc>
          <w:tcPr>
            <w:tcW w:w="0" w:type="auto"/>
            <w:tcBorders>
              <w:top w:val="nil"/>
              <w:left w:val="nil"/>
              <w:bottom w:val="nil"/>
              <w:right w:val="nil"/>
            </w:tcBorders>
            <w:tcMar>
              <w:top w:w="30" w:type="dxa"/>
              <w:left w:w="30" w:type="dxa"/>
              <w:bottom w:w="30" w:type="dxa"/>
              <w:right w:w="120" w:type="dxa"/>
            </w:tcMar>
            <w:vAlign w:val="center"/>
            <w:hideMark/>
          </w:tcPr>
          <w:p w14:paraId="5332A4B3"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2E09AD" w:rsidRPr="00624CD9" w14:paraId="39A8D355" w14:textId="77777777" w:rsidTr="008954F7">
        <w:trPr>
          <w:gridAfter w:val="1"/>
          <w:cantSplit/>
          <w:trHeight w:val="16"/>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B6E2C"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like</w:t>
            </w:r>
          </w:p>
        </w:tc>
        <w:tc>
          <w:tcPr>
            <w:tcW w:w="0" w:type="auto"/>
            <w:tcBorders>
              <w:top w:val="nil"/>
              <w:left w:val="nil"/>
              <w:bottom w:val="nil"/>
              <w:right w:val="nil"/>
            </w:tcBorders>
            <w:tcMar>
              <w:top w:w="30" w:type="dxa"/>
              <w:left w:w="30" w:type="dxa"/>
              <w:bottom w:w="30" w:type="dxa"/>
              <w:right w:w="120" w:type="dxa"/>
            </w:tcMar>
            <w:vAlign w:val="center"/>
            <w:hideMark/>
          </w:tcPr>
          <w:p w14:paraId="41AE704A"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C16ACB5" w14:textId="56CA9D55"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-.247</w:t>
            </w:r>
          </w:p>
        </w:tc>
        <w:tc>
          <w:tcPr>
            <w:tcW w:w="0" w:type="auto"/>
            <w:tcBorders>
              <w:top w:val="nil"/>
              <w:left w:val="nil"/>
              <w:bottom w:val="nil"/>
              <w:right w:val="nil"/>
            </w:tcBorders>
            <w:tcMar>
              <w:top w:w="30" w:type="dxa"/>
              <w:left w:w="30" w:type="dxa"/>
              <w:bottom w:w="30" w:type="dxa"/>
              <w:right w:w="120" w:type="dxa"/>
            </w:tcMar>
            <w:vAlign w:val="center"/>
            <w:hideMark/>
          </w:tcPr>
          <w:p w14:paraId="6CEC962F"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9A16FA4" w14:textId="54D01FC5"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-3.017</w:t>
            </w:r>
          </w:p>
        </w:tc>
        <w:tc>
          <w:tcPr>
            <w:tcW w:w="0" w:type="auto"/>
            <w:tcBorders>
              <w:top w:val="nil"/>
              <w:left w:val="nil"/>
              <w:bottom w:val="nil"/>
              <w:right w:val="nil"/>
            </w:tcBorders>
            <w:tcMar>
              <w:top w:w="30" w:type="dxa"/>
              <w:left w:w="30" w:type="dxa"/>
              <w:bottom w:w="30" w:type="dxa"/>
              <w:right w:w="120" w:type="dxa"/>
            </w:tcMar>
            <w:vAlign w:val="center"/>
            <w:hideMark/>
          </w:tcPr>
          <w:p w14:paraId="2144D733"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900733A" w14:textId="655EEB4B"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.003</w:t>
            </w:r>
          </w:p>
        </w:tc>
        <w:tc>
          <w:tcPr>
            <w:tcW w:w="0" w:type="auto"/>
            <w:tcBorders>
              <w:top w:val="nil"/>
              <w:left w:val="nil"/>
              <w:bottom w:val="nil"/>
              <w:right w:val="nil"/>
            </w:tcBorders>
            <w:tcMar>
              <w:top w:w="30" w:type="dxa"/>
              <w:left w:w="30" w:type="dxa"/>
              <w:bottom w:w="30" w:type="dxa"/>
              <w:right w:w="120" w:type="dxa"/>
            </w:tcMar>
            <w:vAlign w:val="center"/>
            <w:hideMark/>
          </w:tcPr>
          <w:p w14:paraId="51515EA5"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2E09AD" w:rsidRPr="00624CD9" w14:paraId="5F3D9672" w14:textId="77777777" w:rsidTr="008954F7">
        <w:trPr>
          <w:gridAfter w:val="1"/>
          <w:cantSplit/>
          <w:trHeight w:val="16"/>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CC0333B"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smart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47A1FA0" w14:textId="77777777" w:rsidR="002E09AD" w:rsidRPr="00624CD9" w:rsidRDefault="002E09AD" w:rsidP="008954F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2C1BF1A7" w14:textId="20E0C30C"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71253CE"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0DFD7998" w14:textId="26D17452"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.860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02E7444"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212F2973" w14:textId="0A92A9E1"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.390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955E4F7" w14:textId="77777777" w:rsidR="002E09AD" w:rsidRPr="00624CD9" w:rsidRDefault="002E09AD" w:rsidP="008954F7">
            <w:pPr>
              <w:spacing w:after="0" w:line="240" w:lineRule="auto"/>
              <w:jc w:val="right"/>
              <w:rPr>
                <w:rFonts w:ascii="Times New Roman" w:eastAsia="Times New Roman" w:hAnsi="Times New Roman" w:cs="Times New Roman"/>
                <w:color w:val="333333"/>
                <w:sz w:val="24"/>
                <w:szCs w:val="24"/>
              </w:rPr>
            </w:pPr>
          </w:p>
        </w:tc>
      </w:tr>
      <w:tr w:rsidR="00D84D7C" w:rsidRPr="00624CD9" w14:paraId="0FBA0617" w14:textId="77777777" w:rsidTr="008954F7">
        <w:trPr>
          <w:cantSplit/>
          <w:trHeight w:hRule="exact" w:val="9"/>
          <w:tblCellSpacing w:w="15" w:type="dxa"/>
        </w:trPr>
        <w:tc>
          <w:tcPr>
            <w:tcW w:w="0" w:type="auto"/>
            <w:gridSpan w:val="9"/>
            <w:tcBorders>
              <w:top w:val="nil"/>
              <w:left w:val="nil"/>
              <w:bottom w:val="nil"/>
              <w:right w:val="nil"/>
            </w:tcBorders>
            <w:tcMar>
              <w:top w:w="90" w:type="dxa"/>
              <w:left w:w="120" w:type="dxa"/>
              <w:bottom w:w="30" w:type="dxa"/>
              <w:right w:w="120" w:type="dxa"/>
            </w:tcMar>
            <w:vAlign w:val="center"/>
            <w:hideMark/>
          </w:tcPr>
          <w:p w14:paraId="58C16E87" w14:textId="77777777" w:rsidR="00D84D7C" w:rsidRPr="00624CD9" w:rsidRDefault="00D84D7C" w:rsidP="008954F7">
            <w:pPr>
              <w:spacing w:after="0" w:line="240" w:lineRule="auto"/>
              <w:rPr>
                <w:rFonts w:ascii="Times New Roman" w:eastAsia="Times New Roman" w:hAnsi="Times New Roman" w:cs="Times New Roman"/>
                <w:sz w:val="24"/>
                <w:szCs w:val="24"/>
              </w:rPr>
            </w:pPr>
          </w:p>
        </w:tc>
      </w:tr>
    </w:tbl>
    <w:p w14:paraId="03112FA0" w14:textId="77777777" w:rsidR="00D84D7C" w:rsidRPr="00624CD9" w:rsidRDefault="00D84D7C" w:rsidP="007B03E9">
      <w:pPr>
        <w:spacing w:after="0" w:line="240" w:lineRule="auto"/>
        <w:rPr>
          <w:rFonts w:ascii="Times New Roman" w:eastAsia="Times New Roman" w:hAnsi="Times New Roman" w:cs="Times New Roman"/>
          <w:color w:val="333333"/>
          <w:sz w:val="24"/>
          <w:szCs w:val="24"/>
        </w:rPr>
      </w:pPr>
    </w:p>
    <w:p w14:paraId="13301BCB" w14:textId="77777777" w:rsidR="00D84D7C" w:rsidRPr="00624CD9" w:rsidRDefault="00D84D7C" w:rsidP="007B03E9">
      <w:pPr>
        <w:spacing w:after="0" w:line="240" w:lineRule="auto"/>
        <w:rPr>
          <w:rFonts w:ascii="Times New Roman" w:eastAsia="Times New Roman" w:hAnsi="Times New Roman" w:cs="Times New Roman"/>
          <w:color w:val="333333"/>
          <w:sz w:val="24"/>
          <w:szCs w:val="24"/>
        </w:rPr>
      </w:pPr>
    </w:p>
    <w:p w14:paraId="6C319978" w14:textId="77777777" w:rsidR="008954F7" w:rsidRDefault="008954F7">
      <w:pPr>
        <w:rPr>
          <w:rFonts w:ascii="Times New Roman" w:hAnsi="Times New Roman" w:cs="Times New Roman"/>
          <w:sz w:val="24"/>
          <w:szCs w:val="24"/>
        </w:rPr>
      </w:pPr>
      <w:r>
        <w:rPr>
          <w:rFonts w:ascii="Times New Roman" w:hAnsi="Times New Roman" w:cs="Times New Roman"/>
          <w:sz w:val="24"/>
          <w:szCs w:val="24"/>
        </w:rPr>
        <w:br w:type="page"/>
      </w:r>
    </w:p>
    <w:p w14:paraId="4DCDAF17" w14:textId="6CC211CB" w:rsidR="00B54E96" w:rsidRPr="00624CD9" w:rsidRDefault="00C46F88" w:rsidP="007B03E9">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3: Effects of the argument quality manipulation on perceived bias, controlling or alternative perceptions and attitudes in </w:t>
      </w:r>
      <w:r w:rsidR="00B54E96" w:rsidRPr="00624CD9">
        <w:rPr>
          <w:rFonts w:ascii="Times New Roman" w:eastAsia="Times New Roman" w:hAnsi="Times New Roman" w:cs="Times New Roman"/>
          <w:color w:val="333333"/>
          <w:sz w:val="24"/>
          <w:szCs w:val="24"/>
        </w:rPr>
        <w:t xml:space="preserve">Study </w:t>
      </w:r>
      <w:r w:rsidR="00D84D7C" w:rsidRPr="00624CD9">
        <w:rPr>
          <w:rFonts w:ascii="Times New Roman" w:eastAsia="Times New Roman" w:hAnsi="Times New Roman" w:cs="Times New Roman"/>
          <w:color w:val="333333"/>
          <w:sz w:val="24"/>
          <w:szCs w:val="24"/>
        </w:rPr>
        <w:t>4</w:t>
      </w:r>
    </w:p>
    <w:tbl>
      <w:tblPr>
        <w:tblW w:w="5678" w:type="dxa"/>
        <w:tblCellSpacing w:w="15" w:type="dxa"/>
        <w:tblCellMar>
          <w:top w:w="15" w:type="dxa"/>
          <w:left w:w="15" w:type="dxa"/>
          <w:bottom w:w="15" w:type="dxa"/>
          <w:right w:w="15" w:type="dxa"/>
        </w:tblCellMar>
        <w:tblLook w:val="04A0" w:firstRow="1" w:lastRow="0" w:firstColumn="1" w:lastColumn="0" w:noHBand="0" w:noVBand="1"/>
      </w:tblPr>
      <w:tblGrid>
        <w:gridCol w:w="1333"/>
        <w:gridCol w:w="236"/>
        <w:gridCol w:w="1154"/>
        <w:gridCol w:w="296"/>
        <w:gridCol w:w="1009"/>
        <w:gridCol w:w="30"/>
        <w:gridCol w:w="197"/>
        <w:gridCol w:w="489"/>
        <w:gridCol w:w="489"/>
        <w:gridCol w:w="120"/>
        <w:gridCol w:w="120"/>
        <w:gridCol w:w="34"/>
        <w:gridCol w:w="78"/>
        <w:gridCol w:w="93"/>
      </w:tblGrid>
      <w:tr w:rsidR="00A3683D" w:rsidRPr="00624CD9" w14:paraId="50C9BC58" w14:textId="77777777" w:rsidTr="00A3683D">
        <w:trPr>
          <w:cantSplit/>
          <w:trHeight w:hRule="exact" w:val="11"/>
          <w:tblHeader/>
          <w:tblCellSpacing w:w="15" w:type="dxa"/>
        </w:trPr>
        <w:tc>
          <w:tcPr>
            <w:tcW w:w="0" w:type="auto"/>
            <w:gridSpan w:val="14"/>
            <w:tcBorders>
              <w:top w:val="nil"/>
              <w:left w:val="nil"/>
              <w:bottom w:val="single" w:sz="6" w:space="0" w:color="333333"/>
              <w:right w:val="nil"/>
            </w:tcBorders>
            <w:tcMar>
              <w:top w:w="60" w:type="dxa"/>
              <w:left w:w="0" w:type="dxa"/>
              <w:bottom w:w="60" w:type="dxa"/>
              <w:right w:w="120" w:type="dxa"/>
            </w:tcMar>
            <w:vAlign w:val="center"/>
            <w:hideMark/>
          </w:tcPr>
          <w:p w14:paraId="2F9DB8DD" w14:textId="4B874942"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r>
      <w:tr w:rsidR="00A3683D" w:rsidRPr="00624CD9" w14:paraId="3BD86C38" w14:textId="77777777" w:rsidTr="00A3683D">
        <w:trPr>
          <w:trHeight w:hRule="exact" w:val="11"/>
          <w:tblHeader/>
          <w:tblCellSpacing w:w="15" w:type="dxa"/>
        </w:trPr>
        <w:tc>
          <w:tcPr>
            <w:tcW w:w="0" w:type="auto"/>
            <w:vAlign w:val="center"/>
            <w:hideMark/>
          </w:tcPr>
          <w:p w14:paraId="664B4F70" w14:textId="77777777"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723362DC"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386496B2"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05F5FF69"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49542354"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3BDC3298"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098DCC56"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1FE4ADED"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22F116CB"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16043E58"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r w:rsidR="00A158A7" w:rsidRPr="00624CD9" w14:paraId="38BAC464" w14:textId="77777777" w:rsidTr="00A3683D">
        <w:trPr>
          <w:gridAfter w:val="3"/>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8BC674C" w14:textId="77777777" w:rsidR="00A158A7" w:rsidRPr="00624CD9" w:rsidRDefault="00A158A7"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ED3CF55" w14:textId="77777777" w:rsidR="00A158A7" w:rsidRPr="00624CD9" w:rsidRDefault="00A158A7"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1AF4233D" w14:textId="77777777" w:rsidR="00A158A7" w:rsidRPr="00624CD9" w:rsidRDefault="00A158A7"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22F8AABC" w14:textId="77777777" w:rsidR="00A158A7" w:rsidRPr="00624CD9" w:rsidRDefault="00A158A7"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A158A7" w:rsidRPr="00624CD9" w14:paraId="723EAD57" w14:textId="77777777" w:rsidTr="00334BB1">
        <w:trPr>
          <w:gridAfter w:val="3"/>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00CFEDA"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3D99D8D2"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521FD238" w14:textId="1574CF0F"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4.286</w:t>
            </w:r>
          </w:p>
        </w:tc>
        <w:tc>
          <w:tcPr>
            <w:tcW w:w="0" w:type="auto"/>
            <w:tcBorders>
              <w:top w:val="nil"/>
              <w:left w:val="nil"/>
              <w:bottom w:val="nil"/>
              <w:right w:val="nil"/>
            </w:tcBorders>
            <w:tcMar>
              <w:top w:w="120" w:type="dxa"/>
              <w:left w:w="30" w:type="dxa"/>
              <w:bottom w:w="30" w:type="dxa"/>
              <w:right w:w="120" w:type="dxa"/>
            </w:tcMar>
            <w:vAlign w:val="center"/>
            <w:hideMark/>
          </w:tcPr>
          <w:p w14:paraId="29D097B2"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2F16767E" w14:textId="750FFE85"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4.352</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0BCC8B74"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120" w:type="dxa"/>
              <w:left w:w="120" w:type="dxa"/>
              <w:bottom w:w="30" w:type="dxa"/>
              <w:right w:w="0" w:type="dxa"/>
            </w:tcMar>
            <w:vAlign w:val="center"/>
            <w:hideMark/>
          </w:tcPr>
          <w:p w14:paraId="410EA626"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6A08E4CE"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r>
      <w:tr w:rsidR="00A158A7" w:rsidRPr="00624CD9" w14:paraId="50B5F1C9"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98CE222"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5CCC122F"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BE27B21" w14:textId="302A6EB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-.372</w:t>
            </w:r>
          </w:p>
        </w:tc>
        <w:tc>
          <w:tcPr>
            <w:tcW w:w="0" w:type="auto"/>
            <w:tcBorders>
              <w:top w:val="nil"/>
              <w:left w:val="nil"/>
              <w:bottom w:val="nil"/>
              <w:right w:val="nil"/>
            </w:tcBorders>
            <w:tcMar>
              <w:top w:w="30" w:type="dxa"/>
              <w:left w:w="30" w:type="dxa"/>
              <w:bottom w:w="30" w:type="dxa"/>
              <w:right w:w="120" w:type="dxa"/>
            </w:tcMar>
            <w:vAlign w:val="center"/>
            <w:hideMark/>
          </w:tcPr>
          <w:p w14:paraId="5A9A6399"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97A22F4" w14:textId="13EFBF19"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-2.078</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D9BF542"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431CC050" w14:textId="47636A34"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.041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10AA703"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r>
      <w:tr w:rsidR="00A158A7" w:rsidRPr="00624CD9" w14:paraId="5FDC1CBB"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0981BC"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5AC301B5"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62552B3" w14:textId="29B066F2"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.345</w:t>
            </w:r>
          </w:p>
        </w:tc>
        <w:tc>
          <w:tcPr>
            <w:tcW w:w="0" w:type="auto"/>
            <w:tcBorders>
              <w:top w:val="nil"/>
              <w:left w:val="nil"/>
              <w:bottom w:val="nil"/>
              <w:right w:val="nil"/>
            </w:tcBorders>
            <w:tcMar>
              <w:top w:w="30" w:type="dxa"/>
              <w:left w:w="30" w:type="dxa"/>
              <w:bottom w:w="30" w:type="dxa"/>
              <w:right w:w="120" w:type="dxa"/>
            </w:tcMar>
            <w:vAlign w:val="center"/>
            <w:hideMark/>
          </w:tcPr>
          <w:p w14:paraId="60E25D9D"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0FB699B" w14:textId="0A364164"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3.844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80F28AA"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3897D4EE" w14:textId="09E92A44"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3D079C4"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r>
      <w:tr w:rsidR="00A158A7" w:rsidRPr="00624CD9" w14:paraId="088F7BA8"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A472B8B"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375E45C5"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6A75AFA" w14:textId="5493BA03"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.109</w:t>
            </w:r>
          </w:p>
        </w:tc>
        <w:tc>
          <w:tcPr>
            <w:tcW w:w="0" w:type="auto"/>
            <w:tcBorders>
              <w:top w:val="nil"/>
              <w:left w:val="nil"/>
              <w:bottom w:val="nil"/>
              <w:right w:val="nil"/>
            </w:tcBorders>
            <w:tcMar>
              <w:top w:w="30" w:type="dxa"/>
              <w:left w:w="30" w:type="dxa"/>
              <w:bottom w:w="30" w:type="dxa"/>
              <w:right w:w="120" w:type="dxa"/>
            </w:tcMar>
            <w:vAlign w:val="center"/>
            <w:hideMark/>
          </w:tcPr>
          <w:p w14:paraId="4D59FC71"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6905012" w14:textId="246AEE3F"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.761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95CA60B"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525AD63A" w14:textId="197BCDF5"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.449</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1D94DEF"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r>
      <w:tr w:rsidR="00A158A7" w:rsidRPr="00624CD9" w14:paraId="659DFC9F" w14:textId="77777777" w:rsidTr="00334BB1">
        <w:trPr>
          <w:gridAfter w:val="3"/>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387877F"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165C4BC" w14:textId="77777777" w:rsidR="00A158A7" w:rsidRPr="00624CD9" w:rsidRDefault="00A158A7"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8390DF5" w14:textId="2823108C"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D942A3"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41E1AC8" w14:textId="5C0DFB12"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-.522</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01F642DA"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single" w:sz="12" w:space="0" w:color="333333"/>
              <w:right w:val="nil"/>
            </w:tcBorders>
            <w:tcMar>
              <w:top w:w="30" w:type="dxa"/>
              <w:left w:w="120" w:type="dxa"/>
              <w:bottom w:w="120" w:type="dxa"/>
              <w:right w:w="0" w:type="dxa"/>
            </w:tcMar>
            <w:hideMark/>
          </w:tcPr>
          <w:p w14:paraId="5F6F50A7" w14:textId="2CFFBB7F"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.603</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4C75FDFF" w14:textId="77777777" w:rsidR="00A158A7" w:rsidRPr="00624CD9" w:rsidRDefault="00A158A7" w:rsidP="00A158A7">
            <w:pPr>
              <w:spacing w:after="0" w:line="240" w:lineRule="auto"/>
              <w:jc w:val="right"/>
              <w:rPr>
                <w:rFonts w:ascii="Times New Roman" w:eastAsia="Times New Roman" w:hAnsi="Times New Roman" w:cs="Times New Roman"/>
                <w:color w:val="333333"/>
                <w:sz w:val="24"/>
                <w:szCs w:val="24"/>
              </w:rPr>
            </w:pPr>
          </w:p>
        </w:tc>
      </w:tr>
      <w:tr w:rsidR="00A3683D" w:rsidRPr="00624CD9" w14:paraId="5B9FDF12" w14:textId="77777777" w:rsidTr="00A3683D">
        <w:trPr>
          <w:cantSplit/>
          <w:trHeight w:val="20"/>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78F1498F"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bl>
    <w:p w14:paraId="69F190A4" w14:textId="77777777" w:rsidR="00A3683D" w:rsidRPr="00624CD9" w:rsidRDefault="00A3683D" w:rsidP="007B03E9">
      <w:pPr>
        <w:spacing w:after="0" w:line="240" w:lineRule="auto"/>
        <w:rPr>
          <w:rFonts w:ascii="Times New Roman" w:eastAsia="Times New Roman" w:hAnsi="Times New Roman" w:cs="Times New Roman"/>
          <w:color w:val="333333"/>
          <w:sz w:val="24"/>
          <w:szCs w:val="24"/>
        </w:rPr>
      </w:pPr>
    </w:p>
    <w:p w14:paraId="110E4628" w14:textId="3C5C16A1" w:rsidR="00B54E96" w:rsidRPr="00624CD9" w:rsidRDefault="00C46F88" w:rsidP="007B03E9">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4: Effects of the argument quality manipulation on perceived bias, controlling or alternative perceptions and attitudes in </w:t>
      </w:r>
      <w:r w:rsidR="00B54E96" w:rsidRPr="00624CD9">
        <w:rPr>
          <w:rFonts w:ascii="Times New Roman" w:eastAsia="Times New Roman" w:hAnsi="Times New Roman" w:cs="Times New Roman"/>
          <w:color w:val="333333"/>
          <w:sz w:val="24"/>
          <w:szCs w:val="24"/>
        </w:rPr>
        <w:t xml:space="preserve">Study </w:t>
      </w:r>
      <w:r w:rsidR="00D84D7C" w:rsidRPr="00624CD9">
        <w:rPr>
          <w:rFonts w:ascii="Times New Roman" w:eastAsia="Times New Roman" w:hAnsi="Times New Roman" w:cs="Times New Roman"/>
          <w:color w:val="333333"/>
          <w:sz w:val="24"/>
          <w:szCs w:val="24"/>
        </w:rPr>
        <w:t>5</w:t>
      </w:r>
    </w:p>
    <w:tbl>
      <w:tblPr>
        <w:tblW w:w="5718" w:type="dxa"/>
        <w:tblCellSpacing w:w="15" w:type="dxa"/>
        <w:tblCellMar>
          <w:top w:w="15" w:type="dxa"/>
          <w:left w:w="15" w:type="dxa"/>
          <w:bottom w:w="15" w:type="dxa"/>
          <w:right w:w="15" w:type="dxa"/>
        </w:tblCellMar>
        <w:tblLook w:val="04A0" w:firstRow="1" w:lastRow="0" w:firstColumn="1" w:lastColumn="0" w:noHBand="0" w:noVBand="1"/>
      </w:tblPr>
      <w:tblGrid>
        <w:gridCol w:w="1335"/>
        <w:gridCol w:w="237"/>
        <w:gridCol w:w="1155"/>
        <w:gridCol w:w="296"/>
        <w:gridCol w:w="1064"/>
        <w:gridCol w:w="30"/>
        <w:gridCol w:w="197"/>
        <w:gridCol w:w="458"/>
        <w:gridCol w:w="458"/>
        <w:gridCol w:w="197"/>
        <w:gridCol w:w="30"/>
        <w:gridCol w:w="30"/>
        <w:gridCol w:w="30"/>
        <w:gridCol w:w="78"/>
        <w:gridCol w:w="78"/>
        <w:gridCol w:w="45"/>
      </w:tblGrid>
      <w:tr w:rsidR="00A3683D" w:rsidRPr="00624CD9" w14:paraId="4FD39A9E" w14:textId="77777777" w:rsidTr="00A3683D">
        <w:trPr>
          <w:cantSplit/>
          <w:trHeight w:hRule="exact" w:val="11"/>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6E550CA9" w14:textId="5A817CF7"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r>
      <w:tr w:rsidR="00A3683D" w:rsidRPr="00624CD9" w14:paraId="741295AB" w14:textId="77777777" w:rsidTr="00A3683D">
        <w:trPr>
          <w:gridAfter w:val="1"/>
          <w:trHeight w:hRule="exact" w:val="11"/>
          <w:tblHeader/>
          <w:tblCellSpacing w:w="15" w:type="dxa"/>
        </w:trPr>
        <w:tc>
          <w:tcPr>
            <w:tcW w:w="0" w:type="auto"/>
            <w:vAlign w:val="center"/>
            <w:hideMark/>
          </w:tcPr>
          <w:p w14:paraId="03DF768B" w14:textId="77777777"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2ED36F7D"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0068E2B5"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52CDFA7E"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430F8B37"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465CA43B"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6B1550CF"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3"/>
            <w:vAlign w:val="center"/>
            <w:hideMark/>
          </w:tcPr>
          <w:p w14:paraId="2BCA0C30"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01425200"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68508531"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r w:rsidR="002E09AD" w:rsidRPr="00624CD9" w14:paraId="0550858D" w14:textId="77777777" w:rsidTr="00A3683D">
        <w:trPr>
          <w:gridAfter w:val="4"/>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804C9DE"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AC11028"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56F8FB3A"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28CAC0BB"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2E09AD" w:rsidRPr="00624CD9" w14:paraId="531D75B9" w14:textId="77777777" w:rsidTr="00334BB1">
        <w:trPr>
          <w:gridAfter w:val="5"/>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D202DDD"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568C679A"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636F6392" w14:textId="3D48B4DC"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7.146</w:t>
            </w:r>
          </w:p>
        </w:tc>
        <w:tc>
          <w:tcPr>
            <w:tcW w:w="0" w:type="auto"/>
            <w:tcBorders>
              <w:top w:val="nil"/>
              <w:left w:val="nil"/>
              <w:bottom w:val="nil"/>
              <w:right w:val="nil"/>
            </w:tcBorders>
            <w:tcMar>
              <w:top w:w="120" w:type="dxa"/>
              <w:left w:w="30" w:type="dxa"/>
              <w:bottom w:w="30" w:type="dxa"/>
              <w:right w:w="120" w:type="dxa"/>
            </w:tcMar>
            <w:vAlign w:val="center"/>
            <w:hideMark/>
          </w:tcPr>
          <w:p w14:paraId="434BD612"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2B0DCEEF" w14:textId="55B97E6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12.674</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4BC8659D"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120" w:type="dxa"/>
              <w:left w:w="120" w:type="dxa"/>
              <w:bottom w:w="30" w:type="dxa"/>
              <w:right w:w="0" w:type="dxa"/>
            </w:tcMar>
            <w:hideMark/>
          </w:tcPr>
          <w:p w14:paraId="61EF1A1D" w14:textId="686360A6"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&lt;.001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2CC9C1D3"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32253A0A"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C3A0B48"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49CF9129"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B00C117" w14:textId="5E91EE3A"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-.247</w:t>
            </w:r>
          </w:p>
        </w:tc>
        <w:tc>
          <w:tcPr>
            <w:tcW w:w="0" w:type="auto"/>
            <w:tcBorders>
              <w:top w:val="nil"/>
              <w:left w:val="nil"/>
              <w:bottom w:val="nil"/>
              <w:right w:val="nil"/>
            </w:tcBorders>
            <w:tcMar>
              <w:top w:w="30" w:type="dxa"/>
              <w:left w:w="30" w:type="dxa"/>
              <w:bottom w:w="30" w:type="dxa"/>
              <w:right w:w="120" w:type="dxa"/>
            </w:tcMar>
            <w:vAlign w:val="center"/>
            <w:hideMark/>
          </w:tcPr>
          <w:p w14:paraId="26FC581D"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788EB58" w14:textId="6B47585A"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-2.053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AB97E64"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093279A1" w14:textId="44CB4A49"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.041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070CAE9"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4ED0420F"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93072F7"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32B745B3"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BF9A0F2" w14:textId="35300C2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.189</w:t>
            </w:r>
          </w:p>
        </w:tc>
        <w:tc>
          <w:tcPr>
            <w:tcW w:w="0" w:type="auto"/>
            <w:tcBorders>
              <w:top w:val="nil"/>
              <w:left w:val="nil"/>
              <w:bottom w:val="nil"/>
              <w:right w:val="nil"/>
            </w:tcBorders>
            <w:tcMar>
              <w:top w:w="30" w:type="dxa"/>
              <w:left w:w="30" w:type="dxa"/>
              <w:bottom w:w="30" w:type="dxa"/>
              <w:right w:w="120" w:type="dxa"/>
            </w:tcMar>
            <w:vAlign w:val="center"/>
            <w:hideMark/>
          </w:tcPr>
          <w:p w14:paraId="72A0313D"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EDAC662" w14:textId="6E0D9183"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3.537</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9F94B88"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6BD38781" w14:textId="0F3164D9"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&lt;.001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D025DAB"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7B4CFCFD"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6832A98"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1105C756"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5BCF7F9" w14:textId="6452717F"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-.230</w:t>
            </w:r>
          </w:p>
        </w:tc>
        <w:tc>
          <w:tcPr>
            <w:tcW w:w="0" w:type="auto"/>
            <w:tcBorders>
              <w:top w:val="nil"/>
              <w:left w:val="nil"/>
              <w:bottom w:val="nil"/>
              <w:right w:val="nil"/>
            </w:tcBorders>
            <w:tcMar>
              <w:top w:w="30" w:type="dxa"/>
              <w:left w:w="30" w:type="dxa"/>
              <w:bottom w:w="30" w:type="dxa"/>
              <w:right w:w="120" w:type="dxa"/>
            </w:tcMar>
            <w:vAlign w:val="center"/>
            <w:hideMark/>
          </w:tcPr>
          <w:p w14:paraId="5D81DB1B"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1F37A81" w14:textId="654CE55B"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-3.153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4AFAB90"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0255812B" w14:textId="20DD5821"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.002</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548F789"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5D3867DA" w14:textId="77777777" w:rsidTr="00334BB1">
        <w:trPr>
          <w:gridAfter w:val="5"/>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3926BEC"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34319DF"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0445163" w14:textId="233D9405"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-.186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7F3007B"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3894EFB" w14:textId="0FBA9349"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-2.358</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35A7B38C"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single" w:sz="12" w:space="0" w:color="333333"/>
              <w:right w:val="nil"/>
            </w:tcBorders>
            <w:tcMar>
              <w:top w:w="30" w:type="dxa"/>
              <w:left w:w="120" w:type="dxa"/>
              <w:bottom w:w="120" w:type="dxa"/>
              <w:right w:w="0" w:type="dxa"/>
            </w:tcMar>
            <w:hideMark/>
          </w:tcPr>
          <w:p w14:paraId="7D9FDCD2" w14:textId="6E7173C8"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.019</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78E751C2"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A158A7" w:rsidRPr="00624CD9" w14:paraId="6AD19921" w14:textId="77777777" w:rsidTr="00A3683D">
        <w:trPr>
          <w:cantSplit/>
          <w:trHeight w:hRule="exact" w:val="11"/>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57F4F115" w14:textId="77777777" w:rsidR="00A158A7" w:rsidRPr="00624CD9" w:rsidRDefault="00A158A7" w:rsidP="00A158A7">
            <w:pPr>
              <w:spacing w:after="0" w:line="240" w:lineRule="auto"/>
              <w:rPr>
                <w:rFonts w:ascii="Times New Roman" w:eastAsia="Times New Roman" w:hAnsi="Times New Roman" w:cs="Times New Roman"/>
                <w:sz w:val="24"/>
                <w:szCs w:val="24"/>
              </w:rPr>
            </w:pPr>
          </w:p>
        </w:tc>
      </w:tr>
    </w:tbl>
    <w:p w14:paraId="54BD0BA1" w14:textId="77777777" w:rsidR="00A3683D" w:rsidRPr="00624CD9" w:rsidRDefault="00A3683D" w:rsidP="007B03E9">
      <w:pPr>
        <w:spacing w:after="0" w:line="240" w:lineRule="auto"/>
        <w:rPr>
          <w:rFonts w:ascii="Times New Roman" w:eastAsia="Times New Roman" w:hAnsi="Times New Roman" w:cs="Times New Roman"/>
          <w:color w:val="333333"/>
          <w:sz w:val="24"/>
          <w:szCs w:val="24"/>
        </w:rPr>
      </w:pPr>
    </w:p>
    <w:p w14:paraId="77D1DF2E" w14:textId="6B53E7F2" w:rsidR="00A3683D" w:rsidRPr="00624CD9" w:rsidRDefault="00C46F88" w:rsidP="007B03E9">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5: Effects of the argument quality manipulation on perceived bias, controlling or alternative perceptions and attitudes in </w:t>
      </w:r>
      <w:r w:rsidR="00B54E96" w:rsidRPr="00624CD9">
        <w:rPr>
          <w:rFonts w:ascii="Times New Roman" w:eastAsia="Times New Roman" w:hAnsi="Times New Roman" w:cs="Times New Roman"/>
          <w:color w:val="333333"/>
          <w:sz w:val="24"/>
          <w:szCs w:val="24"/>
        </w:rPr>
        <w:t xml:space="preserve">Study </w:t>
      </w:r>
      <w:r w:rsidR="00D84D7C" w:rsidRPr="00624CD9">
        <w:rPr>
          <w:rFonts w:ascii="Times New Roman" w:eastAsia="Times New Roman" w:hAnsi="Times New Roman" w:cs="Times New Roman"/>
          <w:color w:val="333333"/>
          <w:sz w:val="24"/>
          <w:szCs w:val="24"/>
        </w:rPr>
        <w:t>6</w:t>
      </w:r>
    </w:p>
    <w:tbl>
      <w:tblPr>
        <w:tblW w:w="5887" w:type="dxa"/>
        <w:tblCellSpacing w:w="15" w:type="dxa"/>
        <w:tblCellMar>
          <w:top w:w="15" w:type="dxa"/>
          <w:left w:w="15" w:type="dxa"/>
          <w:bottom w:w="15" w:type="dxa"/>
          <w:right w:w="15" w:type="dxa"/>
        </w:tblCellMar>
        <w:tblLook w:val="04A0" w:firstRow="1" w:lastRow="0" w:firstColumn="1" w:lastColumn="0" w:noHBand="0" w:noVBand="1"/>
      </w:tblPr>
      <w:tblGrid>
        <w:gridCol w:w="1370"/>
        <w:gridCol w:w="242"/>
        <w:gridCol w:w="1187"/>
        <w:gridCol w:w="304"/>
        <w:gridCol w:w="1093"/>
        <w:gridCol w:w="30"/>
        <w:gridCol w:w="202"/>
        <w:gridCol w:w="503"/>
        <w:gridCol w:w="503"/>
        <w:gridCol w:w="123"/>
        <w:gridCol w:w="123"/>
        <w:gridCol w:w="34"/>
        <w:gridCol w:w="79"/>
        <w:gridCol w:w="94"/>
      </w:tblGrid>
      <w:tr w:rsidR="00A3683D" w:rsidRPr="00624CD9" w14:paraId="4B53B1B0" w14:textId="77777777" w:rsidTr="00A3683D">
        <w:trPr>
          <w:cantSplit/>
          <w:trHeight w:hRule="exact" w:val="11"/>
          <w:tblHeader/>
          <w:tblCellSpacing w:w="15" w:type="dxa"/>
        </w:trPr>
        <w:tc>
          <w:tcPr>
            <w:tcW w:w="0" w:type="auto"/>
            <w:gridSpan w:val="14"/>
            <w:tcBorders>
              <w:top w:val="nil"/>
              <w:left w:val="nil"/>
              <w:bottom w:val="single" w:sz="6" w:space="0" w:color="333333"/>
              <w:right w:val="nil"/>
            </w:tcBorders>
            <w:tcMar>
              <w:top w:w="60" w:type="dxa"/>
              <w:left w:w="0" w:type="dxa"/>
              <w:bottom w:w="60" w:type="dxa"/>
              <w:right w:w="120" w:type="dxa"/>
            </w:tcMar>
            <w:vAlign w:val="center"/>
            <w:hideMark/>
          </w:tcPr>
          <w:p w14:paraId="496BE597" w14:textId="34A3F88E"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r>
      <w:tr w:rsidR="00A3683D" w:rsidRPr="00624CD9" w14:paraId="30972376" w14:textId="77777777" w:rsidTr="00A3683D">
        <w:trPr>
          <w:trHeight w:val="248"/>
          <w:tblHeader/>
          <w:tblCellSpacing w:w="15" w:type="dxa"/>
        </w:trPr>
        <w:tc>
          <w:tcPr>
            <w:tcW w:w="0" w:type="auto"/>
            <w:vAlign w:val="center"/>
            <w:hideMark/>
          </w:tcPr>
          <w:p w14:paraId="64D492FD" w14:textId="77777777" w:rsidR="00A3683D" w:rsidRPr="00624CD9" w:rsidRDefault="00A3683D" w:rsidP="00A3683D">
            <w:pPr>
              <w:spacing w:after="0" w:line="240" w:lineRule="auto"/>
              <w:rPr>
                <w:rFonts w:ascii="Times New Roman" w:eastAsia="Times New Roman" w:hAnsi="Times New Roman" w:cs="Times New Roman"/>
                <w:bCs/>
                <w:i/>
                <w:color w:val="333333"/>
                <w:sz w:val="24"/>
                <w:szCs w:val="24"/>
              </w:rPr>
            </w:pPr>
          </w:p>
        </w:tc>
        <w:tc>
          <w:tcPr>
            <w:tcW w:w="0" w:type="auto"/>
            <w:vAlign w:val="center"/>
            <w:hideMark/>
          </w:tcPr>
          <w:p w14:paraId="4A17DCE2"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1081B64D"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5B3B6689"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10D98950"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047578FD"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29AF3ADB"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4271BF32"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20C0C0A0"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1DAA7D57" w14:textId="77777777" w:rsidR="00A3683D" w:rsidRPr="00624CD9" w:rsidRDefault="00A3683D" w:rsidP="00A3683D">
            <w:pPr>
              <w:spacing w:after="0" w:line="240" w:lineRule="auto"/>
              <w:rPr>
                <w:rFonts w:ascii="Times New Roman" w:eastAsia="Times New Roman" w:hAnsi="Times New Roman" w:cs="Times New Roman"/>
                <w:i/>
                <w:sz w:val="24"/>
                <w:szCs w:val="24"/>
              </w:rPr>
            </w:pPr>
          </w:p>
        </w:tc>
      </w:tr>
      <w:tr w:rsidR="002E09AD" w:rsidRPr="00624CD9" w14:paraId="6A998AF7" w14:textId="77777777" w:rsidTr="00A3683D">
        <w:trPr>
          <w:gridAfter w:val="3"/>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13829D4"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2A97A30"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792F66ED"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2A8C7CB9"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2E09AD" w:rsidRPr="00624CD9" w14:paraId="5AEFD30E" w14:textId="77777777" w:rsidTr="00334BB1">
        <w:trPr>
          <w:gridAfter w:val="3"/>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1F7503B1"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671B6E99"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226EC07F" w14:textId="6479ED36"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7.710</w:t>
            </w:r>
          </w:p>
        </w:tc>
        <w:tc>
          <w:tcPr>
            <w:tcW w:w="0" w:type="auto"/>
            <w:tcBorders>
              <w:top w:val="nil"/>
              <w:left w:val="nil"/>
              <w:bottom w:val="nil"/>
              <w:right w:val="nil"/>
            </w:tcBorders>
            <w:tcMar>
              <w:top w:w="120" w:type="dxa"/>
              <w:left w:w="30" w:type="dxa"/>
              <w:bottom w:w="30" w:type="dxa"/>
              <w:right w:w="120" w:type="dxa"/>
            </w:tcMar>
            <w:vAlign w:val="center"/>
            <w:hideMark/>
          </w:tcPr>
          <w:p w14:paraId="0DDB849B"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5E35E5FF" w14:textId="19ADFCEA"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15.594</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54C55927"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120" w:type="dxa"/>
              <w:left w:w="120" w:type="dxa"/>
              <w:bottom w:w="30" w:type="dxa"/>
              <w:right w:w="0" w:type="dxa"/>
            </w:tcMar>
            <w:vAlign w:val="center"/>
            <w:hideMark/>
          </w:tcPr>
          <w:p w14:paraId="31FA0E20"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60FCBD1C"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7865A601"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D80B1E7"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0D35C163"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248BDF7" w14:textId="4B81162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-.489</w:t>
            </w:r>
          </w:p>
        </w:tc>
        <w:tc>
          <w:tcPr>
            <w:tcW w:w="0" w:type="auto"/>
            <w:tcBorders>
              <w:top w:val="nil"/>
              <w:left w:val="nil"/>
              <w:bottom w:val="nil"/>
              <w:right w:val="nil"/>
            </w:tcBorders>
            <w:tcMar>
              <w:top w:w="30" w:type="dxa"/>
              <w:left w:w="30" w:type="dxa"/>
              <w:bottom w:w="30" w:type="dxa"/>
              <w:right w:w="120" w:type="dxa"/>
            </w:tcMar>
            <w:vAlign w:val="center"/>
            <w:hideMark/>
          </w:tcPr>
          <w:p w14:paraId="1BACA61E"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883D1D1" w14:textId="371DE9D8"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-4.490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415183D"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vAlign w:val="center"/>
            <w:hideMark/>
          </w:tcPr>
          <w:p w14:paraId="484FC9C8"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7FCCD88"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7969EBE0"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9E7F21"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517FFE1D"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6447261" w14:textId="3931F380"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.162</w:t>
            </w:r>
          </w:p>
        </w:tc>
        <w:tc>
          <w:tcPr>
            <w:tcW w:w="0" w:type="auto"/>
            <w:tcBorders>
              <w:top w:val="nil"/>
              <w:left w:val="nil"/>
              <w:bottom w:val="nil"/>
              <w:right w:val="nil"/>
            </w:tcBorders>
            <w:tcMar>
              <w:top w:w="30" w:type="dxa"/>
              <w:left w:w="30" w:type="dxa"/>
              <w:bottom w:w="30" w:type="dxa"/>
              <w:right w:w="120" w:type="dxa"/>
            </w:tcMar>
            <w:vAlign w:val="center"/>
            <w:hideMark/>
          </w:tcPr>
          <w:p w14:paraId="7AE4D6E4"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468C76D" w14:textId="61B06461"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3.542</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2B76741"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vAlign w:val="center"/>
            <w:hideMark/>
          </w:tcPr>
          <w:p w14:paraId="31010D78" w14:textId="76064B21"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06E7ACE"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48B8CA3B"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8AF5AB"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40FFA6B8"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AABB597" w14:textId="4A8065D0"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-.269</w:t>
            </w:r>
          </w:p>
        </w:tc>
        <w:tc>
          <w:tcPr>
            <w:tcW w:w="0" w:type="auto"/>
            <w:tcBorders>
              <w:top w:val="nil"/>
              <w:left w:val="nil"/>
              <w:bottom w:val="nil"/>
              <w:right w:val="nil"/>
            </w:tcBorders>
            <w:tcMar>
              <w:top w:w="30" w:type="dxa"/>
              <w:left w:w="30" w:type="dxa"/>
              <w:bottom w:w="30" w:type="dxa"/>
              <w:right w:w="120" w:type="dxa"/>
            </w:tcMar>
            <w:vAlign w:val="center"/>
            <w:hideMark/>
          </w:tcPr>
          <w:p w14:paraId="1862260B"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14AEB7A" w14:textId="1282385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-3.965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2388762"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vAlign w:val="center"/>
            <w:hideMark/>
          </w:tcPr>
          <w:p w14:paraId="1DAE68D6"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6F88FFD"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2E09AD" w:rsidRPr="00624CD9" w14:paraId="2735F98A" w14:textId="77777777" w:rsidTr="00334BB1">
        <w:trPr>
          <w:gridAfter w:val="3"/>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43313CB"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68B5532" w14:textId="77777777" w:rsidR="002E09AD" w:rsidRPr="00624CD9" w:rsidRDefault="002E09AD" w:rsidP="00A158A7">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0A504226" w14:textId="2A51BB66"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-.226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4065D42"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408E288" w14:textId="39C86FE5"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-3.106</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53E75984"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single" w:sz="12" w:space="0" w:color="333333"/>
              <w:right w:val="nil"/>
            </w:tcBorders>
            <w:tcMar>
              <w:top w:w="30" w:type="dxa"/>
              <w:left w:w="120" w:type="dxa"/>
              <w:bottom w:w="120" w:type="dxa"/>
              <w:right w:w="0" w:type="dxa"/>
            </w:tcMar>
            <w:vAlign w:val="center"/>
            <w:hideMark/>
          </w:tcPr>
          <w:p w14:paraId="6D61FC2F"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6314921B" w14:textId="77777777" w:rsidR="002E09AD" w:rsidRPr="00624CD9" w:rsidRDefault="002E09AD" w:rsidP="00A158A7">
            <w:pPr>
              <w:spacing w:after="0" w:line="240" w:lineRule="auto"/>
              <w:jc w:val="right"/>
              <w:rPr>
                <w:rFonts w:ascii="Times New Roman" w:eastAsia="Times New Roman" w:hAnsi="Times New Roman" w:cs="Times New Roman"/>
                <w:color w:val="333333"/>
                <w:sz w:val="24"/>
                <w:szCs w:val="24"/>
              </w:rPr>
            </w:pPr>
          </w:p>
        </w:tc>
      </w:tr>
      <w:tr w:rsidR="00A3683D" w:rsidRPr="00624CD9" w14:paraId="5843DDC7" w14:textId="77777777" w:rsidTr="00A3683D">
        <w:trPr>
          <w:cantSplit/>
          <w:trHeight w:hRule="exact" w:val="11"/>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5CB2F3E7"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bl>
    <w:p w14:paraId="6607FEB1" w14:textId="77777777" w:rsidR="00A3683D" w:rsidRPr="00624CD9" w:rsidRDefault="00A3683D" w:rsidP="007B03E9">
      <w:pPr>
        <w:spacing w:after="0" w:line="240" w:lineRule="auto"/>
        <w:rPr>
          <w:rFonts w:ascii="Times New Roman" w:eastAsia="Times New Roman" w:hAnsi="Times New Roman" w:cs="Times New Roman"/>
          <w:color w:val="333333"/>
          <w:sz w:val="24"/>
          <w:szCs w:val="24"/>
        </w:rPr>
      </w:pPr>
    </w:p>
    <w:p w14:paraId="46F0AFB8" w14:textId="77777777" w:rsidR="008954F7" w:rsidRDefault="008954F7">
      <w:pPr>
        <w:rPr>
          <w:rFonts w:ascii="Times New Roman" w:hAnsi="Times New Roman" w:cs="Times New Roman"/>
          <w:sz w:val="24"/>
          <w:szCs w:val="24"/>
        </w:rPr>
      </w:pPr>
      <w:r>
        <w:rPr>
          <w:rFonts w:ascii="Times New Roman" w:hAnsi="Times New Roman" w:cs="Times New Roman"/>
          <w:sz w:val="24"/>
          <w:szCs w:val="24"/>
        </w:rPr>
        <w:br w:type="page"/>
      </w:r>
    </w:p>
    <w:p w14:paraId="406334E9" w14:textId="45D99332" w:rsidR="00B54E96" w:rsidRPr="00624CD9" w:rsidRDefault="00C46F88" w:rsidP="007B03E9">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6: Effects of the argument quality manipulation on perceived bias, controlling or alternative perceptions and attitudes in </w:t>
      </w:r>
      <w:r w:rsidR="00B54E96" w:rsidRPr="00624CD9">
        <w:rPr>
          <w:rFonts w:ascii="Times New Roman" w:eastAsia="Times New Roman" w:hAnsi="Times New Roman" w:cs="Times New Roman"/>
          <w:color w:val="333333"/>
          <w:sz w:val="24"/>
          <w:szCs w:val="24"/>
        </w:rPr>
        <w:t>St</w:t>
      </w:r>
      <w:r w:rsidR="006C31C2" w:rsidRPr="00624CD9">
        <w:rPr>
          <w:rFonts w:ascii="Times New Roman" w:eastAsia="Times New Roman" w:hAnsi="Times New Roman" w:cs="Times New Roman"/>
          <w:color w:val="333333"/>
          <w:sz w:val="24"/>
          <w:szCs w:val="24"/>
        </w:rPr>
        <w:t xml:space="preserve">udy </w:t>
      </w:r>
      <w:r w:rsidR="00D84D7C" w:rsidRPr="00624CD9">
        <w:rPr>
          <w:rFonts w:ascii="Times New Roman" w:eastAsia="Times New Roman" w:hAnsi="Times New Roman" w:cs="Times New Roman"/>
          <w:color w:val="333333"/>
          <w:sz w:val="24"/>
          <w:szCs w:val="24"/>
        </w:rPr>
        <w:t>7</w:t>
      </w:r>
    </w:p>
    <w:tbl>
      <w:tblPr>
        <w:tblW w:w="6211" w:type="dxa"/>
        <w:tblCellSpacing w:w="15" w:type="dxa"/>
        <w:tblCellMar>
          <w:top w:w="15" w:type="dxa"/>
          <w:left w:w="15" w:type="dxa"/>
          <w:bottom w:w="15" w:type="dxa"/>
          <w:right w:w="15" w:type="dxa"/>
        </w:tblCellMar>
        <w:tblLook w:val="04A0" w:firstRow="1" w:lastRow="0" w:firstColumn="1" w:lastColumn="0" w:noHBand="0" w:noVBand="1"/>
      </w:tblPr>
      <w:tblGrid>
        <w:gridCol w:w="1485"/>
        <w:gridCol w:w="261"/>
        <w:gridCol w:w="1286"/>
        <w:gridCol w:w="327"/>
        <w:gridCol w:w="1184"/>
        <w:gridCol w:w="261"/>
        <w:gridCol w:w="1101"/>
        <w:gridCol w:w="261"/>
        <w:gridCol w:w="45"/>
      </w:tblGrid>
      <w:tr w:rsidR="00A3683D" w:rsidRPr="00624CD9" w14:paraId="18F51E39" w14:textId="77777777" w:rsidTr="00A3683D">
        <w:trPr>
          <w:cantSplit/>
          <w:trHeight w:hRule="exact" w:val="11"/>
          <w:tblHeader/>
          <w:tblCellSpacing w:w="15" w:type="dxa"/>
        </w:trPr>
        <w:tc>
          <w:tcPr>
            <w:tcW w:w="0" w:type="auto"/>
            <w:gridSpan w:val="9"/>
            <w:tcBorders>
              <w:top w:val="nil"/>
              <w:left w:val="nil"/>
              <w:bottom w:val="single" w:sz="6" w:space="0" w:color="333333"/>
              <w:right w:val="nil"/>
            </w:tcBorders>
            <w:tcMar>
              <w:top w:w="60" w:type="dxa"/>
              <w:left w:w="0" w:type="dxa"/>
              <w:bottom w:w="60" w:type="dxa"/>
              <w:right w:w="120" w:type="dxa"/>
            </w:tcMar>
            <w:vAlign w:val="center"/>
            <w:hideMark/>
          </w:tcPr>
          <w:p w14:paraId="6F332A92" w14:textId="4D8EB304"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r>
      <w:tr w:rsidR="002E09AD" w:rsidRPr="00624CD9" w14:paraId="61719D0E" w14:textId="77777777" w:rsidTr="00A3683D">
        <w:trPr>
          <w:gridAfter w:val="1"/>
          <w:trHeight w:val="243"/>
          <w:tblHeader/>
          <w:tblCellSpacing w:w="15" w:type="dxa"/>
        </w:trPr>
        <w:tc>
          <w:tcPr>
            <w:tcW w:w="0" w:type="auto"/>
            <w:vAlign w:val="center"/>
            <w:hideMark/>
          </w:tcPr>
          <w:p w14:paraId="0E953BDD" w14:textId="77777777" w:rsidR="002E09AD" w:rsidRPr="00624CD9" w:rsidRDefault="002E09AD" w:rsidP="00A3683D">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0E2647E2"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6DA05E39"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3C4BA898"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73D1F1A4"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583019F6"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4860D619"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c>
          <w:tcPr>
            <w:tcW w:w="0" w:type="auto"/>
            <w:vAlign w:val="center"/>
            <w:hideMark/>
          </w:tcPr>
          <w:p w14:paraId="46024DDB" w14:textId="77777777" w:rsidR="002E09AD" w:rsidRPr="00624CD9" w:rsidRDefault="002E09AD" w:rsidP="00A3683D">
            <w:pPr>
              <w:spacing w:after="0" w:line="240" w:lineRule="auto"/>
              <w:rPr>
                <w:rFonts w:ascii="Times New Roman" w:eastAsia="Times New Roman" w:hAnsi="Times New Roman" w:cs="Times New Roman"/>
                <w:i/>
                <w:sz w:val="24"/>
                <w:szCs w:val="24"/>
              </w:rPr>
            </w:pPr>
          </w:p>
        </w:tc>
      </w:tr>
      <w:tr w:rsidR="002E09AD" w:rsidRPr="00624CD9" w14:paraId="188B6713" w14:textId="77777777" w:rsidTr="00A3683D">
        <w:trPr>
          <w:gridAfter w:val="1"/>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EA2FB66"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D9365AD"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D6E1DD0"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7A729A"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2E09AD" w:rsidRPr="00624CD9" w14:paraId="47CD4068" w14:textId="77777777" w:rsidTr="00334BB1">
        <w:trPr>
          <w:gridAfter w:val="1"/>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6FDF162"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47222042"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033C4DC9" w14:textId="51AA5AF0"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8.094</w:t>
            </w:r>
          </w:p>
        </w:tc>
        <w:tc>
          <w:tcPr>
            <w:tcW w:w="0" w:type="auto"/>
            <w:tcBorders>
              <w:top w:val="nil"/>
              <w:left w:val="nil"/>
              <w:bottom w:val="nil"/>
              <w:right w:val="nil"/>
            </w:tcBorders>
            <w:tcMar>
              <w:top w:w="120" w:type="dxa"/>
              <w:left w:w="30" w:type="dxa"/>
              <w:bottom w:w="30" w:type="dxa"/>
              <w:right w:w="120" w:type="dxa"/>
            </w:tcMar>
            <w:vAlign w:val="center"/>
            <w:hideMark/>
          </w:tcPr>
          <w:p w14:paraId="3B80C846"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41FA6CA9" w14:textId="70B7694C"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10.399</w:t>
            </w:r>
          </w:p>
        </w:tc>
        <w:tc>
          <w:tcPr>
            <w:tcW w:w="0" w:type="auto"/>
            <w:tcBorders>
              <w:top w:val="nil"/>
              <w:left w:val="nil"/>
              <w:bottom w:val="nil"/>
              <w:right w:val="nil"/>
            </w:tcBorders>
            <w:tcMar>
              <w:top w:w="120" w:type="dxa"/>
              <w:left w:w="30" w:type="dxa"/>
              <w:bottom w:w="30" w:type="dxa"/>
              <w:right w:w="120" w:type="dxa"/>
            </w:tcMar>
            <w:vAlign w:val="center"/>
            <w:hideMark/>
          </w:tcPr>
          <w:p w14:paraId="3F2759F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63B28ED9"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541F1749"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DFB392E" w14:textId="77777777" w:rsidTr="00334BB1">
        <w:trPr>
          <w:gridAfter w:val="1"/>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82CBD69"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576B20A3"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3CFEF99" w14:textId="47DF48BA"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-.392</w:t>
            </w:r>
          </w:p>
        </w:tc>
        <w:tc>
          <w:tcPr>
            <w:tcW w:w="0" w:type="auto"/>
            <w:tcBorders>
              <w:top w:val="nil"/>
              <w:left w:val="nil"/>
              <w:bottom w:val="nil"/>
              <w:right w:val="nil"/>
            </w:tcBorders>
            <w:tcMar>
              <w:top w:w="30" w:type="dxa"/>
              <w:left w:w="30" w:type="dxa"/>
              <w:bottom w:w="30" w:type="dxa"/>
              <w:right w:w="120" w:type="dxa"/>
            </w:tcMar>
            <w:vAlign w:val="center"/>
            <w:hideMark/>
          </w:tcPr>
          <w:p w14:paraId="1B27870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F667B31" w14:textId="4F6EBA42"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-2.540</w:t>
            </w:r>
          </w:p>
        </w:tc>
        <w:tc>
          <w:tcPr>
            <w:tcW w:w="0" w:type="auto"/>
            <w:tcBorders>
              <w:top w:val="nil"/>
              <w:left w:val="nil"/>
              <w:bottom w:val="nil"/>
              <w:right w:val="nil"/>
            </w:tcBorders>
            <w:tcMar>
              <w:top w:w="30" w:type="dxa"/>
              <w:left w:w="30" w:type="dxa"/>
              <w:bottom w:w="30" w:type="dxa"/>
              <w:right w:w="120" w:type="dxa"/>
            </w:tcMar>
            <w:vAlign w:val="center"/>
            <w:hideMark/>
          </w:tcPr>
          <w:p w14:paraId="2990F04D"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85F8A39" w14:textId="73EC0432"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.012</w:t>
            </w:r>
          </w:p>
        </w:tc>
        <w:tc>
          <w:tcPr>
            <w:tcW w:w="0" w:type="auto"/>
            <w:tcBorders>
              <w:top w:val="nil"/>
              <w:left w:val="nil"/>
              <w:bottom w:val="nil"/>
              <w:right w:val="nil"/>
            </w:tcBorders>
            <w:tcMar>
              <w:top w:w="30" w:type="dxa"/>
              <w:left w:w="30" w:type="dxa"/>
              <w:bottom w:w="30" w:type="dxa"/>
              <w:right w:w="120" w:type="dxa"/>
            </w:tcMar>
            <w:vAlign w:val="center"/>
            <w:hideMark/>
          </w:tcPr>
          <w:p w14:paraId="444674CA"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64D5C58E" w14:textId="77777777" w:rsidTr="00334BB1">
        <w:trPr>
          <w:gridAfter w:val="1"/>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9CD84B6"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2C68FC48"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2A3188B" w14:textId="0309087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.104</w:t>
            </w:r>
          </w:p>
        </w:tc>
        <w:tc>
          <w:tcPr>
            <w:tcW w:w="0" w:type="auto"/>
            <w:tcBorders>
              <w:top w:val="nil"/>
              <w:left w:val="nil"/>
              <w:bottom w:val="nil"/>
              <w:right w:val="nil"/>
            </w:tcBorders>
            <w:tcMar>
              <w:top w:w="30" w:type="dxa"/>
              <w:left w:w="30" w:type="dxa"/>
              <w:bottom w:w="30" w:type="dxa"/>
              <w:right w:w="120" w:type="dxa"/>
            </w:tcMar>
            <w:vAlign w:val="center"/>
            <w:hideMark/>
          </w:tcPr>
          <w:p w14:paraId="55F163C9"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C96C464" w14:textId="390910B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1.584</w:t>
            </w:r>
          </w:p>
        </w:tc>
        <w:tc>
          <w:tcPr>
            <w:tcW w:w="0" w:type="auto"/>
            <w:tcBorders>
              <w:top w:val="nil"/>
              <w:left w:val="nil"/>
              <w:bottom w:val="nil"/>
              <w:right w:val="nil"/>
            </w:tcBorders>
            <w:tcMar>
              <w:top w:w="30" w:type="dxa"/>
              <w:left w:w="30" w:type="dxa"/>
              <w:bottom w:w="30" w:type="dxa"/>
              <w:right w:w="120" w:type="dxa"/>
            </w:tcMar>
            <w:vAlign w:val="center"/>
            <w:hideMark/>
          </w:tcPr>
          <w:p w14:paraId="0EF8DA8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BE3B78A" w14:textId="39562AFC"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.115</w:t>
            </w:r>
          </w:p>
        </w:tc>
        <w:tc>
          <w:tcPr>
            <w:tcW w:w="0" w:type="auto"/>
            <w:tcBorders>
              <w:top w:val="nil"/>
              <w:left w:val="nil"/>
              <w:bottom w:val="nil"/>
              <w:right w:val="nil"/>
            </w:tcBorders>
            <w:tcMar>
              <w:top w:w="30" w:type="dxa"/>
              <w:left w:w="30" w:type="dxa"/>
              <w:bottom w:w="30" w:type="dxa"/>
              <w:right w:w="120" w:type="dxa"/>
            </w:tcMar>
            <w:vAlign w:val="center"/>
            <w:hideMark/>
          </w:tcPr>
          <w:p w14:paraId="6A05352C"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ECB6361" w14:textId="77777777" w:rsidTr="00334BB1">
        <w:trPr>
          <w:gridAfter w:val="1"/>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808B9FD"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01D42436"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27DE47D" w14:textId="2AFD4E4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-.038</w:t>
            </w:r>
          </w:p>
        </w:tc>
        <w:tc>
          <w:tcPr>
            <w:tcW w:w="0" w:type="auto"/>
            <w:tcBorders>
              <w:top w:val="nil"/>
              <w:left w:val="nil"/>
              <w:bottom w:val="nil"/>
              <w:right w:val="nil"/>
            </w:tcBorders>
            <w:tcMar>
              <w:top w:w="30" w:type="dxa"/>
              <w:left w:w="30" w:type="dxa"/>
              <w:bottom w:w="30" w:type="dxa"/>
              <w:right w:w="120" w:type="dxa"/>
            </w:tcMar>
            <w:vAlign w:val="center"/>
            <w:hideMark/>
          </w:tcPr>
          <w:p w14:paraId="72B3641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887A84B" w14:textId="4DC0DE18"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-.374</w:t>
            </w:r>
          </w:p>
        </w:tc>
        <w:tc>
          <w:tcPr>
            <w:tcW w:w="0" w:type="auto"/>
            <w:tcBorders>
              <w:top w:val="nil"/>
              <w:left w:val="nil"/>
              <w:bottom w:val="nil"/>
              <w:right w:val="nil"/>
            </w:tcBorders>
            <w:tcMar>
              <w:top w:w="30" w:type="dxa"/>
              <w:left w:w="30" w:type="dxa"/>
              <w:bottom w:w="30" w:type="dxa"/>
              <w:right w:w="120" w:type="dxa"/>
            </w:tcMar>
            <w:vAlign w:val="center"/>
            <w:hideMark/>
          </w:tcPr>
          <w:p w14:paraId="67501DBC"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791A2FF" w14:textId="778409FD"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.709</w:t>
            </w:r>
          </w:p>
        </w:tc>
        <w:tc>
          <w:tcPr>
            <w:tcW w:w="0" w:type="auto"/>
            <w:tcBorders>
              <w:top w:val="nil"/>
              <w:left w:val="nil"/>
              <w:bottom w:val="nil"/>
              <w:right w:val="nil"/>
            </w:tcBorders>
            <w:tcMar>
              <w:top w:w="30" w:type="dxa"/>
              <w:left w:w="30" w:type="dxa"/>
              <w:bottom w:w="30" w:type="dxa"/>
              <w:right w:w="120" w:type="dxa"/>
            </w:tcMar>
            <w:vAlign w:val="center"/>
            <w:hideMark/>
          </w:tcPr>
          <w:p w14:paraId="7926C11D"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7A185ADE" w14:textId="77777777" w:rsidTr="00334BB1">
        <w:trPr>
          <w:gridAfter w:val="1"/>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BB0652B"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nil"/>
              <w:right w:val="nil"/>
            </w:tcBorders>
            <w:tcMar>
              <w:top w:w="30" w:type="dxa"/>
              <w:left w:w="30" w:type="dxa"/>
              <w:bottom w:w="30" w:type="dxa"/>
              <w:right w:w="120" w:type="dxa"/>
            </w:tcMar>
            <w:vAlign w:val="center"/>
            <w:hideMark/>
          </w:tcPr>
          <w:p w14:paraId="7925EFCB"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F6D4265" w14:textId="0A878FDB"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-.158</w:t>
            </w:r>
          </w:p>
        </w:tc>
        <w:tc>
          <w:tcPr>
            <w:tcW w:w="0" w:type="auto"/>
            <w:tcBorders>
              <w:top w:val="nil"/>
              <w:left w:val="nil"/>
              <w:bottom w:val="nil"/>
              <w:right w:val="nil"/>
            </w:tcBorders>
            <w:tcMar>
              <w:top w:w="30" w:type="dxa"/>
              <w:left w:w="30" w:type="dxa"/>
              <w:bottom w:w="30" w:type="dxa"/>
              <w:right w:w="120" w:type="dxa"/>
            </w:tcMar>
            <w:vAlign w:val="center"/>
            <w:hideMark/>
          </w:tcPr>
          <w:p w14:paraId="5D98FC1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0EB7B43" w14:textId="71D7E914"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-1.236</w:t>
            </w:r>
          </w:p>
        </w:tc>
        <w:tc>
          <w:tcPr>
            <w:tcW w:w="0" w:type="auto"/>
            <w:tcBorders>
              <w:top w:val="nil"/>
              <w:left w:val="nil"/>
              <w:bottom w:val="nil"/>
              <w:right w:val="nil"/>
            </w:tcBorders>
            <w:tcMar>
              <w:top w:w="30" w:type="dxa"/>
              <w:left w:w="30" w:type="dxa"/>
              <w:bottom w:w="30" w:type="dxa"/>
              <w:right w:w="120" w:type="dxa"/>
            </w:tcMar>
            <w:vAlign w:val="center"/>
            <w:hideMark/>
          </w:tcPr>
          <w:p w14:paraId="54E48D09"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F0367FC" w14:textId="107481B3"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.218</w:t>
            </w:r>
          </w:p>
        </w:tc>
        <w:tc>
          <w:tcPr>
            <w:tcW w:w="0" w:type="auto"/>
            <w:tcBorders>
              <w:top w:val="nil"/>
              <w:left w:val="nil"/>
              <w:bottom w:val="nil"/>
              <w:right w:val="nil"/>
            </w:tcBorders>
            <w:tcMar>
              <w:top w:w="30" w:type="dxa"/>
              <w:left w:w="30" w:type="dxa"/>
              <w:bottom w:w="30" w:type="dxa"/>
              <w:right w:w="120" w:type="dxa"/>
            </w:tcMar>
            <w:vAlign w:val="center"/>
            <w:hideMark/>
          </w:tcPr>
          <w:p w14:paraId="20B926F5"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A49C74E" w14:textId="77777777" w:rsidTr="00334BB1">
        <w:trPr>
          <w:gridAfter w:val="1"/>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362FCFF"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like</w:t>
            </w:r>
          </w:p>
        </w:tc>
        <w:tc>
          <w:tcPr>
            <w:tcW w:w="0" w:type="auto"/>
            <w:tcBorders>
              <w:top w:val="nil"/>
              <w:left w:val="nil"/>
              <w:bottom w:val="nil"/>
              <w:right w:val="nil"/>
            </w:tcBorders>
            <w:tcMar>
              <w:top w:w="30" w:type="dxa"/>
              <w:left w:w="30" w:type="dxa"/>
              <w:bottom w:w="30" w:type="dxa"/>
              <w:right w:w="120" w:type="dxa"/>
            </w:tcMar>
            <w:vAlign w:val="center"/>
            <w:hideMark/>
          </w:tcPr>
          <w:p w14:paraId="57909056"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FFE1AF1" w14:textId="44273C29"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-.072</w:t>
            </w:r>
          </w:p>
        </w:tc>
        <w:tc>
          <w:tcPr>
            <w:tcW w:w="0" w:type="auto"/>
            <w:tcBorders>
              <w:top w:val="nil"/>
              <w:left w:val="nil"/>
              <w:bottom w:val="nil"/>
              <w:right w:val="nil"/>
            </w:tcBorders>
            <w:tcMar>
              <w:top w:w="30" w:type="dxa"/>
              <w:left w:w="30" w:type="dxa"/>
              <w:bottom w:w="30" w:type="dxa"/>
              <w:right w:w="120" w:type="dxa"/>
            </w:tcMar>
            <w:vAlign w:val="center"/>
            <w:hideMark/>
          </w:tcPr>
          <w:p w14:paraId="325C7860"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55C131C" w14:textId="6D6802F6"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-.575</w:t>
            </w:r>
          </w:p>
        </w:tc>
        <w:tc>
          <w:tcPr>
            <w:tcW w:w="0" w:type="auto"/>
            <w:tcBorders>
              <w:top w:val="nil"/>
              <w:left w:val="nil"/>
              <w:bottom w:val="nil"/>
              <w:right w:val="nil"/>
            </w:tcBorders>
            <w:tcMar>
              <w:top w:w="30" w:type="dxa"/>
              <w:left w:w="30" w:type="dxa"/>
              <w:bottom w:w="30" w:type="dxa"/>
              <w:right w:w="120" w:type="dxa"/>
            </w:tcMar>
            <w:vAlign w:val="center"/>
            <w:hideMark/>
          </w:tcPr>
          <w:p w14:paraId="5855D72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02B3BDE" w14:textId="072C99F9"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.566</w:t>
            </w:r>
          </w:p>
        </w:tc>
        <w:tc>
          <w:tcPr>
            <w:tcW w:w="0" w:type="auto"/>
            <w:tcBorders>
              <w:top w:val="nil"/>
              <w:left w:val="nil"/>
              <w:bottom w:val="nil"/>
              <w:right w:val="nil"/>
            </w:tcBorders>
            <w:tcMar>
              <w:top w:w="30" w:type="dxa"/>
              <w:left w:w="30" w:type="dxa"/>
              <w:bottom w:w="30" w:type="dxa"/>
              <w:right w:w="120" w:type="dxa"/>
            </w:tcMar>
            <w:vAlign w:val="center"/>
            <w:hideMark/>
          </w:tcPr>
          <w:p w14:paraId="45A4B1E7"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6E444061" w14:textId="77777777" w:rsidTr="00334BB1">
        <w:trPr>
          <w:gridAfter w:val="1"/>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5B6FD3C0"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smart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1B5379"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6F5E4A48" w14:textId="007E843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F5499C8"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65A93100" w14:textId="11C43E32"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-1.511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C9B69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236DFC9F" w14:textId="21591CE2"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.133</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D8123B9"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A3683D" w:rsidRPr="00624CD9" w14:paraId="3D96307A" w14:textId="77777777" w:rsidTr="00A3683D">
        <w:trPr>
          <w:cantSplit/>
          <w:trHeight w:hRule="exact" w:val="11"/>
          <w:tblCellSpacing w:w="15" w:type="dxa"/>
        </w:trPr>
        <w:tc>
          <w:tcPr>
            <w:tcW w:w="0" w:type="auto"/>
            <w:gridSpan w:val="9"/>
            <w:tcBorders>
              <w:top w:val="nil"/>
              <w:left w:val="nil"/>
              <w:bottom w:val="nil"/>
              <w:right w:val="nil"/>
            </w:tcBorders>
            <w:tcMar>
              <w:top w:w="90" w:type="dxa"/>
              <w:left w:w="120" w:type="dxa"/>
              <w:bottom w:w="30" w:type="dxa"/>
              <w:right w:w="120" w:type="dxa"/>
            </w:tcMar>
            <w:vAlign w:val="center"/>
            <w:hideMark/>
          </w:tcPr>
          <w:p w14:paraId="4B66B0B7"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bl>
    <w:p w14:paraId="5537824D" w14:textId="77777777" w:rsidR="00A3683D" w:rsidRPr="00624CD9" w:rsidRDefault="00A3683D" w:rsidP="007B03E9">
      <w:pPr>
        <w:spacing w:after="0" w:line="240" w:lineRule="auto"/>
        <w:rPr>
          <w:rFonts w:ascii="Times New Roman" w:eastAsia="Times New Roman" w:hAnsi="Times New Roman" w:cs="Times New Roman"/>
          <w:color w:val="333333"/>
          <w:sz w:val="24"/>
          <w:szCs w:val="24"/>
        </w:rPr>
      </w:pPr>
    </w:p>
    <w:p w14:paraId="48C2BBBD" w14:textId="13321984" w:rsidR="00A3683D" w:rsidRPr="00624CD9" w:rsidRDefault="00C46F88" w:rsidP="007B03E9">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7: Effects of the argument quality manipulation on perceived bias, controlling or alternative perceptions and attitudes in </w:t>
      </w:r>
      <w:r w:rsidR="006C31C2" w:rsidRPr="00624CD9">
        <w:rPr>
          <w:rFonts w:ascii="Times New Roman" w:eastAsia="Times New Roman" w:hAnsi="Times New Roman" w:cs="Times New Roman"/>
          <w:color w:val="333333"/>
          <w:sz w:val="24"/>
          <w:szCs w:val="24"/>
        </w:rPr>
        <w:t>St</w:t>
      </w:r>
      <w:r w:rsidR="00B54E96" w:rsidRPr="00624CD9">
        <w:rPr>
          <w:rFonts w:ascii="Times New Roman" w:eastAsia="Times New Roman" w:hAnsi="Times New Roman" w:cs="Times New Roman"/>
          <w:color w:val="333333"/>
          <w:sz w:val="24"/>
          <w:szCs w:val="24"/>
        </w:rPr>
        <w:t xml:space="preserve">udy </w:t>
      </w:r>
      <w:r w:rsidR="00D84D7C" w:rsidRPr="00624CD9">
        <w:rPr>
          <w:rFonts w:ascii="Times New Roman" w:eastAsia="Times New Roman" w:hAnsi="Times New Roman" w:cs="Times New Roman"/>
          <w:color w:val="333333"/>
          <w:sz w:val="24"/>
          <w:szCs w:val="24"/>
        </w:rPr>
        <w:t>8</w:t>
      </w:r>
    </w:p>
    <w:tbl>
      <w:tblPr>
        <w:tblW w:w="6309" w:type="dxa"/>
        <w:tblCellSpacing w:w="15" w:type="dxa"/>
        <w:tblCellMar>
          <w:top w:w="15" w:type="dxa"/>
          <w:left w:w="15" w:type="dxa"/>
          <w:bottom w:w="15" w:type="dxa"/>
          <w:right w:w="15" w:type="dxa"/>
        </w:tblCellMar>
        <w:tblLook w:val="04A0" w:firstRow="1" w:lastRow="0" w:firstColumn="1" w:lastColumn="0" w:noHBand="0" w:noVBand="1"/>
      </w:tblPr>
      <w:tblGrid>
        <w:gridCol w:w="1458"/>
        <w:gridCol w:w="257"/>
        <w:gridCol w:w="1262"/>
        <w:gridCol w:w="322"/>
        <w:gridCol w:w="1162"/>
        <w:gridCol w:w="256"/>
        <w:gridCol w:w="1081"/>
        <w:gridCol w:w="121"/>
        <w:gridCol w:w="121"/>
        <w:gridCol w:w="30"/>
        <w:gridCol w:w="30"/>
        <w:gridCol w:w="82"/>
        <w:gridCol w:w="82"/>
        <w:gridCol w:w="45"/>
      </w:tblGrid>
      <w:tr w:rsidR="00A3683D" w:rsidRPr="00624CD9" w14:paraId="7D8E4651" w14:textId="77777777" w:rsidTr="00A3683D">
        <w:trPr>
          <w:cantSplit/>
          <w:trHeight w:hRule="exact" w:val="11"/>
          <w:tblHeader/>
          <w:tblCellSpacing w:w="15" w:type="dxa"/>
        </w:trPr>
        <w:tc>
          <w:tcPr>
            <w:tcW w:w="0" w:type="auto"/>
            <w:gridSpan w:val="14"/>
            <w:tcBorders>
              <w:top w:val="nil"/>
              <w:left w:val="nil"/>
              <w:bottom w:val="single" w:sz="6" w:space="0" w:color="333333"/>
              <w:right w:val="nil"/>
            </w:tcBorders>
            <w:tcMar>
              <w:top w:w="60" w:type="dxa"/>
              <w:left w:w="0" w:type="dxa"/>
              <w:bottom w:w="60" w:type="dxa"/>
              <w:right w:w="120" w:type="dxa"/>
            </w:tcMar>
            <w:vAlign w:val="center"/>
            <w:hideMark/>
          </w:tcPr>
          <w:p w14:paraId="71A90E16" w14:textId="767681A2"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r>
      <w:tr w:rsidR="00A3683D" w:rsidRPr="00624CD9" w14:paraId="5A72A664" w14:textId="77777777" w:rsidTr="00A3683D">
        <w:trPr>
          <w:gridAfter w:val="1"/>
          <w:trHeight w:hRule="exact" w:val="11"/>
          <w:tblHeader/>
          <w:tblCellSpacing w:w="15" w:type="dxa"/>
        </w:trPr>
        <w:tc>
          <w:tcPr>
            <w:tcW w:w="0" w:type="auto"/>
            <w:vAlign w:val="center"/>
            <w:hideMark/>
          </w:tcPr>
          <w:p w14:paraId="562C9A05" w14:textId="77777777"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081D90C1"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7146F4E8"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4A2E5C58"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6F9983BE"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6F5FFFD0"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50E5CF10"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3"/>
            <w:vAlign w:val="center"/>
            <w:hideMark/>
          </w:tcPr>
          <w:p w14:paraId="1B45866F"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55432032"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0B371022"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r w:rsidR="002E09AD" w:rsidRPr="00624CD9" w14:paraId="55CAF635" w14:textId="77777777" w:rsidTr="00A3683D">
        <w:trPr>
          <w:gridAfter w:val="4"/>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B663373"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AD0BCEA"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B4318B"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3EDD95DC"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2E09AD" w:rsidRPr="00624CD9" w14:paraId="740E6621" w14:textId="77777777" w:rsidTr="00334BB1">
        <w:trPr>
          <w:gridAfter w:val="5"/>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66542E90"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468B25F3"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633BBABC" w14:textId="0B119F8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7.686</w:t>
            </w:r>
          </w:p>
        </w:tc>
        <w:tc>
          <w:tcPr>
            <w:tcW w:w="0" w:type="auto"/>
            <w:tcBorders>
              <w:top w:val="nil"/>
              <w:left w:val="nil"/>
              <w:bottom w:val="nil"/>
              <w:right w:val="nil"/>
            </w:tcBorders>
            <w:tcMar>
              <w:top w:w="120" w:type="dxa"/>
              <w:left w:w="30" w:type="dxa"/>
              <w:bottom w:w="30" w:type="dxa"/>
              <w:right w:w="120" w:type="dxa"/>
            </w:tcMar>
            <w:vAlign w:val="center"/>
            <w:hideMark/>
          </w:tcPr>
          <w:p w14:paraId="0577A7E0"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1DD156DE" w14:textId="56C3922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10.838</w:t>
            </w:r>
          </w:p>
        </w:tc>
        <w:tc>
          <w:tcPr>
            <w:tcW w:w="0" w:type="auto"/>
            <w:tcBorders>
              <w:top w:val="nil"/>
              <w:left w:val="nil"/>
              <w:bottom w:val="nil"/>
              <w:right w:val="nil"/>
            </w:tcBorders>
            <w:tcMar>
              <w:top w:w="120" w:type="dxa"/>
              <w:left w:w="30" w:type="dxa"/>
              <w:bottom w:w="30" w:type="dxa"/>
              <w:right w:w="120" w:type="dxa"/>
            </w:tcMar>
            <w:vAlign w:val="center"/>
            <w:hideMark/>
          </w:tcPr>
          <w:p w14:paraId="02FE43C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6F7A63C2"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4551F41A"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6E7DF3CD"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770F446"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73581E08"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6851BBC" w14:textId="58F2FA2D"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-.499</w:t>
            </w:r>
          </w:p>
        </w:tc>
        <w:tc>
          <w:tcPr>
            <w:tcW w:w="0" w:type="auto"/>
            <w:tcBorders>
              <w:top w:val="nil"/>
              <w:left w:val="nil"/>
              <w:bottom w:val="nil"/>
              <w:right w:val="nil"/>
            </w:tcBorders>
            <w:tcMar>
              <w:top w:w="30" w:type="dxa"/>
              <w:left w:w="30" w:type="dxa"/>
              <w:bottom w:w="30" w:type="dxa"/>
              <w:right w:w="120" w:type="dxa"/>
            </w:tcMar>
            <w:vAlign w:val="center"/>
            <w:hideMark/>
          </w:tcPr>
          <w:p w14:paraId="0B85B478"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02E24E0" w14:textId="4F6C5FCF"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-3.410</w:t>
            </w:r>
          </w:p>
        </w:tc>
        <w:tc>
          <w:tcPr>
            <w:tcW w:w="0" w:type="auto"/>
            <w:tcBorders>
              <w:top w:val="nil"/>
              <w:left w:val="nil"/>
              <w:bottom w:val="nil"/>
              <w:right w:val="nil"/>
            </w:tcBorders>
            <w:tcMar>
              <w:top w:w="30" w:type="dxa"/>
              <w:left w:w="30" w:type="dxa"/>
              <w:bottom w:w="30" w:type="dxa"/>
              <w:right w:w="120" w:type="dxa"/>
            </w:tcMar>
            <w:vAlign w:val="center"/>
            <w:hideMark/>
          </w:tcPr>
          <w:p w14:paraId="15499865"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3680733" w14:textId="44904B5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8E9055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7BFA6D77"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0FEF794"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006CEF91"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E2F3875" w14:textId="1CE8F94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.153</w:t>
            </w:r>
          </w:p>
        </w:tc>
        <w:tc>
          <w:tcPr>
            <w:tcW w:w="0" w:type="auto"/>
            <w:tcBorders>
              <w:top w:val="nil"/>
              <w:left w:val="nil"/>
              <w:bottom w:val="nil"/>
              <w:right w:val="nil"/>
            </w:tcBorders>
            <w:tcMar>
              <w:top w:w="30" w:type="dxa"/>
              <w:left w:w="30" w:type="dxa"/>
              <w:bottom w:w="30" w:type="dxa"/>
              <w:right w:w="120" w:type="dxa"/>
            </w:tcMar>
            <w:vAlign w:val="center"/>
            <w:hideMark/>
          </w:tcPr>
          <w:p w14:paraId="2495D5D8"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DF94CE5" w14:textId="3CB966A6"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2.368</w:t>
            </w:r>
          </w:p>
        </w:tc>
        <w:tc>
          <w:tcPr>
            <w:tcW w:w="0" w:type="auto"/>
            <w:tcBorders>
              <w:top w:val="nil"/>
              <w:left w:val="nil"/>
              <w:bottom w:val="nil"/>
              <w:right w:val="nil"/>
            </w:tcBorders>
            <w:tcMar>
              <w:top w:w="30" w:type="dxa"/>
              <w:left w:w="30" w:type="dxa"/>
              <w:bottom w:w="30" w:type="dxa"/>
              <w:right w:w="120" w:type="dxa"/>
            </w:tcMar>
            <w:vAlign w:val="center"/>
            <w:hideMark/>
          </w:tcPr>
          <w:p w14:paraId="7007D84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80071D4" w14:textId="45D7694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.019</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41BDD02"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2495A60"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14662F8"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144F9DF0"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D6AAB7F" w14:textId="5B09E32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-.084</w:t>
            </w:r>
          </w:p>
        </w:tc>
        <w:tc>
          <w:tcPr>
            <w:tcW w:w="0" w:type="auto"/>
            <w:tcBorders>
              <w:top w:val="nil"/>
              <w:left w:val="nil"/>
              <w:bottom w:val="nil"/>
              <w:right w:val="nil"/>
            </w:tcBorders>
            <w:tcMar>
              <w:top w:w="30" w:type="dxa"/>
              <w:left w:w="30" w:type="dxa"/>
              <w:bottom w:w="30" w:type="dxa"/>
              <w:right w:w="120" w:type="dxa"/>
            </w:tcMar>
            <w:vAlign w:val="center"/>
            <w:hideMark/>
          </w:tcPr>
          <w:p w14:paraId="10420088"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A7EAF45" w14:textId="39F43D19"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-.697</w:t>
            </w:r>
          </w:p>
        </w:tc>
        <w:tc>
          <w:tcPr>
            <w:tcW w:w="0" w:type="auto"/>
            <w:tcBorders>
              <w:top w:val="nil"/>
              <w:left w:val="nil"/>
              <w:bottom w:val="nil"/>
              <w:right w:val="nil"/>
            </w:tcBorders>
            <w:tcMar>
              <w:top w:w="30" w:type="dxa"/>
              <w:left w:w="30" w:type="dxa"/>
              <w:bottom w:w="30" w:type="dxa"/>
              <w:right w:w="120" w:type="dxa"/>
            </w:tcMar>
            <w:vAlign w:val="center"/>
            <w:hideMark/>
          </w:tcPr>
          <w:p w14:paraId="5916A496"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4B4E303" w14:textId="4DCC9B42"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.487</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A75BFBC"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6279AE8"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31CEEDD"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nil"/>
              <w:right w:val="nil"/>
            </w:tcBorders>
            <w:tcMar>
              <w:top w:w="30" w:type="dxa"/>
              <w:left w:w="30" w:type="dxa"/>
              <w:bottom w:w="30" w:type="dxa"/>
              <w:right w:w="120" w:type="dxa"/>
            </w:tcMar>
            <w:vAlign w:val="center"/>
            <w:hideMark/>
          </w:tcPr>
          <w:p w14:paraId="680473E4"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DDEE958" w14:textId="52746CED"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-.220</w:t>
            </w:r>
          </w:p>
        </w:tc>
        <w:tc>
          <w:tcPr>
            <w:tcW w:w="0" w:type="auto"/>
            <w:tcBorders>
              <w:top w:val="nil"/>
              <w:left w:val="nil"/>
              <w:bottom w:val="nil"/>
              <w:right w:val="nil"/>
            </w:tcBorders>
            <w:tcMar>
              <w:top w:w="30" w:type="dxa"/>
              <w:left w:w="30" w:type="dxa"/>
              <w:bottom w:w="30" w:type="dxa"/>
              <w:right w:w="120" w:type="dxa"/>
            </w:tcMar>
            <w:vAlign w:val="center"/>
            <w:hideMark/>
          </w:tcPr>
          <w:p w14:paraId="3BAA7D95"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AD7886D" w14:textId="37B778E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-1.481</w:t>
            </w:r>
          </w:p>
        </w:tc>
        <w:tc>
          <w:tcPr>
            <w:tcW w:w="0" w:type="auto"/>
            <w:tcBorders>
              <w:top w:val="nil"/>
              <w:left w:val="nil"/>
              <w:bottom w:val="nil"/>
              <w:right w:val="nil"/>
            </w:tcBorders>
            <w:tcMar>
              <w:top w:w="30" w:type="dxa"/>
              <w:left w:w="30" w:type="dxa"/>
              <w:bottom w:w="30" w:type="dxa"/>
              <w:right w:w="120" w:type="dxa"/>
            </w:tcMar>
            <w:vAlign w:val="center"/>
            <w:hideMark/>
          </w:tcPr>
          <w:p w14:paraId="2999954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400191D" w14:textId="1EB65B64"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.140</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2D024FC"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322070B4" w14:textId="77777777" w:rsidTr="00334BB1">
        <w:trPr>
          <w:gridAfter w:val="5"/>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E9B6F"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like</w:t>
            </w:r>
          </w:p>
        </w:tc>
        <w:tc>
          <w:tcPr>
            <w:tcW w:w="0" w:type="auto"/>
            <w:tcBorders>
              <w:top w:val="nil"/>
              <w:left w:val="nil"/>
              <w:bottom w:val="nil"/>
              <w:right w:val="nil"/>
            </w:tcBorders>
            <w:tcMar>
              <w:top w:w="30" w:type="dxa"/>
              <w:left w:w="30" w:type="dxa"/>
              <w:bottom w:w="30" w:type="dxa"/>
              <w:right w:w="120" w:type="dxa"/>
            </w:tcMar>
            <w:vAlign w:val="center"/>
            <w:hideMark/>
          </w:tcPr>
          <w:p w14:paraId="564DD368"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2B40DB5" w14:textId="7269F32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-.227</w:t>
            </w:r>
          </w:p>
        </w:tc>
        <w:tc>
          <w:tcPr>
            <w:tcW w:w="0" w:type="auto"/>
            <w:tcBorders>
              <w:top w:val="nil"/>
              <w:left w:val="nil"/>
              <w:bottom w:val="nil"/>
              <w:right w:val="nil"/>
            </w:tcBorders>
            <w:tcMar>
              <w:top w:w="30" w:type="dxa"/>
              <w:left w:w="30" w:type="dxa"/>
              <w:bottom w:w="30" w:type="dxa"/>
              <w:right w:w="120" w:type="dxa"/>
            </w:tcMar>
            <w:vAlign w:val="center"/>
            <w:hideMark/>
          </w:tcPr>
          <w:p w14:paraId="507E92D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4831AE5" w14:textId="35E19F7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-1.689</w:t>
            </w:r>
          </w:p>
        </w:tc>
        <w:tc>
          <w:tcPr>
            <w:tcW w:w="0" w:type="auto"/>
            <w:tcBorders>
              <w:top w:val="nil"/>
              <w:left w:val="nil"/>
              <w:bottom w:val="nil"/>
              <w:right w:val="nil"/>
            </w:tcBorders>
            <w:tcMar>
              <w:top w:w="30" w:type="dxa"/>
              <w:left w:w="30" w:type="dxa"/>
              <w:bottom w:w="30" w:type="dxa"/>
              <w:right w:w="120" w:type="dxa"/>
            </w:tcMar>
            <w:vAlign w:val="center"/>
            <w:hideMark/>
          </w:tcPr>
          <w:p w14:paraId="74AB8CC5"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44449A4" w14:textId="330C7C7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.093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AC9FDF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0BD70C4E" w14:textId="77777777" w:rsidTr="00334BB1">
        <w:trPr>
          <w:gridAfter w:val="5"/>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19074FF"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smart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DE518AE"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18F08DFA" w14:textId="3D32204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F835D3A"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5D02BA9" w14:textId="7A6EE4AC"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.662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E27CEDD"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28379DF2" w14:textId="47A17C4C"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.509</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78B3267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A3683D" w:rsidRPr="00624CD9" w14:paraId="17DB444D" w14:textId="77777777" w:rsidTr="00A3683D">
        <w:trPr>
          <w:cantSplit/>
          <w:trHeight w:hRule="exact" w:val="11"/>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53FFCFFF"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bl>
    <w:p w14:paraId="2F740ECD" w14:textId="77777777" w:rsidR="00C46F88" w:rsidRPr="00624CD9" w:rsidRDefault="00C46F88" w:rsidP="007B03E9">
      <w:pPr>
        <w:spacing w:after="0" w:line="240" w:lineRule="auto"/>
        <w:rPr>
          <w:rFonts w:ascii="Times New Roman" w:eastAsia="Times New Roman" w:hAnsi="Times New Roman" w:cs="Times New Roman"/>
          <w:color w:val="333333"/>
          <w:sz w:val="24"/>
          <w:szCs w:val="24"/>
        </w:rPr>
      </w:pPr>
    </w:p>
    <w:p w14:paraId="16353014" w14:textId="71A99DF4" w:rsidR="00A3683D" w:rsidRPr="00624CD9" w:rsidRDefault="00C46F88" w:rsidP="007B03E9">
      <w:pPr>
        <w:spacing w:after="0" w:line="240" w:lineRule="auto"/>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 xml:space="preserve">Table S3. Panel </w:t>
      </w:r>
      <w:r w:rsidR="0045154F" w:rsidRPr="00624CD9">
        <w:rPr>
          <w:rFonts w:ascii="Times New Roman" w:hAnsi="Times New Roman" w:cs="Times New Roman"/>
          <w:sz w:val="24"/>
          <w:szCs w:val="24"/>
        </w:rPr>
        <w:t>8</w:t>
      </w:r>
      <w:r w:rsidRPr="00624CD9">
        <w:rPr>
          <w:rFonts w:ascii="Times New Roman" w:hAnsi="Times New Roman" w:cs="Times New Roman"/>
          <w:sz w:val="24"/>
          <w:szCs w:val="24"/>
        </w:rPr>
        <w:t xml:space="preserve">: Effects of the argument quality manipulation on perceived bias, controlling or alternative perceptions and attitudes in </w:t>
      </w:r>
      <w:r w:rsidR="006C31C2" w:rsidRPr="00624CD9">
        <w:rPr>
          <w:rFonts w:ascii="Times New Roman" w:eastAsia="Times New Roman" w:hAnsi="Times New Roman" w:cs="Times New Roman"/>
          <w:color w:val="333333"/>
          <w:sz w:val="24"/>
          <w:szCs w:val="24"/>
        </w:rPr>
        <w:t xml:space="preserve">Study </w:t>
      </w:r>
      <w:r w:rsidR="00D84D7C" w:rsidRPr="00624CD9">
        <w:rPr>
          <w:rFonts w:ascii="Times New Roman" w:eastAsia="Times New Roman" w:hAnsi="Times New Roman" w:cs="Times New Roman"/>
          <w:color w:val="333333"/>
          <w:sz w:val="24"/>
          <w:szCs w:val="24"/>
        </w:rPr>
        <w:t>9</w:t>
      </w:r>
    </w:p>
    <w:tbl>
      <w:tblPr>
        <w:tblW w:w="5996" w:type="dxa"/>
        <w:tblCellSpacing w:w="15" w:type="dxa"/>
        <w:tblCellMar>
          <w:top w:w="15" w:type="dxa"/>
          <w:left w:w="15" w:type="dxa"/>
          <w:bottom w:w="15" w:type="dxa"/>
          <w:right w:w="15" w:type="dxa"/>
        </w:tblCellMar>
        <w:tblLook w:val="04A0" w:firstRow="1" w:lastRow="0" w:firstColumn="1" w:lastColumn="0" w:noHBand="0" w:noVBand="1"/>
      </w:tblPr>
      <w:tblGrid>
        <w:gridCol w:w="1396"/>
        <w:gridCol w:w="246"/>
        <w:gridCol w:w="1208"/>
        <w:gridCol w:w="309"/>
        <w:gridCol w:w="1112"/>
        <w:gridCol w:w="246"/>
        <w:gridCol w:w="1035"/>
        <w:gridCol w:w="30"/>
        <w:gridCol w:w="205"/>
        <w:gridCol w:w="34"/>
        <w:gridCol w:w="80"/>
        <w:gridCol w:w="95"/>
      </w:tblGrid>
      <w:tr w:rsidR="00A3683D" w:rsidRPr="00624CD9" w14:paraId="4A3650C7" w14:textId="77777777" w:rsidTr="00A3683D">
        <w:trPr>
          <w:cantSplit/>
          <w:trHeight w:hRule="exact" w:val="12"/>
          <w:tblHeader/>
          <w:tblCellSpacing w:w="15" w:type="dxa"/>
        </w:trPr>
        <w:tc>
          <w:tcPr>
            <w:tcW w:w="0" w:type="auto"/>
            <w:gridSpan w:val="12"/>
            <w:tcBorders>
              <w:top w:val="nil"/>
              <w:left w:val="nil"/>
              <w:bottom w:val="single" w:sz="6" w:space="0" w:color="333333"/>
              <w:right w:val="nil"/>
            </w:tcBorders>
            <w:tcMar>
              <w:top w:w="60" w:type="dxa"/>
              <w:left w:w="0" w:type="dxa"/>
              <w:bottom w:w="60" w:type="dxa"/>
              <w:right w:w="120" w:type="dxa"/>
            </w:tcMar>
            <w:vAlign w:val="center"/>
            <w:hideMark/>
          </w:tcPr>
          <w:p w14:paraId="11822E49" w14:textId="3B58143F"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r>
      <w:tr w:rsidR="00A3683D" w:rsidRPr="00624CD9" w14:paraId="6B3FE00D" w14:textId="77777777" w:rsidTr="00A3683D">
        <w:trPr>
          <w:trHeight w:hRule="exact" w:val="12"/>
          <w:tblHeader/>
          <w:tblCellSpacing w:w="15" w:type="dxa"/>
        </w:trPr>
        <w:tc>
          <w:tcPr>
            <w:tcW w:w="0" w:type="auto"/>
            <w:vAlign w:val="center"/>
            <w:hideMark/>
          </w:tcPr>
          <w:p w14:paraId="20C5CD38" w14:textId="77777777" w:rsidR="00A3683D" w:rsidRPr="00624CD9" w:rsidRDefault="00A3683D" w:rsidP="00A3683D">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5F5E9889"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4B0EACA4"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0D01E680"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1CF46497"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66C3AF26"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7C232AC7"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gridSpan w:val="2"/>
            <w:vAlign w:val="center"/>
            <w:hideMark/>
          </w:tcPr>
          <w:p w14:paraId="6C2D1CA9"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19B16FB7" w14:textId="77777777" w:rsidR="00A3683D" w:rsidRPr="00624CD9" w:rsidRDefault="00A3683D" w:rsidP="00A3683D">
            <w:pPr>
              <w:spacing w:after="0" w:line="240" w:lineRule="auto"/>
              <w:rPr>
                <w:rFonts w:ascii="Times New Roman" w:eastAsia="Times New Roman" w:hAnsi="Times New Roman" w:cs="Times New Roman"/>
                <w:sz w:val="24"/>
                <w:szCs w:val="24"/>
              </w:rPr>
            </w:pPr>
          </w:p>
        </w:tc>
        <w:tc>
          <w:tcPr>
            <w:tcW w:w="0" w:type="auto"/>
            <w:vAlign w:val="center"/>
            <w:hideMark/>
          </w:tcPr>
          <w:p w14:paraId="47177DBF"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r w:rsidR="002E09AD" w:rsidRPr="00624CD9" w14:paraId="624852CC" w14:textId="77777777" w:rsidTr="00A3683D">
        <w:trPr>
          <w:gridAfter w:val="3"/>
          <w:cantSplit/>
          <w:trHeight w:val="20"/>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C83407F"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24DFFA9"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CF5A3D"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5EC5B89D" w14:textId="77777777" w:rsidR="002E09AD" w:rsidRPr="00624CD9" w:rsidRDefault="002E09AD" w:rsidP="00A3683D">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2E09AD" w:rsidRPr="00624CD9" w14:paraId="4A1288EE" w14:textId="77777777" w:rsidTr="00334BB1">
        <w:trPr>
          <w:gridAfter w:val="3"/>
          <w:cantSplit/>
          <w:trHeight w:val="2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B9D4E4E"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2CD1B2EB"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03C9BE23" w14:textId="7A9C09E8"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6.541</w:t>
            </w:r>
          </w:p>
        </w:tc>
        <w:tc>
          <w:tcPr>
            <w:tcW w:w="0" w:type="auto"/>
            <w:tcBorders>
              <w:top w:val="nil"/>
              <w:left w:val="nil"/>
              <w:bottom w:val="nil"/>
              <w:right w:val="nil"/>
            </w:tcBorders>
            <w:tcMar>
              <w:top w:w="120" w:type="dxa"/>
              <w:left w:w="30" w:type="dxa"/>
              <w:bottom w:w="30" w:type="dxa"/>
              <w:right w:w="120" w:type="dxa"/>
            </w:tcMar>
            <w:vAlign w:val="center"/>
            <w:hideMark/>
          </w:tcPr>
          <w:p w14:paraId="6D8FF33E"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7699AF2C" w14:textId="2CBD3FBB"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11.753</w:t>
            </w:r>
          </w:p>
        </w:tc>
        <w:tc>
          <w:tcPr>
            <w:tcW w:w="0" w:type="auto"/>
            <w:tcBorders>
              <w:top w:val="nil"/>
              <w:left w:val="nil"/>
              <w:bottom w:val="nil"/>
              <w:right w:val="nil"/>
            </w:tcBorders>
            <w:tcMar>
              <w:top w:w="120" w:type="dxa"/>
              <w:left w:w="30" w:type="dxa"/>
              <w:bottom w:w="30" w:type="dxa"/>
              <w:right w:w="120" w:type="dxa"/>
            </w:tcMar>
            <w:vAlign w:val="center"/>
            <w:hideMark/>
          </w:tcPr>
          <w:p w14:paraId="00E21F5A"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7DD9769D"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1AA86AB6"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67D1E521"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41BF0DF"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AQT1</w:t>
            </w:r>
          </w:p>
        </w:tc>
        <w:tc>
          <w:tcPr>
            <w:tcW w:w="0" w:type="auto"/>
            <w:tcBorders>
              <w:top w:val="nil"/>
              <w:left w:val="nil"/>
              <w:bottom w:val="nil"/>
              <w:right w:val="nil"/>
            </w:tcBorders>
            <w:tcMar>
              <w:top w:w="30" w:type="dxa"/>
              <w:left w:w="30" w:type="dxa"/>
              <w:bottom w:w="30" w:type="dxa"/>
              <w:right w:w="120" w:type="dxa"/>
            </w:tcMar>
            <w:vAlign w:val="center"/>
            <w:hideMark/>
          </w:tcPr>
          <w:p w14:paraId="7EF46FC1"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27029AA" w14:textId="3ED6C185"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-.304</w:t>
            </w:r>
          </w:p>
        </w:tc>
        <w:tc>
          <w:tcPr>
            <w:tcW w:w="0" w:type="auto"/>
            <w:tcBorders>
              <w:top w:val="nil"/>
              <w:left w:val="nil"/>
              <w:bottom w:val="nil"/>
              <w:right w:val="nil"/>
            </w:tcBorders>
            <w:tcMar>
              <w:top w:w="30" w:type="dxa"/>
              <w:left w:w="30" w:type="dxa"/>
              <w:bottom w:w="30" w:type="dxa"/>
              <w:right w:w="120" w:type="dxa"/>
            </w:tcMar>
            <w:vAlign w:val="center"/>
            <w:hideMark/>
          </w:tcPr>
          <w:p w14:paraId="23FB1DA0"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0898DE5" w14:textId="6298DEB6"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-2.889</w:t>
            </w:r>
          </w:p>
        </w:tc>
        <w:tc>
          <w:tcPr>
            <w:tcW w:w="0" w:type="auto"/>
            <w:tcBorders>
              <w:top w:val="nil"/>
              <w:left w:val="nil"/>
              <w:bottom w:val="nil"/>
              <w:right w:val="nil"/>
            </w:tcBorders>
            <w:tcMar>
              <w:top w:w="30" w:type="dxa"/>
              <w:left w:w="30" w:type="dxa"/>
              <w:bottom w:w="30" w:type="dxa"/>
              <w:right w:w="120" w:type="dxa"/>
            </w:tcMar>
            <w:vAlign w:val="center"/>
            <w:hideMark/>
          </w:tcPr>
          <w:p w14:paraId="3815323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2033CE95" w14:textId="57186CC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0.004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7E88F95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16F7CF26"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A50061D"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attpatt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6B0792A6"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C91DDEC" w14:textId="370512D9"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.218</w:t>
            </w:r>
          </w:p>
        </w:tc>
        <w:tc>
          <w:tcPr>
            <w:tcW w:w="0" w:type="auto"/>
            <w:tcBorders>
              <w:top w:val="nil"/>
              <w:left w:val="nil"/>
              <w:bottom w:val="nil"/>
              <w:right w:val="nil"/>
            </w:tcBorders>
            <w:tcMar>
              <w:top w:w="30" w:type="dxa"/>
              <w:left w:w="30" w:type="dxa"/>
              <w:bottom w:w="30" w:type="dxa"/>
              <w:right w:w="120" w:type="dxa"/>
            </w:tcMar>
            <w:vAlign w:val="center"/>
            <w:hideMark/>
          </w:tcPr>
          <w:p w14:paraId="22FB64B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3CE0B0C" w14:textId="5A755E2F"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4.247</w:t>
            </w:r>
          </w:p>
        </w:tc>
        <w:tc>
          <w:tcPr>
            <w:tcW w:w="0" w:type="auto"/>
            <w:tcBorders>
              <w:top w:val="nil"/>
              <w:left w:val="nil"/>
              <w:bottom w:val="nil"/>
              <w:right w:val="nil"/>
            </w:tcBorders>
            <w:tcMar>
              <w:top w:w="30" w:type="dxa"/>
              <w:left w:w="30" w:type="dxa"/>
              <w:bottom w:w="30" w:type="dxa"/>
              <w:right w:w="120" w:type="dxa"/>
            </w:tcMar>
            <w:vAlign w:val="center"/>
            <w:hideMark/>
          </w:tcPr>
          <w:p w14:paraId="628A7671"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74EEB7E5"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0511CD26"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302421AC"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BD29BF4"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expert</w:t>
            </w:r>
          </w:p>
        </w:tc>
        <w:tc>
          <w:tcPr>
            <w:tcW w:w="0" w:type="auto"/>
            <w:tcBorders>
              <w:top w:val="nil"/>
              <w:left w:val="nil"/>
              <w:bottom w:val="nil"/>
              <w:right w:val="nil"/>
            </w:tcBorders>
            <w:tcMar>
              <w:top w:w="30" w:type="dxa"/>
              <w:left w:w="30" w:type="dxa"/>
              <w:bottom w:w="30" w:type="dxa"/>
              <w:right w:w="120" w:type="dxa"/>
            </w:tcMar>
            <w:vAlign w:val="center"/>
            <w:hideMark/>
          </w:tcPr>
          <w:p w14:paraId="19B5AD7E"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9CD8A0C" w14:textId="1639BBE4"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-.134</w:t>
            </w:r>
          </w:p>
        </w:tc>
        <w:tc>
          <w:tcPr>
            <w:tcW w:w="0" w:type="auto"/>
            <w:tcBorders>
              <w:top w:val="nil"/>
              <w:left w:val="nil"/>
              <w:bottom w:val="nil"/>
              <w:right w:val="nil"/>
            </w:tcBorders>
            <w:tcMar>
              <w:top w:w="30" w:type="dxa"/>
              <w:left w:w="30" w:type="dxa"/>
              <w:bottom w:w="30" w:type="dxa"/>
              <w:right w:w="120" w:type="dxa"/>
            </w:tcMar>
            <w:vAlign w:val="center"/>
            <w:hideMark/>
          </w:tcPr>
          <w:p w14:paraId="0D35CEF2"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B7F2ED9" w14:textId="371B9EA9"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-1.766</w:t>
            </w:r>
          </w:p>
        </w:tc>
        <w:tc>
          <w:tcPr>
            <w:tcW w:w="0" w:type="auto"/>
            <w:tcBorders>
              <w:top w:val="nil"/>
              <w:left w:val="nil"/>
              <w:bottom w:val="nil"/>
              <w:right w:val="nil"/>
            </w:tcBorders>
            <w:tcMar>
              <w:top w:w="30" w:type="dxa"/>
              <w:left w:w="30" w:type="dxa"/>
              <w:bottom w:w="30" w:type="dxa"/>
              <w:right w:w="120" w:type="dxa"/>
            </w:tcMar>
            <w:vAlign w:val="center"/>
            <w:hideMark/>
          </w:tcPr>
          <w:p w14:paraId="4934FC8B"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0C945CD" w14:textId="6C41FF8D"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.079</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4879321"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14AD2AA6"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52C7E4D"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trust</w:t>
            </w:r>
          </w:p>
        </w:tc>
        <w:tc>
          <w:tcPr>
            <w:tcW w:w="0" w:type="auto"/>
            <w:tcBorders>
              <w:top w:val="nil"/>
              <w:left w:val="nil"/>
              <w:bottom w:val="nil"/>
              <w:right w:val="nil"/>
            </w:tcBorders>
            <w:tcMar>
              <w:top w:w="30" w:type="dxa"/>
              <w:left w:w="30" w:type="dxa"/>
              <w:bottom w:w="30" w:type="dxa"/>
              <w:right w:w="120" w:type="dxa"/>
            </w:tcMar>
            <w:vAlign w:val="center"/>
            <w:hideMark/>
          </w:tcPr>
          <w:p w14:paraId="46F6405D"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70101B4E" w14:textId="0A027DA8"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.014</w:t>
            </w:r>
          </w:p>
        </w:tc>
        <w:tc>
          <w:tcPr>
            <w:tcW w:w="0" w:type="auto"/>
            <w:tcBorders>
              <w:top w:val="nil"/>
              <w:left w:val="nil"/>
              <w:bottom w:val="nil"/>
              <w:right w:val="nil"/>
            </w:tcBorders>
            <w:tcMar>
              <w:top w:w="30" w:type="dxa"/>
              <w:left w:w="30" w:type="dxa"/>
              <w:bottom w:w="30" w:type="dxa"/>
              <w:right w:w="120" w:type="dxa"/>
            </w:tcMar>
            <w:vAlign w:val="center"/>
            <w:hideMark/>
          </w:tcPr>
          <w:p w14:paraId="34F47247"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E1EE931" w14:textId="298D5DC9"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.162</w:t>
            </w:r>
          </w:p>
        </w:tc>
        <w:tc>
          <w:tcPr>
            <w:tcW w:w="0" w:type="auto"/>
            <w:tcBorders>
              <w:top w:val="nil"/>
              <w:left w:val="nil"/>
              <w:bottom w:val="nil"/>
              <w:right w:val="nil"/>
            </w:tcBorders>
            <w:tcMar>
              <w:top w:w="30" w:type="dxa"/>
              <w:left w:w="30" w:type="dxa"/>
              <w:bottom w:w="30" w:type="dxa"/>
              <w:right w:w="120" w:type="dxa"/>
            </w:tcMar>
            <w:vAlign w:val="center"/>
            <w:hideMark/>
          </w:tcPr>
          <w:p w14:paraId="52E4AC74"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9B8CC10" w14:textId="7E4A2046"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.872</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31794733"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70325B4" w14:textId="77777777" w:rsidTr="00334BB1">
        <w:trPr>
          <w:gridAfter w:val="3"/>
          <w:cantSplit/>
          <w:trHeight w:val="2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249E1D8"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like</w:t>
            </w:r>
          </w:p>
        </w:tc>
        <w:tc>
          <w:tcPr>
            <w:tcW w:w="0" w:type="auto"/>
            <w:tcBorders>
              <w:top w:val="nil"/>
              <w:left w:val="nil"/>
              <w:bottom w:val="nil"/>
              <w:right w:val="nil"/>
            </w:tcBorders>
            <w:tcMar>
              <w:top w:w="30" w:type="dxa"/>
              <w:left w:w="30" w:type="dxa"/>
              <w:bottom w:w="30" w:type="dxa"/>
              <w:right w:w="120" w:type="dxa"/>
            </w:tcMar>
            <w:vAlign w:val="center"/>
            <w:hideMark/>
          </w:tcPr>
          <w:p w14:paraId="7769F681"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722A74D" w14:textId="0A184C28"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-.095</w:t>
            </w:r>
          </w:p>
        </w:tc>
        <w:tc>
          <w:tcPr>
            <w:tcW w:w="0" w:type="auto"/>
            <w:tcBorders>
              <w:top w:val="nil"/>
              <w:left w:val="nil"/>
              <w:bottom w:val="nil"/>
              <w:right w:val="nil"/>
            </w:tcBorders>
            <w:tcMar>
              <w:top w:w="30" w:type="dxa"/>
              <w:left w:w="30" w:type="dxa"/>
              <w:bottom w:w="30" w:type="dxa"/>
              <w:right w:w="120" w:type="dxa"/>
            </w:tcMar>
            <w:vAlign w:val="center"/>
            <w:hideMark/>
          </w:tcPr>
          <w:p w14:paraId="4779194D"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248E20E" w14:textId="3935BE22"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-.963</w:t>
            </w:r>
          </w:p>
        </w:tc>
        <w:tc>
          <w:tcPr>
            <w:tcW w:w="0" w:type="auto"/>
            <w:tcBorders>
              <w:top w:val="nil"/>
              <w:left w:val="nil"/>
              <w:bottom w:val="nil"/>
              <w:right w:val="nil"/>
            </w:tcBorders>
            <w:tcMar>
              <w:top w:w="30" w:type="dxa"/>
              <w:left w:w="30" w:type="dxa"/>
              <w:bottom w:w="30" w:type="dxa"/>
              <w:right w:w="120" w:type="dxa"/>
            </w:tcMar>
            <w:vAlign w:val="center"/>
            <w:hideMark/>
          </w:tcPr>
          <w:p w14:paraId="1114DE2C"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89C0277" w14:textId="30DDC3E0"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.337</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4417902F"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2E09AD" w:rsidRPr="00624CD9" w14:paraId="5234380B" w14:textId="77777777" w:rsidTr="00334BB1">
        <w:trPr>
          <w:gridAfter w:val="3"/>
          <w:cantSplit/>
          <w:trHeight w:val="20"/>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ECA40EF"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smart</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029E2CC" w14:textId="77777777" w:rsidR="002E09AD" w:rsidRPr="00624CD9" w:rsidRDefault="002E09AD" w:rsidP="002E09AD">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01EE7B03" w14:textId="4745A1FA"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-.068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4F1DFD5"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678C1382" w14:textId="7256DFFE"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-.701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3D53F11"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26E124AD" w14:textId="6E31BFF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.484</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2648CEDA" w14:textId="77777777" w:rsidR="002E09AD" w:rsidRPr="00624CD9" w:rsidRDefault="002E09AD" w:rsidP="002E09AD">
            <w:pPr>
              <w:spacing w:after="0" w:line="240" w:lineRule="auto"/>
              <w:jc w:val="right"/>
              <w:rPr>
                <w:rFonts w:ascii="Times New Roman" w:eastAsia="Times New Roman" w:hAnsi="Times New Roman" w:cs="Times New Roman"/>
                <w:color w:val="333333"/>
                <w:sz w:val="24"/>
                <w:szCs w:val="24"/>
              </w:rPr>
            </w:pPr>
          </w:p>
        </w:tc>
      </w:tr>
      <w:tr w:rsidR="00A3683D" w:rsidRPr="00624CD9" w14:paraId="766980FF" w14:textId="77777777" w:rsidTr="00A3683D">
        <w:trPr>
          <w:cantSplit/>
          <w:trHeight w:hRule="exact" w:val="12"/>
          <w:tblCellSpacing w:w="15" w:type="dxa"/>
        </w:trPr>
        <w:tc>
          <w:tcPr>
            <w:tcW w:w="0" w:type="auto"/>
            <w:gridSpan w:val="12"/>
            <w:tcBorders>
              <w:top w:val="nil"/>
              <w:left w:val="nil"/>
              <w:bottom w:val="nil"/>
              <w:right w:val="nil"/>
            </w:tcBorders>
            <w:tcMar>
              <w:top w:w="90" w:type="dxa"/>
              <w:left w:w="120" w:type="dxa"/>
              <w:bottom w:w="30" w:type="dxa"/>
              <w:right w:w="120" w:type="dxa"/>
            </w:tcMar>
            <w:vAlign w:val="center"/>
            <w:hideMark/>
          </w:tcPr>
          <w:p w14:paraId="3856D656" w14:textId="77777777" w:rsidR="00A3683D" w:rsidRPr="00624CD9" w:rsidRDefault="00A3683D" w:rsidP="00A3683D">
            <w:pPr>
              <w:spacing w:after="0" w:line="240" w:lineRule="auto"/>
              <w:rPr>
                <w:rFonts w:ascii="Times New Roman" w:eastAsia="Times New Roman" w:hAnsi="Times New Roman" w:cs="Times New Roman"/>
                <w:sz w:val="24"/>
                <w:szCs w:val="24"/>
              </w:rPr>
            </w:pPr>
          </w:p>
        </w:tc>
      </w:tr>
    </w:tbl>
    <w:p w14:paraId="3C81E29A" w14:textId="77777777" w:rsidR="00CF5570" w:rsidRDefault="00CF5570" w:rsidP="00D615BC">
      <w:pPr>
        <w:pStyle w:val="Heading2"/>
        <w:rPr>
          <w:rFonts w:ascii="Times New Roman" w:hAnsi="Times New Roman" w:cs="Times New Roman"/>
          <w:b/>
          <w:bCs/>
          <w:color w:val="auto"/>
          <w:sz w:val="24"/>
          <w:szCs w:val="24"/>
        </w:rPr>
      </w:pPr>
    </w:p>
    <w:p w14:paraId="08EF25D9" w14:textId="72D04F5F" w:rsidR="00B54E96" w:rsidRPr="00D615BC" w:rsidRDefault="008E2F88" w:rsidP="00D615BC">
      <w:pPr>
        <w:pStyle w:val="Heading2"/>
        <w:rPr>
          <w:rFonts w:ascii="Times New Roman" w:hAnsi="Times New Roman" w:cs="Times New Roman"/>
          <w:b/>
          <w:bCs/>
          <w:color w:val="auto"/>
          <w:sz w:val="24"/>
          <w:szCs w:val="24"/>
        </w:rPr>
      </w:pPr>
      <w:bookmarkStart w:id="10" w:name="_Toc49261711"/>
      <w:r w:rsidRPr="00D615BC">
        <w:rPr>
          <w:rFonts w:ascii="Times New Roman" w:hAnsi="Times New Roman" w:cs="Times New Roman"/>
          <w:b/>
          <w:bCs/>
          <w:color w:val="auto"/>
          <w:sz w:val="24"/>
          <w:szCs w:val="24"/>
        </w:rPr>
        <w:t>Perceptions of bias at time 2 as a function of initial perceptions of bias, time 2 argument quality, and their interaction controlling for pre-message attitudes</w:t>
      </w:r>
      <w:r w:rsidR="008954F7" w:rsidRPr="00D615BC">
        <w:rPr>
          <w:rFonts w:ascii="Times New Roman" w:hAnsi="Times New Roman" w:cs="Times New Roman"/>
          <w:b/>
          <w:bCs/>
          <w:color w:val="auto"/>
          <w:sz w:val="24"/>
          <w:szCs w:val="24"/>
        </w:rPr>
        <w:t xml:space="preserve"> for individual Studies 6-8</w:t>
      </w:r>
      <w:bookmarkEnd w:id="10"/>
    </w:p>
    <w:p w14:paraId="40E56B3E" w14:textId="3C5012CC" w:rsidR="008E2F88" w:rsidRPr="00624CD9" w:rsidRDefault="008E2F88" w:rsidP="007B03E9">
      <w:pPr>
        <w:spacing w:after="0" w:line="240" w:lineRule="auto"/>
        <w:rPr>
          <w:rFonts w:ascii="Times New Roman" w:hAnsi="Times New Roman" w:cs="Times New Roman"/>
          <w:sz w:val="24"/>
          <w:szCs w:val="24"/>
        </w:rPr>
      </w:pPr>
    </w:p>
    <w:p w14:paraId="66EDFDD0" w14:textId="4831CBE7" w:rsidR="008E2F88" w:rsidRPr="00624CD9" w:rsidRDefault="007E5E59" w:rsidP="007B03E9">
      <w:pPr>
        <w:spacing w:after="0" w:line="240" w:lineRule="auto"/>
        <w:rPr>
          <w:rFonts w:ascii="Times New Roman" w:hAnsi="Times New Roman" w:cs="Times New Roman"/>
          <w:sz w:val="24"/>
          <w:szCs w:val="24"/>
        </w:rPr>
      </w:pPr>
      <w:r w:rsidRPr="00624CD9">
        <w:rPr>
          <w:rFonts w:ascii="Times New Roman" w:hAnsi="Times New Roman" w:cs="Times New Roman"/>
          <w:sz w:val="24"/>
          <w:szCs w:val="24"/>
        </w:rPr>
        <w:t xml:space="preserve">Table S4. Perceptions of bias at Time 2 as a function of initial perceived bias, Time 2 argument quality, and their interaction controlling for pre-message attitudes in </w:t>
      </w:r>
      <w:r w:rsidR="008E2F88" w:rsidRPr="00624CD9">
        <w:rPr>
          <w:rFonts w:ascii="Times New Roman" w:hAnsi="Times New Roman" w:cs="Times New Roman"/>
          <w:sz w:val="24"/>
          <w:szCs w:val="24"/>
        </w:rPr>
        <w:t xml:space="preserve">Study </w:t>
      </w:r>
      <w:r w:rsidR="00D84D7C" w:rsidRPr="00624CD9">
        <w:rPr>
          <w:rFonts w:ascii="Times New Roman" w:hAnsi="Times New Roman" w:cs="Times New Roman"/>
          <w:sz w:val="24"/>
          <w:szCs w:val="24"/>
        </w:rPr>
        <w:t>6</w:t>
      </w:r>
    </w:p>
    <w:tbl>
      <w:tblPr>
        <w:tblW w:w="5612" w:type="dxa"/>
        <w:tblCellSpacing w:w="15" w:type="dxa"/>
        <w:tblCellMar>
          <w:top w:w="15" w:type="dxa"/>
          <w:left w:w="15" w:type="dxa"/>
          <w:bottom w:w="15" w:type="dxa"/>
          <w:right w:w="15" w:type="dxa"/>
        </w:tblCellMar>
        <w:tblLook w:val="04A0" w:firstRow="1" w:lastRow="0" w:firstColumn="1" w:lastColumn="0" w:noHBand="0" w:noVBand="1"/>
      </w:tblPr>
      <w:tblGrid>
        <w:gridCol w:w="1339"/>
        <w:gridCol w:w="186"/>
        <w:gridCol w:w="879"/>
        <w:gridCol w:w="231"/>
        <w:gridCol w:w="810"/>
        <w:gridCol w:w="186"/>
        <w:gridCol w:w="810"/>
        <w:gridCol w:w="186"/>
        <w:gridCol w:w="754"/>
        <w:gridCol w:w="186"/>
        <w:gridCol w:w="45"/>
      </w:tblGrid>
      <w:tr w:rsidR="00C24A76" w:rsidRPr="00624CD9" w14:paraId="46073E72" w14:textId="77777777" w:rsidTr="00624CD9">
        <w:trPr>
          <w:cantSplit/>
          <w:trHeight w:hRule="exact" w:val="12"/>
          <w:tblHeader/>
          <w:tblCellSpacing w:w="15" w:type="dxa"/>
        </w:trPr>
        <w:tc>
          <w:tcPr>
            <w:tcW w:w="0" w:type="auto"/>
            <w:gridSpan w:val="11"/>
            <w:tcBorders>
              <w:top w:val="nil"/>
              <w:left w:val="nil"/>
              <w:bottom w:val="single" w:sz="6" w:space="0" w:color="333333"/>
              <w:right w:val="nil"/>
            </w:tcBorders>
            <w:tcMar>
              <w:top w:w="60" w:type="dxa"/>
              <w:left w:w="0" w:type="dxa"/>
              <w:bottom w:w="60" w:type="dxa"/>
              <w:right w:w="120" w:type="dxa"/>
            </w:tcMar>
            <w:vAlign w:val="center"/>
            <w:hideMark/>
          </w:tcPr>
          <w:p w14:paraId="76160693" w14:textId="3EBD5C09" w:rsidR="00C24A76" w:rsidRPr="00624CD9" w:rsidRDefault="00C24A76" w:rsidP="00C24A76">
            <w:pPr>
              <w:spacing w:after="0" w:line="240" w:lineRule="auto"/>
              <w:rPr>
                <w:rFonts w:ascii="Times New Roman" w:eastAsia="Times New Roman" w:hAnsi="Times New Roman" w:cs="Times New Roman"/>
                <w:b/>
                <w:bCs/>
                <w:color w:val="333333"/>
                <w:sz w:val="24"/>
                <w:szCs w:val="24"/>
              </w:rPr>
            </w:pPr>
          </w:p>
        </w:tc>
      </w:tr>
      <w:tr w:rsidR="00C24A76" w:rsidRPr="00624CD9" w14:paraId="7C507C1F" w14:textId="77777777" w:rsidTr="00624CD9">
        <w:trPr>
          <w:gridAfter w:val="1"/>
          <w:trHeight w:hRule="exact" w:val="12"/>
          <w:tblHeader/>
          <w:tblCellSpacing w:w="15" w:type="dxa"/>
        </w:trPr>
        <w:tc>
          <w:tcPr>
            <w:tcW w:w="0" w:type="auto"/>
            <w:vAlign w:val="center"/>
            <w:hideMark/>
          </w:tcPr>
          <w:p w14:paraId="1EF37DCC" w14:textId="77777777" w:rsidR="00C24A76" w:rsidRPr="00624CD9" w:rsidRDefault="00C24A76" w:rsidP="00C24A76">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7E2DC18A"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3C66C172"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4D18050F"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2D86F7B4"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2DD97368"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0A2D2D68"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0233B358"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1473F22A"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3F1DFBC5" w14:textId="77777777" w:rsidR="00C24A76" w:rsidRPr="00624CD9" w:rsidRDefault="00C24A76" w:rsidP="00C24A76">
            <w:pPr>
              <w:spacing w:after="0" w:line="240" w:lineRule="auto"/>
              <w:rPr>
                <w:rFonts w:ascii="Times New Roman" w:eastAsia="Times New Roman" w:hAnsi="Times New Roman" w:cs="Times New Roman"/>
                <w:sz w:val="24"/>
                <w:szCs w:val="24"/>
              </w:rPr>
            </w:pPr>
          </w:p>
        </w:tc>
      </w:tr>
      <w:tr w:rsidR="00C24A76" w:rsidRPr="00624CD9" w14:paraId="5CE7F973" w14:textId="77777777" w:rsidTr="00624CD9">
        <w:trPr>
          <w:cantSplit/>
          <w:trHeight w:val="481"/>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6B69D02"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6B2375C"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E0291E6"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3A3F759"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54550685"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624CD9" w:rsidRPr="00624CD9" w14:paraId="210F42FC" w14:textId="77777777" w:rsidTr="00334BB1">
        <w:trPr>
          <w:gridAfter w:val="1"/>
          <w:cantSplit/>
          <w:trHeight w:val="240"/>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A59A883"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6CA28D78"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331A134E" w14:textId="3D39F650"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5.623</w:t>
            </w:r>
          </w:p>
        </w:tc>
        <w:tc>
          <w:tcPr>
            <w:tcW w:w="0" w:type="auto"/>
            <w:tcBorders>
              <w:top w:val="nil"/>
              <w:left w:val="nil"/>
              <w:bottom w:val="nil"/>
              <w:right w:val="nil"/>
            </w:tcBorders>
            <w:tcMar>
              <w:top w:w="120" w:type="dxa"/>
              <w:left w:w="30" w:type="dxa"/>
              <w:bottom w:w="30" w:type="dxa"/>
              <w:right w:w="120" w:type="dxa"/>
            </w:tcMar>
            <w:vAlign w:val="center"/>
            <w:hideMark/>
          </w:tcPr>
          <w:p w14:paraId="0A636198"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21A3B7EC"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0.4659</w:t>
            </w:r>
          </w:p>
        </w:tc>
        <w:tc>
          <w:tcPr>
            <w:tcW w:w="0" w:type="auto"/>
            <w:tcBorders>
              <w:top w:val="nil"/>
              <w:left w:val="nil"/>
              <w:bottom w:val="nil"/>
              <w:right w:val="nil"/>
            </w:tcBorders>
            <w:tcMar>
              <w:top w:w="120" w:type="dxa"/>
              <w:left w:w="30" w:type="dxa"/>
              <w:bottom w:w="30" w:type="dxa"/>
              <w:right w:w="120" w:type="dxa"/>
            </w:tcMar>
            <w:vAlign w:val="center"/>
            <w:hideMark/>
          </w:tcPr>
          <w:p w14:paraId="20D398F3"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709F6F4D" w14:textId="248EA05B"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42.144</w:t>
            </w:r>
          </w:p>
        </w:tc>
        <w:tc>
          <w:tcPr>
            <w:tcW w:w="0" w:type="auto"/>
            <w:tcBorders>
              <w:top w:val="nil"/>
              <w:left w:val="nil"/>
              <w:bottom w:val="nil"/>
              <w:right w:val="nil"/>
            </w:tcBorders>
            <w:tcMar>
              <w:top w:w="120" w:type="dxa"/>
              <w:left w:w="30" w:type="dxa"/>
              <w:bottom w:w="30" w:type="dxa"/>
              <w:right w:w="120" w:type="dxa"/>
            </w:tcMar>
            <w:vAlign w:val="center"/>
            <w:hideMark/>
          </w:tcPr>
          <w:p w14:paraId="2F7DD2B0"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09086B34"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23056563"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0DBF6871" w14:textId="77777777" w:rsidTr="00334BB1">
        <w:trPr>
          <w:gridAfter w:val="1"/>
          <w:cantSplit/>
          <w:trHeight w:val="228"/>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18983FA"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Grand_bias</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73990421"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0405EEC" w14:textId="0BBA20D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.207</w:t>
            </w:r>
          </w:p>
        </w:tc>
        <w:tc>
          <w:tcPr>
            <w:tcW w:w="0" w:type="auto"/>
            <w:tcBorders>
              <w:top w:val="nil"/>
              <w:left w:val="nil"/>
              <w:bottom w:val="nil"/>
              <w:right w:val="nil"/>
            </w:tcBorders>
            <w:tcMar>
              <w:top w:w="30" w:type="dxa"/>
              <w:left w:w="30" w:type="dxa"/>
              <w:bottom w:w="30" w:type="dxa"/>
              <w:right w:w="120" w:type="dxa"/>
            </w:tcMar>
            <w:vAlign w:val="center"/>
            <w:hideMark/>
          </w:tcPr>
          <w:p w14:paraId="5086642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4EBD96B1"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0.0551</w:t>
            </w:r>
          </w:p>
        </w:tc>
        <w:tc>
          <w:tcPr>
            <w:tcW w:w="0" w:type="auto"/>
            <w:tcBorders>
              <w:top w:val="nil"/>
              <w:left w:val="nil"/>
              <w:bottom w:val="nil"/>
              <w:right w:val="nil"/>
            </w:tcBorders>
            <w:tcMar>
              <w:top w:w="30" w:type="dxa"/>
              <w:left w:w="30" w:type="dxa"/>
              <w:bottom w:w="30" w:type="dxa"/>
              <w:right w:w="120" w:type="dxa"/>
            </w:tcMar>
            <w:vAlign w:val="center"/>
            <w:hideMark/>
          </w:tcPr>
          <w:p w14:paraId="5A4AF2A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084C7952" w14:textId="3EA03FC6"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3.454</w:t>
            </w:r>
          </w:p>
        </w:tc>
        <w:tc>
          <w:tcPr>
            <w:tcW w:w="0" w:type="auto"/>
            <w:tcBorders>
              <w:top w:val="nil"/>
              <w:left w:val="nil"/>
              <w:bottom w:val="nil"/>
              <w:right w:val="nil"/>
            </w:tcBorders>
            <w:tcMar>
              <w:top w:w="30" w:type="dxa"/>
              <w:left w:w="30" w:type="dxa"/>
              <w:bottom w:w="30" w:type="dxa"/>
              <w:right w:w="120" w:type="dxa"/>
            </w:tcMar>
            <w:vAlign w:val="center"/>
            <w:hideMark/>
          </w:tcPr>
          <w:p w14:paraId="78D6E12E"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668989DC" w14:textId="2F7DB892"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0.001</w:t>
            </w:r>
          </w:p>
        </w:tc>
        <w:tc>
          <w:tcPr>
            <w:tcW w:w="0" w:type="auto"/>
            <w:tcBorders>
              <w:top w:val="nil"/>
              <w:left w:val="nil"/>
              <w:bottom w:val="nil"/>
              <w:right w:val="nil"/>
            </w:tcBorders>
            <w:tcMar>
              <w:top w:w="30" w:type="dxa"/>
              <w:left w:w="30" w:type="dxa"/>
              <w:bottom w:w="30" w:type="dxa"/>
              <w:right w:w="120" w:type="dxa"/>
            </w:tcMar>
            <w:vAlign w:val="center"/>
            <w:hideMark/>
          </w:tcPr>
          <w:p w14:paraId="457AA958"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7534042C" w14:textId="77777777" w:rsidTr="00334BB1">
        <w:trPr>
          <w:gridAfter w:val="1"/>
          <w:cantSplit/>
          <w:trHeight w:val="240"/>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1677DE"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AQT2</w:t>
            </w:r>
          </w:p>
        </w:tc>
        <w:tc>
          <w:tcPr>
            <w:tcW w:w="0" w:type="auto"/>
            <w:tcBorders>
              <w:top w:val="nil"/>
              <w:left w:val="nil"/>
              <w:bottom w:val="nil"/>
              <w:right w:val="nil"/>
            </w:tcBorders>
            <w:tcMar>
              <w:top w:w="30" w:type="dxa"/>
              <w:left w:w="30" w:type="dxa"/>
              <w:bottom w:w="30" w:type="dxa"/>
              <w:right w:w="120" w:type="dxa"/>
            </w:tcMar>
            <w:vAlign w:val="center"/>
            <w:hideMark/>
          </w:tcPr>
          <w:p w14:paraId="100137B3"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9C27C6A" w14:textId="267B0963"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-.854</w:t>
            </w:r>
          </w:p>
        </w:tc>
        <w:tc>
          <w:tcPr>
            <w:tcW w:w="0" w:type="auto"/>
            <w:tcBorders>
              <w:top w:val="nil"/>
              <w:left w:val="nil"/>
              <w:bottom w:val="nil"/>
              <w:right w:val="nil"/>
            </w:tcBorders>
            <w:tcMar>
              <w:top w:w="30" w:type="dxa"/>
              <w:left w:w="30" w:type="dxa"/>
              <w:bottom w:w="30" w:type="dxa"/>
              <w:right w:w="120" w:type="dxa"/>
            </w:tcMar>
            <w:vAlign w:val="center"/>
            <w:hideMark/>
          </w:tcPr>
          <w:p w14:paraId="552BA35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0625CFE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0.1068</w:t>
            </w:r>
          </w:p>
        </w:tc>
        <w:tc>
          <w:tcPr>
            <w:tcW w:w="0" w:type="auto"/>
            <w:tcBorders>
              <w:top w:val="nil"/>
              <w:left w:val="nil"/>
              <w:bottom w:val="nil"/>
              <w:right w:val="nil"/>
            </w:tcBorders>
            <w:tcMar>
              <w:top w:w="30" w:type="dxa"/>
              <w:left w:w="30" w:type="dxa"/>
              <w:bottom w:w="30" w:type="dxa"/>
              <w:right w:w="120" w:type="dxa"/>
            </w:tcMar>
            <w:vAlign w:val="center"/>
            <w:hideMark/>
          </w:tcPr>
          <w:p w14:paraId="73A539C3"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4A5E92C" w14:textId="4694E962"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-6.840</w:t>
            </w:r>
          </w:p>
        </w:tc>
        <w:tc>
          <w:tcPr>
            <w:tcW w:w="0" w:type="auto"/>
            <w:tcBorders>
              <w:top w:val="nil"/>
              <w:left w:val="nil"/>
              <w:bottom w:val="nil"/>
              <w:right w:val="nil"/>
            </w:tcBorders>
            <w:tcMar>
              <w:top w:w="30" w:type="dxa"/>
              <w:left w:w="30" w:type="dxa"/>
              <w:bottom w:w="30" w:type="dxa"/>
              <w:right w:w="120" w:type="dxa"/>
            </w:tcMar>
            <w:vAlign w:val="center"/>
            <w:hideMark/>
          </w:tcPr>
          <w:p w14:paraId="0BEF163A"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6E346F5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6CA0F06A"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7CFF9F49" w14:textId="77777777" w:rsidTr="00334BB1">
        <w:trPr>
          <w:gridAfter w:val="1"/>
          <w:cantSplit/>
          <w:trHeight w:val="228"/>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790FAF3"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preatt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3FF83CEE"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1464B95" w14:textId="4EF5883D"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-.009</w:t>
            </w:r>
          </w:p>
        </w:tc>
        <w:tc>
          <w:tcPr>
            <w:tcW w:w="0" w:type="auto"/>
            <w:tcBorders>
              <w:top w:val="nil"/>
              <w:left w:val="nil"/>
              <w:bottom w:val="nil"/>
              <w:right w:val="nil"/>
            </w:tcBorders>
            <w:tcMar>
              <w:top w:w="30" w:type="dxa"/>
              <w:left w:w="30" w:type="dxa"/>
              <w:bottom w:w="30" w:type="dxa"/>
              <w:right w:w="120" w:type="dxa"/>
            </w:tcMar>
            <w:vAlign w:val="center"/>
            <w:hideMark/>
          </w:tcPr>
          <w:p w14:paraId="70CE53CA"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36716338"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0.0602</w:t>
            </w:r>
          </w:p>
        </w:tc>
        <w:tc>
          <w:tcPr>
            <w:tcW w:w="0" w:type="auto"/>
            <w:tcBorders>
              <w:top w:val="nil"/>
              <w:left w:val="nil"/>
              <w:bottom w:val="nil"/>
              <w:right w:val="nil"/>
            </w:tcBorders>
            <w:tcMar>
              <w:top w:w="30" w:type="dxa"/>
              <w:left w:w="30" w:type="dxa"/>
              <w:bottom w:w="30" w:type="dxa"/>
              <w:right w:w="120" w:type="dxa"/>
            </w:tcMar>
            <w:vAlign w:val="center"/>
            <w:hideMark/>
          </w:tcPr>
          <w:p w14:paraId="36F8387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B9B980E" w14:textId="3B7021B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-.134</w:t>
            </w:r>
          </w:p>
        </w:tc>
        <w:tc>
          <w:tcPr>
            <w:tcW w:w="0" w:type="auto"/>
            <w:tcBorders>
              <w:top w:val="nil"/>
              <w:left w:val="nil"/>
              <w:bottom w:val="nil"/>
              <w:right w:val="nil"/>
            </w:tcBorders>
            <w:tcMar>
              <w:top w:w="30" w:type="dxa"/>
              <w:left w:w="30" w:type="dxa"/>
              <w:bottom w:w="30" w:type="dxa"/>
              <w:right w:w="120" w:type="dxa"/>
            </w:tcMar>
            <w:vAlign w:val="center"/>
            <w:hideMark/>
          </w:tcPr>
          <w:p w14:paraId="4B2534F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D6DC683" w14:textId="30DB8349"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.893</w:t>
            </w:r>
          </w:p>
        </w:tc>
        <w:tc>
          <w:tcPr>
            <w:tcW w:w="0" w:type="auto"/>
            <w:tcBorders>
              <w:top w:val="nil"/>
              <w:left w:val="nil"/>
              <w:bottom w:val="nil"/>
              <w:right w:val="nil"/>
            </w:tcBorders>
            <w:tcMar>
              <w:top w:w="30" w:type="dxa"/>
              <w:left w:w="30" w:type="dxa"/>
              <w:bottom w:w="30" w:type="dxa"/>
              <w:right w:w="120" w:type="dxa"/>
            </w:tcMar>
            <w:vAlign w:val="center"/>
            <w:hideMark/>
          </w:tcPr>
          <w:p w14:paraId="2765872D"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3F97F64E" w14:textId="77777777" w:rsidTr="00334BB1">
        <w:trPr>
          <w:gridAfter w:val="1"/>
          <w:cantSplit/>
          <w:trHeight w:val="228"/>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58EC0D5"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biasXAQT2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0889B67"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13BE60D0" w14:textId="71AEA284"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-.069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994CD5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C96C71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0.0550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F612AFE"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DBB1BBE" w14:textId="0634CA93"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-1.154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E24127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58E5377F" w14:textId="225BE8A6"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.249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8EDBED"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C24A76" w:rsidRPr="00624CD9" w14:paraId="3D7C79A5" w14:textId="77777777" w:rsidTr="00624CD9">
        <w:trPr>
          <w:cantSplit/>
          <w:trHeight w:val="144"/>
          <w:tblCellSpacing w:w="15" w:type="dxa"/>
        </w:trPr>
        <w:tc>
          <w:tcPr>
            <w:tcW w:w="0" w:type="auto"/>
            <w:gridSpan w:val="11"/>
            <w:tcBorders>
              <w:top w:val="nil"/>
              <w:left w:val="nil"/>
              <w:bottom w:val="nil"/>
              <w:right w:val="nil"/>
            </w:tcBorders>
            <w:tcMar>
              <w:top w:w="90" w:type="dxa"/>
              <w:left w:w="120" w:type="dxa"/>
              <w:bottom w:w="30" w:type="dxa"/>
              <w:right w:w="120" w:type="dxa"/>
            </w:tcMar>
            <w:vAlign w:val="center"/>
            <w:hideMark/>
          </w:tcPr>
          <w:p w14:paraId="43D0D4B2" w14:textId="77777777" w:rsidR="00C24A76" w:rsidRPr="00624CD9" w:rsidRDefault="00C24A76" w:rsidP="00C24A76">
            <w:pPr>
              <w:spacing w:after="0" w:line="240" w:lineRule="auto"/>
              <w:rPr>
                <w:rFonts w:ascii="Times New Roman" w:eastAsia="Times New Roman" w:hAnsi="Times New Roman" w:cs="Times New Roman"/>
                <w:sz w:val="24"/>
                <w:szCs w:val="24"/>
              </w:rPr>
            </w:pPr>
          </w:p>
        </w:tc>
      </w:tr>
    </w:tbl>
    <w:p w14:paraId="1D51791B" w14:textId="77777777" w:rsidR="00C24A76" w:rsidRPr="00624CD9" w:rsidRDefault="00C24A76" w:rsidP="007B03E9">
      <w:pPr>
        <w:spacing w:after="0" w:line="240" w:lineRule="auto"/>
        <w:rPr>
          <w:rFonts w:ascii="Times New Roman" w:hAnsi="Times New Roman" w:cs="Times New Roman"/>
          <w:sz w:val="24"/>
          <w:szCs w:val="24"/>
        </w:rPr>
      </w:pPr>
    </w:p>
    <w:p w14:paraId="013447E3" w14:textId="4F86C4DB" w:rsidR="008E2F88" w:rsidRPr="00624CD9" w:rsidRDefault="007E5E59" w:rsidP="007B03E9">
      <w:pPr>
        <w:spacing w:after="0" w:line="240" w:lineRule="auto"/>
        <w:rPr>
          <w:rFonts w:ascii="Times New Roman" w:hAnsi="Times New Roman" w:cs="Times New Roman"/>
          <w:sz w:val="24"/>
          <w:szCs w:val="24"/>
        </w:rPr>
      </w:pPr>
      <w:r w:rsidRPr="00624CD9">
        <w:rPr>
          <w:rFonts w:ascii="Times New Roman" w:hAnsi="Times New Roman" w:cs="Times New Roman"/>
          <w:sz w:val="24"/>
          <w:szCs w:val="24"/>
        </w:rPr>
        <w:t xml:space="preserve">Table S5. Perceptions of bias at Time 2 as a function of initial perceived bias, Time 2 argument quality, and their interaction controlling for pre-message attitudes in </w:t>
      </w:r>
      <w:r w:rsidR="008E2F88" w:rsidRPr="00624CD9">
        <w:rPr>
          <w:rFonts w:ascii="Times New Roman" w:hAnsi="Times New Roman" w:cs="Times New Roman"/>
          <w:sz w:val="24"/>
          <w:szCs w:val="24"/>
        </w:rPr>
        <w:t xml:space="preserve">Study </w:t>
      </w:r>
      <w:r w:rsidR="00D84D7C" w:rsidRPr="00624CD9">
        <w:rPr>
          <w:rFonts w:ascii="Times New Roman" w:hAnsi="Times New Roman" w:cs="Times New Roman"/>
          <w:sz w:val="24"/>
          <w:szCs w:val="24"/>
        </w:rPr>
        <w:t>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186"/>
        <w:gridCol w:w="879"/>
        <w:gridCol w:w="231"/>
        <w:gridCol w:w="810"/>
        <w:gridCol w:w="30"/>
        <w:gridCol w:w="156"/>
        <w:gridCol w:w="377"/>
        <w:gridCol w:w="377"/>
        <w:gridCol w:w="98"/>
        <w:gridCol w:w="98"/>
        <w:gridCol w:w="33"/>
        <w:gridCol w:w="66"/>
        <w:gridCol w:w="81"/>
      </w:tblGrid>
      <w:tr w:rsidR="00C24A76" w:rsidRPr="00624CD9" w14:paraId="7224BFA8" w14:textId="77777777" w:rsidTr="00C24A76">
        <w:trPr>
          <w:cantSplit/>
          <w:tblHeader/>
          <w:tblCellSpacing w:w="15" w:type="dxa"/>
        </w:trPr>
        <w:tc>
          <w:tcPr>
            <w:tcW w:w="0" w:type="auto"/>
            <w:gridSpan w:val="14"/>
            <w:tcBorders>
              <w:top w:val="nil"/>
              <w:left w:val="nil"/>
              <w:bottom w:val="single" w:sz="6" w:space="0" w:color="333333"/>
              <w:right w:val="nil"/>
            </w:tcBorders>
            <w:tcMar>
              <w:top w:w="60" w:type="dxa"/>
              <w:left w:w="0" w:type="dxa"/>
              <w:bottom w:w="60" w:type="dxa"/>
              <w:right w:w="120" w:type="dxa"/>
            </w:tcMar>
            <w:vAlign w:val="center"/>
            <w:hideMark/>
          </w:tcPr>
          <w:p w14:paraId="34FD3D48" w14:textId="01809CF1" w:rsidR="00C24A76" w:rsidRPr="00624CD9" w:rsidRDefault="00C24A76" w:rsidP="00C24A76">
            <w:pPr>
              <w:spacing w:after="0" w:line="240" w:lineRule="auto"/>
              <w:rPr>
                <w:rFonts w:ascii="Times New Roman" w:eastAsia="Times New Roman" w:hAnsi="Times New Roman" w:cs="Times New Roman"/>
                <w:b/>
                <w:bCs/>
                <w:color w:val="333333"/>
                <w:sz w:val="24"/>
                <w:szCs w:val="24"/>
              </w:rPr>
            </w:pPr>
          </w:p>
        </w:tc>
      </w:tr>
      <w:tr w:rsidR="00C24A76" w:rsidRPr="00624CD9" w14:paraId="798A06C1" w14:textId="77777777" w:rsidTr="00C24A76">
        <w:trPr>
          <w:tblHeader/>
          <w:tblCellSpacing w:w="15" w:type="dxa"/>
        </w:trPr>
        <w:tc>
          <w:tcPr>
            <w:tcW w:w="0" w:type="auto"/>
            <w:vAlign w:val="center"/>
            <w:hideMark/>
          </w:tcPr>
          <w:p w14:paraId="06D97B55" w14:textId="77777777" w:rsidR="00C24A76" w:rsidRPr="00624CD9" w:rsidRDefault="00C24A76" w:rsidP="00C24A76">
            <w:pPr>
              <w:spacing w:after="0" w:line="240" w:lineRule="auto"/>
              <w:rPr>
                <w:rFonts w:ascii="Times New Roman" w:eastAsia="Times New Roman" w:hAnsi="Times New Roman" w:cs="Times New Roman"/>
                <w:bCs/>
                <w:i/>
                <w:color w:val="333333"/>
                <w:sz w:val="24"/>
                <w:szCs w:val="24"/>
              </w:rPr>
            </w:pPr>
          </w:p>
        </w:tc>
        <w:tc>
          <w:tcPr>
            <w:tcW w:w="0" w:type="auto"/>
            <w:vAlign w:val="center"/>
            <w:hideMark/>
          </w:tcPr>
          <w:p w14:paraId="605D238D"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vAlign w:val="center"/>
            <w:hideMark/>
          </w:tcPr>
          <w:p w14:paraId="7029B07C"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vAlign w:val="center"/>
            <w:hideMark/>
          </w:tcPr>
          <w:p w14:paraId="0A648434"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4D307BCF"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580A8186"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2617DCE7"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gridSpan w:val="2"/>
            <w:vAlign w:val="center"/>
            <w:hideMark/>
          </w:tcPr>
          <w:p w14:paraId="7C8260FB"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vAlign w:val="center"/>
            <w:hideMark/>
          </w:tcPr>
          <w:p w14:paraId="30CF7FEF"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c>
          <w:tcPr>
            <w:tcW w:w="0" w:type="auto"/>
            <w:vAlign w:val="center"/>
            <w:hideMark/>
          </w:tcPr>
          <w:p w14:paraId="236BCC51" w14:textId="77777777" w:rsidR="00C24A76" w:rsidRPr="00624CD9" w:rsidRDefault="00C24A76" w:rsidP="00C24A76">
            <w:pPr>
              <w:spacing w:after="0" w:line="240" w:lineRule="auto"/>
              <w:rPr>
                <w:rFonts w:ascii="Times New Roman" w:eastAsia="Times New Roman" w:hAnsi="Times New Roman" w:cs="Times New Roman"/>
                <w:i/>
                <w:sz w:val="24"/>
                <w:szCs w:val="24"/>
              </w:rPr>
            </w:pPr>
          </w:p>
        </w:tc>
      </w:tr>
      <w:tr w:rsidR="00624CD9" w:rsidRPr="00624CD9" w14:paraId="3155E4C2" w14:textId="77777777" w:rsidTr="00C24A76">
        <w:trPr>
          <w:gridAfter w:val="3"/>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F321752" w14:textId="77777777" w:rsidR="00624CD9" w:rsidRPr="00624CD9" w:rsidRDefault="00624CD9"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B56C58" w14:textId="77777777" w:rsidR="00624CD9" w:rsidRPr="00624CD9" w:rsidRDefault="00624CD9"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3"/>
            <w:tcBorders>
              <w:top w:val="nil"/>
              <w:left w:val="nil"/>
              <w:bottom w:val="single" w:sz="6" w:space="0" w:color="333333"/>
              <w:right w:val="nil"/>
            </w:tcBorders>
            <w:tcMar>
              <w:top w:w="60" w:type="dxa"/>
              <w:left w:w="120" w:type="dxa"/>
              <w:bottom w:w="60" w:type="dxa"/>
              <w:right w:w="120" w:type="dxa"/>
            </w:tcMar>
            <w:vAlign w:val="center"/>
            <w:hideMark/>
          </w:tcPr>
          <w:p w14:paraId="1DD3E91D" w14:textId="77777777" w:rsidR="00624CD9" w:rsidRPr="00624CD9" w:rsidRDefault="00624CD9"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65A2CB15" w14:textId="77777777" w:rsidR="00624CD9" w:rsidRPr="00624CD9" w:rsidRDefault="00624CD9"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624CD9" w:rsidRPr="00624CD9" w14:paraId="54FB5B2C" w14:textId="77777777" w:rsidTr="00334BB1">
        <w:trPr>
          <w:gridAfter w:val="3"/>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735B12E"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71DB0F38"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7BE3CB8E" w14:textId="20D86E2D"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5.875</w:t>
            </w:r>
          </w:p>
        </w:tc>
        <w:tc>
          <w:tcPr>
            <w:tcW w:w="0" w:type="auto"/>
            <w:tcBorders>
              <w:top w:val="nil"/>
              <w:left w:val="nil"/>
              <w:bottom w:val="nil"/>
              <w:right w:val="nil"/>
            </w:tcBorders>
            <w:tcMar>
              <w:top w:w="120" w:type="dxa"/>
              <w:left w:w="30" w:type="dxa"/>
              <w:bottom w:w="30" w:type="dxa"/>
              <w:right w:w="120" w:type="dxa"/>
            </w:tcMar>
            <w:vAlign w:val="center"/>
            <w:hideMark/>
          </w:tcPr>
          <w:p w14:paraId="6D04FC4C"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159F9AFF" w14:textId="5D9D2053"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31.863</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2709F1EB"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120" w:type="dxa"/>
              <w:left w:w="120" w:type="dxa"/>
              <w:bottom w:w="30" w:type="dxa"/>
              <w:right w:w="0" w:type="dxa"/>
            </w:tcMar>
            <w:vAlign w:val="center"/>
            <w:hideMark/>
          </w:tcPr>
          <w:p w14:paraId="43929093"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68C126D3"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1021E8F2" w14:textId="77777777" w:rsidTr="00334BB1">
        <w:trPr>
          <w:gridAfter w:val="3"/>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9E57DC0"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Grand_bias</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041615A1"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E488406" w14:textId="7DF803D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.148</w:t>
            </w:r>
          </w:p>
        </w:tc>
        <w:tc>
          <w:tcPr>
            <w:tcW w:w="0" w:type="auto"/>
            <w:tcBorders>
              <w:top w:val="nil"/>
              <w:left w:val="nil"/>
              <w:bottom w:val="nil"/>
              <w:right w:val="nil"/>
            </w:tcBorders>
            <w:tcMar>
              <w:top w:w="30" w:type="dxa"/>
              <w:left w:w="30" w:type="dxa"/>
              <w:bottom w:w="30" w:type="dxa"/>
              <w:right w:w="120" w:type="dxa"/>
            </w:tcMar>
            <w:vAlign w:val="center"/>
            <w:hideMark/>
          </w:tcPr>
          <w:p w14:paraId="1EFDBF69"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7344685" w14:textId="152B0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1.924</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B8229DD"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7B8D0369" w14:textId="3A128598"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.056</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BC8C45C"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0CA9D484" w14:textId="77777777" w:rsidTr="00334BB1">
        <w:trPr>
          <w:gridAfter w:val="3"/>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F25890"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AQT2</w:t>
            </w:r>
          </w:p>
        </w:tc>
        <w:tc>
          <w:tcPr>
            <w:tcW w:w="0" w:type="auto"/>
            <w:tcBorders>
              <w:top w:val="nil"/>
              <w:left w:val="nil"/>
              <w:bottom w:val="nil"/>
              <w:right w:val="nil"/>
            </w:tcBorders>
            <w:tcMar>
              <w:top w:w="30" w:type="dxa"/>
              <w:left w:w="30" w:type="dxa"/>
              <w:bottom w:w="30" w:type="dxa"/>
              <w:right w:w="120" w:type="dxa"/>
            </w:tcMar>
            <w:vAlign w:val="center"/>
            <w:hideMark/>
          </w:tcPr>
          <w:p w14:paraId="0F3C858D"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1FDC21CE" w14:textId="6F3A81DB"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-.213</w:t>
            </w:r>
          </w:p>
        </w:tc>
        <w:tc>
          <w:tcPr>
            <w:tcW w:w="0" w:type="auto"/>
            <w:tcBorders>
              <w:top w:val="nil"/>
              <w:left w:val="nil"/>
              <w:bottom w:val="nil"/>
              <w:right w:val="nil"/>
            </w:tcBorders>
            <w:tcMar>
              <w:top w:w="30" w:type="dxa"/>
              <w:left w:w="30" w:type="dxa"/>
              <w:bottom w:w="30" w:type="dxa"/>
              <w:right w:w="120" w:type="dxa"/>
            </w:tcMar>
            <w:vAlign w:val="center"/>
            <w:hideMark/>
          </w:tcPr>
          <w:p w14:paraId="5B099C6C"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56E5BA6" w14:textId="1BCFBC7E"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-1.305</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65BEB89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60BC1EB1" w14:textId="40967BA3"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.193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2BF2621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303DB7B4" w14:textId="77777777" w:rsidTr="00334BB1">
        <w:trPr>
          <w:gridAfter w:val="3"/>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A4A7C5B"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preatt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469195EF"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A31DAB9" w14:textId="0ACAFA24"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-.165</w:t>
            </w:r>
          </w:p>
        </w:tc>
        <w:tc>
          <w:tcPr>
            <w:tcW w:w="0" w:type="auto"/>
            <w:tcBorders>
              <w:top w:val="nil"/>
              <w:left w:val="nil"/>
              <w:bottom w:val="nil"/>
              <w:right w:val="nil"/>
            </w:tcBorders>
            <w:tcMar>
              <w:top w:w="30" w:type="dxa"/>
              <w:left w:w="30" w:type="dxa"/>
              <w:bottom w:w="30" w:type="dxa"/>
              <w:right w:w="120" w:type="dxa"/>
            </w:tcMar>
            <w:vAlign w:val="center"/>
            <w:hideMark/>
          </w:tcPr>
          <w:p w14:paraId="45A0D06F"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A7613A8" w14:textId="2217B1EF"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-1.813</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5EDCE19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nil"/>
              <w:right w:val="nil"/>
            </w:tcBorders>
            <w:tcMar>
              <w:top w:w="30" w:type="dxa"/>
              <w:left w:w="120" w:type="dxa"/>
              <w:bottom w:w="30" w:type="dxa"/>
              <w:right w:w="0" w:type="dxa"/>
            </w:tcMar>
            <w:hideMark/>
          </w:tcPr>
          <w:p w14:paraId="5AC6EAE4" w14:textId="16862CD4"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.071</w:t>
            </w:r>
          </w:p>
        </w:tc>
        <w:tc>
          <w:tcPr>
            <w:tcW w:w="0" w:type="auto"/>
            <w:gridSpan w:val="2"/>
            <w:tcBorders>
              <w:top w:val="nil"/>
              <w:left w:val="nil"/>
              <w:bottom w:val="nil"/>
              <w:right w:val="nil"/>
            </w:tcBorders>
            <w:tcMar>
              <w:top w:w="30" w:type="dxa"/>
              <w:left w:w="30" w:type="dxa"/>
              <w:bottom w:w="30" w:type="dxa"/>
              <w:right w:w="120" w:type="dxa"/>
            </w:tcMar>
            <w:vAlign w:val="center"/>
            <w:hideMark/>
          </w:tcPr>
          <w:p w14:paraId="1C2E1DE6"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58C71141" w14:textId="77777777" w:rsidTr="00334BB1">
        <w:trPr>
          <w:gridAfter w:val="3"/>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ABD423E"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biasXAQT2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9A313CC"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603B59B1" w14:textId="7D29193E"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-.047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FECBA4F"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038E834C" w14:textId="0537935E"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-.613</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0D4FB9A1"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gridSpan w:val="2"/>
            <w:tcBorders>
              <w:top w:val="nil"/>
              <w:left w:val="nil"/>
              <w:bottom w:val="single" w:sz="12" w:space="0" w:color="333333"/>
              <w:right w:val="nil"/>
            </w:tcBorders>
            <w:tcMar>
              <w:top w:w="30" w:type="dxa"/>
              <w:left w:w="120" w:type="dxa"/>
              <w:bottom w:w="120" w:type="dxa"/>
              <w:right w:w="0" w:type="dxa"/>
            </w:tcMar>
            <w:hideMark/>
          </w:tcPr>
          <w:p w14:paraId="4690FFBF" w14:textId="24AFA5AC"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.541</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43B02D4F"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C24A76" w:rsidRPr="00624CD9" w14:paraId="2A7086F7" w14:textId="77777777" w:rsidTr="00C24A76">
        <w:trPr>
          <w:cantSplit/>
          <w:tblCellSpacing w:w="15" w:type="dxa"/>
        </w:trPr>
        <w:tc>
          <w:tcPr>
            <w:tcW w:w="0" w:type="auto"/>
            <w:gridSpan w:val="14"/>
            <w:tcBorders>
              <w:top w:val="nil"/>
              <w:left w:val="nil"/>
              <w:bottom w:val="nil"/>
              <w:right w:val="nil"/>
            </w:tcBorders>
            <w:tcMar>
              <w:top w:w="90" w:type="dxa"/>
              <w:left w:w="120" w:type="dxa"/>
              <w:bottom w:w="30" w:type="dxa"/>
              <w:right w:w="120" w:type="dxa"/>
            </w:tcMar>
            <w:vAlign w:val="center"/>
            <w:hideMark/>
          </w:tcPr>
          <w:p w14:paraId="67EDD77B" w14:textId="77777777" w:rsidR="00C24A76" w:rsidRPr="00624CD9" w:rsidRDefault="00C24A76" w:rsidP="00C24A76">
            <w:pPr>
              <w:spacing w:after="0" w:line="240" w:lineRule="auto"/>
              <w:rPr>
                <w:rFonts w:ascii="Times New Roman" w:eastAsia="Times New Roman" w:hAnsi="Times New Roman" w:cs="Times New Roman"/>
                <w:sz w:val="24"/>
                <w:szCs w:val="24"/>
              </w:rPr>
            </w:pPr>
          </w:p>
        </w:tc>
      </w:tr>
    </w:tbl>
    <w:p w14:paraId="32090A8D" w14:textId="1DB86883" w:rsidR="008E2F88" w:rsidRPr="00624CD9" w:rsidRDefault="008E2F88" w:rsidP="007B03E9">
      <w:pPr>
        <w:spacing w:after="0" w:line="240" w:lineRule="auto"/>
        <w:rPr>
          <w:rFonts w:ascii="Times New Roman" w:hAnsi="Times New Roman" w:cs="Times New Roman"/>
          <w:sz w:val="24"/>
          <w:szCs w:val="24"/>
        </w:rPr>
      </w:pPr>
    </w:p>
    <w:p w14:paraId="33EAA797" w14:textId="6F21B8AC" w:rsidR="008E2F88" w:rsidRPr="00624CD9" w:rsidRDefault="007E5E59" w:rsidP="007B03E9">
      <w:pPr>
        <w:spacing w:after="0" w:line="240" w:lineRule="auto"/>
        <w:rPr>
          <w:rFonts w:ascii="Times New Roman" w:hAnsi="Times New Roman" w:cs="Times New Roman"/>
          <w:sz w:val="24"/>
          <w:szCs w:val="24"/>
        </w:rPr>
      </w:pPr>
      <w:r w:rsidRPr="00624CD9">
        <w:rPr>
          <w:rFonts w:ascii="Times New Roman" w:hAnsi="Times New Roman" w:cs="Times New Roman"/>
          <w:sz w:val="24"/>
          <w:szCs w:val="24"/>
        </w:rPr>
        <w:t xml:space="preserve">Table S6. Perceptions of bias at Time 2 as a function of initial perceived bias, Time 2 argument quality, and their interaction controlling for pre-message attitudes in </w:t>
      </w:r>
      <w:r w:rsidR="008E2F88" w:rsidRPr="00624CD9">
        <w:rPr>
          <w:rFonts w:ascii="Times New Roman" w:hAnsi="Times New Roman" w:cs="Times New Roman"/>
          <w:sz w:val="24"/>
          <w:szCs w:val="24"/>
        </w:rPr>
        <w:t xml:space="preserve">Study </w:t>
      </w:r>
      <w:r w:rsidR="00D84D7C" w:rsidRPr="00624CD9">
        <w:rPr>
          <w:rFonts w:ascii="Times New Roman" w:hAnsi="Times New Roman" w:cs="Times New Roman"/>
          <w:sz w:val="24"/>
          <w:szCs w:val="24"/>
        </w:rPr>
        <w:t>8</w:t>
      </w:r>
    </w:p>
    <w:p w14:paraId="52F2F1A1" w14:textId="77777777" w:rsidR="008E2F88" w:rsidRPr="00624CD9" w:rsidRDefault="008E2F88" w:rsidP="007B03E9">
      <w:pPr>
        <w:spacing w:after="0"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186"/>
        <w:gridCol w:w="889"/>
        <w:gridCol w:w="221"/>
        <w:gridCol w:w="810"/>
        <w:gridCol w:w="186"/>
        <w:gridCol w:w="810"/>
        <w:gridCol w:w="186"/>
        <w:gridCol w:w="754"/>
        <w:gridCol w:w="201"/>
      </w:tblGrid>
      <w:tr w:rsidR="00C24A76" w:rsidRPr="00624CD9" w14:paraId="17502C64" w14:textId="77777777" w:rsidTr="00C24A76">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4D4626ED" w14:textId="3E116A98" w:rsidR="00C24A76" w:rsidRPr="00624CD9" w:rsidRDefault="00C24A76" w:rsidP="00C24A76">
            <w:pPr>
              <w:spacing w:after="0" w:line="240" w:lineRule="auto"/>
              <w:rPr>
                <w:rFonts w:ascii="Times New Roman" w:eastAsia="Times New Roman" w:hAnsi="Times New Roman" w:cs="Times New Roman"/>
                <w:b/>
                <w:bCs/>
                <w:color w:val="333333"/>
                <w:sz w:val="24"/>
                <w:szCs w:val="24"/>
              </w:rPr>
            </w:pPr>
          </w:p>
        </w:tc>
      </w:tr>
      <w:tr w:rsidR="00C24A76" w:rsidRPr="00624CD9" w14:paraId="372FAAEC" w14:textId="77777777" w:rsidTr="00C24A76">
        <w:trPr>
          <w:tblHeader/>
          <w:tblCellSpacing w:w="15" w:type="dxa"/>
        </w:trPr>
        <w:tc>
          <w:tcPr>
            <w:tcW w:w="0" w:type="auto"/>
            <w:vAlign w:val="center"/>
            <w:hideMark/>
          </w:tcPr>
          <w:p w14:paraId="79C3A715" w14:textId="77777777" w:rsidR="00C24A76" w:rsidRPr="00624CD9" w:rsidRDefault="00C24A76" w:rsidP="00C24A76">
            <w:pPr>
              <w:spacing w:after="0" w:line="240" w:lineRule="auto"/>
              <w:rPr>
                <w:rFonts w:ascii="Times New Roman" w:eastAsia="Times New Roman" w:hAnsi="Times New Roman" w:cs="Times New Roman"/>
                <w:b/>
                <w:bCs/>
                <w:color w:val="333333"/>
                <w:sz w:val="24"/>
                <w:szCs w:val="24"/>
              </w:rPr>
            </w:pPr>
          </w:p>
        </w:tc>
        <w:tc>
          <w:tcPr>
            <w:tcW w:w="0" w:type="auto"/>
            <w:vAlign w:val="center"/>
            <w:hideMark/>
          </w:tcPr>
          <w:p w14:paraId="61EDB7A7"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77AB7893"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083DA9B9"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40A4DDAC"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0FD8E38F"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0E9E90C9"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74252C75"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5127829C" w14:textId="77777777" w:rsidR="00C24A76" w:rsidRPr="00624CD9" w:rsidRDefault="00C24A76" w:rsidP="00C24A76">
            <w:pPr>
              <w:spacing w:after="0" w:line="240" w:lineRule="auto"/>
              <w:rPr>
                <w:rFonts w:ascii="Times New Roman" w:eastAsia="Times New Roman" w:hAnsi="Times New Roman" w:cs="Times New Roman"/>
                <w:sz w:val="24"/>
                <w:szCs w:val="24"/>
              </w:rPr>
            </w:pPr>
          </w:p>
        </w:tc>
        <w:tc>
          <w:tcPr>
            <w:tcW w:w="0" w:type="auto"/>
            <w:vAlign w:val="center"/>
            <w:hideMark/>
          </w:tcPr>
          <w:p w14:paraId="73CA691E" w14:textId="77777777" w:rsidR="00C24A76" w:rsidRPr="00624CD9" w:rsidRDefault="00C24A76" w:rsidP="00C24A76">
            <w:pPr>
              <w:spacing w:after="0" w:line="240" w:lineRule="auto"/>
              <w:rPr>
                <w:rFonts w:ascii="Times New Roman" w:eastAsia="Times New Roman" w:hAnsi="Times New Roman" w:cs="Times New Roman"/>
                <w:sz w:val="24"/>
                <w:szCs w:val="24"/>
              </w:rPr>
            </w:pPr>
          </w:p>
        </w:tc>
      </w:tr>
      <w:tr w:rsidR="00C24A76" w:rsidRPr="00624CD9" w14:paraId="7DC46C8A" w14:textId="77777777" w:rsidTr="00C24A76">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ABCDF80"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Predictor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AD6FB14"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Estimate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46B1658"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SE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B44ECFC"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E44502B" w14:textId="77777777" w:rsidR="00C24A76" w:rsidRPr="00624CD9" w:rsidRDefault="00C24A76" w:rsidP="00C24A76">
            <w:pPr>
              <w:spacing w:after="0" w:line="240" w:lineRule="auto"/>
              <w:jc w:val="center"/>
              <w:rPr>
                <w:rFonts w:ascii="Times New Roman" w:eastAsia="Times New Roman" w:hAnsi="Times New Roman" w:cs="Times New Roman"/>
                <w:bCs/>
                <w:i/>
                <w:color w:val="333333"/>
                <w:sz w:val="24"/>
                <w:szCs w:val="24"/>
              </w:rPr>
            </w:pPr>
            <w:r w:rsidRPr="00624CD9">
              <w:rPr>
                <w:rFonts w:ascii="Times New Roman" w:eastAsia="Times New Roman" w:hAnsi="Times New Roman" w:cs="Times New Roman"/>
                <w:bCs/>
                <w:i/>
                <w:color w:val="333333"/>
                <w:sz w:val="24"/>
                <w:szCs w:val="24"/>
              </w:rPr>
              <w:t>p</w:t>
            </w:r>
          </w:p>
        </w:tc>
      </w:tr>
      <w:tr w:rsidR="00624CD9" w:rsidRPr="00624CD9" w14:paraId="2B64587E" w14:textId="77777777" w:rsidTr="00334BB1">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7384F20D"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4E46C9BE"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0CB662F5" w14:textId="297E77E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6.125</w:t>
            </w:r>
          </w:p>
        </w:tc>
        <w:tc>
          <w:tcPr>
            <w:tcW w:w="0" w:type="auto"/>
            <w:tcBorders>
              <w:top w:val="nil"/>
              <w:left w:val="nil"/>
              <w:bottom w:val="nil"/>
              <w:right w:val="nil"/>
            </w:tcBorders>
            <w:tcMar>
              <w:top w:w="120" w:type="dxa"/>
              <w:left w:w="30" w:type="dxa"/>
              <w:bottom w:w="30" w:type="dxa"/>
              <w:right w:w="120" w:type="dxa"/>
            </w:tcMar>
            <w:vAlign w:val="center"/>
            <w:hideMark/>
          </w:tcPr>
          <w:p w14:paraId="4BFEF7D1"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0F75EA3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0.2640</w:t>
            </w:r>
          </w:p>
        </w:tc>
        <w:tc>
          <w:tcPr>
            <w:tcW w:w="0" w:type="auto"/>
            <w:tcBorders>
              <w:top w:val="nil"/>
              <w:left w:val="nil"/>
              <w:bottom w:val="nil"/>
              <w:right w:val="nil"/>
            </w:tcBorders>
            <w:tcMar>
              <w:top w:w="120" w:type="dxa"/>
              <w:left w:w="30" w:type="dxa"/>
              <w:bottom w:w="30" w:type="dxa"/>
              <w:right w:w="120" w:type="dxa"/>
            </w:tcMar>
            <w:vAlign w:val="center"/>
            <w:hideMark/>
          </w:tcPr>
          <w:p w14:paraId="39A6F8ED"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hideMark/>
          </w:tcPr>
          <w:p w14:paraId="55A877BC" w14:textId="73F329F4"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27.480</w:t>
            </w:r>
          </w:p>
        </w:tc>
        <w:tc>
          <w:tcPr>
            <w:tcW w:w="0" w:type="auto"/>
            <w:tcBorders>
              <w:top w:val="nil"/>
              <w:left w:val="nil"/>
              <w:bottom w:val="nil"/>
              <w:right w:val="nil"/>
            </w:tcBorders>
            <w:tcMar>
              <w:top w:w="120" w:type="dxa"/>
              <w:left w:w="30" w:type="dxa"/>
              <w:bottom w:w="30" w:type="dxa"/>
              <w:right w:w="120" w:type="dxa"/>
            </w:tcMar>
            <w:vAlign w:val="center"/>
            <w:hideMark/>
          </w:tcPr>
          <w:p w14:paraId="3B0646C2"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120" w:type="dxa"/>
              <w:left w:w="120" w:type="dxa"/>
              <w:bottom w:w="30" w:type="dxa"/>
              <w:right w:w="0" w:type="dxa"/>
            </w:tcMar>
            <w:vAlign w:val="center"/>
            <w:hideMark/>
          </w:tcPr>
          <w:p w14:paraId="7AD543AF"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62928E2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1D9E2371" w14:textId="77777777" w:rsidTr="00334BB1">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3A3A9F2"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Grand_bias</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78BB9063"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4E9F203F" w14:textId="41B45419"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-.007</w:t>
            </w:r>
          </w:p>
        </w:tc>
        <w:tc>
          <w:tcPr>
            <w:tcW w:w="0" w:type="auto"/>
            <w:tcBorders>
              <w:top w:val="nil"/>
              <w:left w:val="nil"/>
              <w:bottom w:val="nil"/>
              <w:right w:val="nil"/>
            </w:tcBorders>
            <w:tcMar>
              <w:top w:w="30" w:type="dxa"/>
              <w:left w:w="30" w:type="dxa"/>
              <w:bottom w:w="30" w:type="dxa"/>
              <w:right w:w="120" w:type="dxa"/>
            </w:tcMar>
            <w:vAlign w:val="center"/>
            <w:hideMark/>
          </w:tcPr>
          <w:p w14:paraId="49A4FB82"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59519646"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0.0795</w:t>
            </w:r>
          </w:p>
        </w:tc>
        <w:tc>
          <w:tcPr>
            <w:tcW w:w="0" w:type="auto"/>
            <w:tcBorders>
              <w:top w:val="nil"/>
              <w:left w:val="nil"/>
              <w:bottom w:val="nil"/>
              <w:right w:val="nil"/>
            </w:tcBorders>
            <w:tcMar>
              <w:top w:w="30" w:type="dxa"/>
              <w:left w:w="30" w:type="dxa"/>
              <w:bottom w:w="30" w:type="dxa"/>
              <w:right w:w="120" w:type="dxa"/>
            </w:tcMar>
            <w:vAlign w:val="center"/>
            <w:hideMark/>
          </w:tcPr>
          <w:p w14:paraId="29FED26C"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FDB4EA7" w14:textId="7B1B2F8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-.067</w:t>
            </w:r>
          </w:p>
        </w:tc>
        <w:tc>
          <w:tcPr>
            <w:tcW w:w="0" w:type="auto"/>
            <w:tcBorders>
              <w:top w:val="nil"/>
              <w:left w:val="nil"/>
              <w:bottom w:val="nil"/>
              <w:right w:val="nil"/>
            </w:tcBorders>
            <w:tcMar>
              <w:top w:w="30" w:type="dxa"/>
              <w:left w:w="30" w:type="dxa"/>
              <w:bottom w:w="30" w:type="dxa"/>
              <w:right w:w="120" w:type="dxa"/>
            </w:tcMar>
            <w:vAlign w:val="center"/>
            <w:hideMark/>
          </w:tcPr>
          <w:p w14:paraId="0B65393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4550663E" w14:textId="1F25D5E0"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0.947</w:t>
            </w:r>
          </w:p>
        </w:tc>
        <w:tc>
          <w:tcPr>
            <w:tcW w:w="0" w:type="auto"/>
            <w:tcBorders>
              <w:top w:val="nil"/>
              <w:left w:val="nil"/>
              <w:bottom w:val="nil"/>
              <w:right w:val="nil"/>
            </w:tcBorders>
            <w:tcMar>
              <w:top w:w="30" w:type="dxa"/>
              <w:left w:w="30" w:type="dxa"/>
              <w:bottom w:w="30" w:type="dxa"/>
              <w:right w:w="120" w:type="dxa"/>
            </w:tcMar>
            <w:vAlign w:val="center"/>
            <w:hideMark/>
          </w:tcPr>
          <w:p w14:paraId="386F3702"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101E4876" w14:textId="77777777" w:rsidTr="00334BB1">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6C2661D"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AQT2</w:t>
            </w:r>
          </w:p>
        </w:tc>
        <w:tc>
          <w:tcPr>
            <w:tcW w:w="0" w:type="auto"/>
            <w:tcBorders>
              <w:top w:val="nil"/>
              <w:left w:val="nil"/>
              <w:bottom w:val="nil"/>
              <w:right w:val="nil"/>
            </w:tcBorders>
            <w:tcMar>
              <w:top w:w="30" w:type="dxa"/>
              <w:left w:w="30" w:type="dxa"/>
              <w:bottom w:w="30" w:type="dxa"/>
              <w:right w:w="120" w:type="dxa"/>
            </w:tcMar>
            <w:vAlign w:val="center"/>
            <w:hideMark/>
          </w:tcPr>
          <w:p w14:paraId="7AD44BFC"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3D740080" w14:textId="4AF9E010"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-1.558</w:t>
            </w:r>
          </w:p>
        </w:tc>
        <w:tc>
          <w:tcPr>
            <w:tcW w:w="0" w:type="auto"/>
            <w:tcBorders>
              <w:top w:val="nil"/>
              <w:left w:val="nil"/>
              <w:bottom w:val="nil"/>
              <w:right w:val="nil"/>
            </w:tcBorders>
            <w:tcMar>
              <w:top w:w="30" w:type="dxa"/>
              <w:left w:w="30" w:type="dxa"/>
              <w:bottom w:w="30" w:type="dxa"/>
              <w:right w:w="120" w:type="dxa"/>
            </w:tcMar>
            <w:vAlign w:val="center"/>
            <w:hideMark/>
          </w:tcPr>
          <w:p w14:paraId="26441561"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1CF4ECC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0.1436</w:t>
            </w:r>
          </w:p>
        </w:tc>
        <w:tc>
          <w:tcPr>
            <w:tcW w:w="0" w:type="auto"/>
            <w:tcBorders>
              <w:top w:val="nil"/>
              <w:left w:val="nil"/>
              <w:bottom w:val="nil"/>
              <w:right w:val="nil"/>
            </w:tcBorders>
            <w:tcMar>
              <w:top w:w="30" w:type="dxa"/>
              <w:left w:w="30" w:type="dxa"/>
              <w:bottom w:w="30" w:type="dxa"/>
              <w:right w:w="120" w:type="dxa"/>
            </w:tcMar>
            <w:vAlign w:val="center"/>
            <w:hideMark/>
          </w:tcPr>
          <w:p w14:paraId="7B2C4D28"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6D98E094" w14:textId="314BA952"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-8.583</w:t>
            </w:r>
          </w:p>
        </w:tc>
        <w:tc>
          <w:tcPr>
            <w:tcW w:w="0" w:type="auto"/>
            <w:tcBorders>
              <w:top w:val="nil"/>
              <w:left w:val="nil"/>
              <w:bottom w:val="nil"/>
              <w:right w:val="nil"/>
            </w:tcBorders>
            <w:tcMar>
              <w:top w:w="30" w:type="dxa"/>
              <w:left w:w="30" w:type="dxa"/>
              <w:bottom w:w="30" w:type="dxa"/>
              <w:right w:w="120" w:type="dxa"/>
            </w:tcMar>
            <w:vAlign w:val="center"/>
            <w:hideMark/>
          </w:tcPr>
          <w:p w14:paraId="1CEC811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3820CB16"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&lt; .001</w:t>
            </w:r>
          </w:p>
        </w:tc>
        <w:tc>
          <w:tcPr>
            <w:tcW w:w="0" w:type="auto"/>
            <w:tcBorders>
              <w:top w:val="nil"/>
              <w:left w:val="nil"/>
              <w:bottom w:val="nil"/>
              <w:right w:val="nil"/>
            </w:tcBorders>
            <w:tcMar>
              <w:top w:w="30" w:type="dxa"/>
              <w:left w:w="30" w:type="dxa"/>
              <w:bottom w:w="30" w:type="dxa"/>
              <w:right w:w="120" w:type="dxa"/>
            </w:tcMar>
            <w:vAlign w:val="center"/>
            <w:hideMark/>
          </w:tcPr>
          <w:p w14:paraId="5D1BD745"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1DA6473C" w14:textId="77777777" w:rsidTr="00334BB1">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4CE9AE6"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roofErr w:type="spellStart"/>
            <w:r w:rsidRPr="00624CD9">
              <w:rPr>
                <w:rFonts w:ascii="Times New Roman" w:eastAsia="Times New Roman" w:hAnsi="Times New Roman" w:cs="Times New Roman"/>
                <w:color w:val="333333"/>
                <w:sz w:val="24"/>
                <w:szCs w:val="24"/>
              </w:rPr>
              <w:t>preatt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35196710"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A938DE1" w14:textId="2AC5E4E9"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-.080</w:t>
            </w:r>
          </w:p>
        </w:tc>
        <w:tc>
          <w:tcPr>
            <w:tcW w:w="0" w:type="auto"/>
            <w:tcBorders>
              <w:top w:val="nil"/>
              <w:left w:val="nil"/>
              <w:bottom w:val="nil"/>
              <w:right w:val="nil"/>
            </w:tcBorders>
            <w:tcMar>
              <w:top w:w="30" w:type="dxa"/>
              <w:left w:w="30" w:type="dxa"/>
              <w:bottom w:w="30" w:type="dxa"/>
              <w:right w:w="120" w:type="dxa"/>
            </w:tcMar>
            <w:vAlign w:val="center"/>
            <w:hideMark/>
          </w:tcPr>
          <w:p w14:paraId="79B6CBFF"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vAlign w:val="center"/>
            <w:hideMark/>
          </w:tcPr>
          <w:p w14:paraId="74BCFEFA"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0.0478</w:t>
            </w:r>
          </w:p>
        </w:tc>
        <w:tc>
          <w:tcPr>
            <w:tcW w:w="0" w:type="auto"/>
            <w:tcBorders>
              <w:top w:val="nil"/>
              <w:left w:val="nil"/>
              <w:bottom w:val="nil"/>
              <w:right w:val="nil"/>
            </w:tcBorders>
            <w:tcMar>
              <w:top w:w="30" w:type="dxa"/>
              <w:left w:w="30" w:type="dxa"/>
              <w:bottom w:w="30" w:type="dxa"/>
              <w:right w:w="120" w:type="dxa"/>
            </w:tcMar>
            <w:vAlign w:val="center"/>
            <w:hideMark/>
          </w:tcPr>
          <w:p w14:paraId="118EBB14"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2BABA44A" w14:textId="532A16BE"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-1.337</w:t>
            </w:r>
          </w:p>
        </w:tc>
        <w:tc>
          <w:tcPr>
            <w:tcW w:w="0" w:type="auto"/>
            <w:tcBorders>
              <w:top w:val="nil"/>
              <w:left w:val="nil"/>
              <w:bottom w:val="nil"/>
              <w:right w:val="nil"/>
            </w:tcBorders>
            <w:tcMar>
              <w:top w:w="30" w:type="dxa"/>
              <w:left w:w="30" w:type="dxa"/>
              <w:bottom w:w="30" w:type="dxa"/>
              <w:right w:w="120" w:type="dxa"/>
            </w:tcMar>
            <w:vAlign w:val="center"/>
            <w:hideMark/>
          </w:tcPr>
          <w:p w14:paraId="72CA834C"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nil"/>
              <w:right w:val="nil"/>
            </w:tcBorders>
            <w:tcMar>
              <w:top w:w="30" w:type="dxa"/>
              <w:left w:w="120" w:type="dxa"/>
              <w:bottom w:w="30" w:type="dxa"/>
              <w:right w:w="0" w:type="dxa"/>
            </w:tcMar>
            <w:hideMark/>
          </w:tcPr>
          <w:p w14:paraId="5E1BE156" w14:textId="4736D822"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.184</w:t>
            </w:r>
          </w:p>
        </w:tc>
        <w:tc>
          <w:tcPr>
            <w:tcW w:w="0" w:type="auto"/>
            <w:tcBorders>
              <w:top w:val="nil"/>
              <w:left w:val="nil"/>
              <w:bottom w:val="nil"/>
              <w:right w:val="nil"/>
            </w:tcBorders>
            <w:tcMar>
              <w:top w:w="30" w:type="dxa"/>
              <w:left w:w="30" w:type="dxa"/>
              <w:bottom w:w="30" w:type="dxa"/>
              <w:right w:w="120" w:type="dxa"/>
            </w:tcMar>
            <w:vAlign w:val="center"/>
            <w:hideMark/>
          </w:tcPr>
          <w:p w14:paraId="6EA07B47"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r w:rsidR="00624CD9" w:rsidRPr="00624CD9" w14:paraId="2DB6A551" w14:textId="77777777" w:rsidTr="00334BB1">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F0786C4"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biasXAQT2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C9C8FF" w14:textId="77777777" w:rsidR="00624CD9" w:rsidRPr="00624CD9" w:rsidRDefault="00624CD9" w:rsidP="00624CD9">
            <w:pPr>
              <w:spacing w:after="0" w:line="240" w:lineRule="auto"/>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0E30B688" w14:textId="5CE9A2DB"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-.060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DD7355A"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426B581"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eastAsia="Times New Roman" w:hAnsi="Times New Roman" w:cs="Times New Roman"/>
                <w:color w:val="333333"/>
                <w:sz w:val="24"/>
                <w:szCs w:val="24"/>
              </w:rPr>
              <w:t>0.0799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C0E00CA"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60410093" w14:textId="621671EE"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-.612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8BFF446"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c>
          <w:tcPr>
            <w:tcW w:w="0" w:type="auto"/>
            <w:tcBorders>
              <w:top w:val="nil"/>
              <w:left w:val="nil"/>
              <w:bottom w:val="single" w:sz="12" w:space="0" w:color="333333"/>
              <w:right w:val="nil"/>
            </w:tcBorders>
            <w:tcMar>
              <w:top w:w="30" w:type="dxa"/>
              <w:left w:w="120" w:type="dxa"/>
              <w:bottom w:w="120" w:type="dxa"/>
              <w:right w:w="0" w:type="dxa"/>
            </w:tcMar>
            <w:hideMark/>
          </w:tcPr>
          <w:p w14:paraId="370AF859" w14:textId="290FB6DB"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r w:rsidRPr="00624CD9">
              <w:rPr>
                <w:rFonts w:ascii="Times New Roman" w:hAnsi="Times New Roman" w:cs="Times New Roman"/>
                <w:sz w:val="24"/>
                <w:szCs w:val="24"/>
              </w:rPr>
              <w:t>.542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AE63CC8" w14:textId="77777777" w:rsidR="00624CD9" w:rsidRPr="00624CD9" w:rsidRDefault="00624CD9" w:rsidP="00624CD9">
            <w:pPr>
              <w:spacing w:after="0" w:line="240" w:lineRule="auto"/>
              <w:jc w:val="right"/>
              <w:rPr>
                <w:rFonts w:ascii="Times New Roman" w:eastAsia="Times New Roman" w:hAnsi="Times New Roman" w:cs="Times New Roman"/>
                <w:color w:val="333333"/>
                <w:sz w:val="24"/>
                <w:szCs w:val="24"/>
              </w:rPr>
            </w:pPr>
          </w:p>
        </w:tc>
      </w:tr>
    </w:tbl>
    <w:p w14:paraId="1AE433A2" w14:textId="254FA597" w:rsidR="002D7598" w:rsidRDefault="00FD3A5F" w:rsidP="002D7598">
      <w:pPr>
        <w:pStyle w:val="Heading1"/>
      </w:pPr>
      <w:bookmarkStart w:id="11" w:name="_Toc49261712"/>
      <w:r>
        <w:t>Results with an index of perceived bias that includes the perceived objectivity item</w:t>
      </w:r>
      <w:bookmarkEnd w:id="11"/>
    </w:p>
    <w:p w14:paraId="7B906386" w14:textId="52C5AD50" w:rsidR="001C4F91" w:rsidRPr="001C4F91" w:rsidRDefault="001C4F91" w:rsidP="001C4F91">
      <w:pPr>
        <w:rPr>
          <w:rFonts w:ascii="Times New Roman" w:hAnsi="Times New Roman" w:cs="Times New Roman"/>
          <w:sz w:val="24"/>
          <w:szCs w:val="24"/>
        </w:rPr>
      </w:pPr>
      <w:r w:rsidRPr="001C4F91">
        <w:rPr>
          <w:rFonts w:ascii="Times New Roman" w:hAnsi="Times New Roman" w:cs="Times New Roman"/>
          <w:sz w:val="24"/>
          <w:szCs w:val="24"/>
        </w:rPr>
        <w:t>After discovering that the perceived objectivity item did not load highly with the other perceived bias items, we chose not to present it in the index in the analyses in the text. However, we wanted to make analyses with the perceived bias index that included the objectivity available to readers so report those below.</w:t>
      </w:r>
    </w:p>
    <w:p w14:paraId="1CD7EC62" w14:textId="26178960" w:rsidR="00A158A7" w:rsidRDefault="002D7598" w:rsidP="001C4F91">
      <w:pPr>
        <w:pStyle w:val="Heading2"/>
        <w:rPr>
          <w:rFonts w:ascii="Times New Roman" w:hAnsi="Times New Roman" w:cs="Times New Roman"/>
          <w:b/>
          <w:bCs/>
          <w:color w:val="000000" w:themeColor="text1"/>
          <w:sz w:val="24"/>
          <w:szCs w:val="24"/>
        </w:rPr>
      </w:pPr>
      <w:bookmarkStart w:id="12" w:name="_Toc49261713"/>
      <w:r w:rsidRPr="002D7598">
        <w:rPr>
          <w:rFonts w:ascii="Times New Roman" w:hAnsi="Times New Roman" w:cs="Times New Roman"/>
          <w:b/>
          <w:bCs/>
          <w:color w:val="000000" w:themeColor="text1"/>
          <w:sz w:val="24"/>
          <w:szCs w:val="24"/>
        </w:rPr>
        <w:t>Argument Quality Effects on Source Perceptions in Study 1</w:t>
      </w:r>
      <w:bookmarkEnd w:id="12"/>
    </w:p>
    <w:p w14:paraId="6FFDDCEC" w14:textId="77777777" w:rsidR="001C4F91" w:rsidRPr="001C4F91" w:rsidRDefault="001C4F91" w:rsidP="001C4F91"/>
    <w:p w14:paraId="554971EA" w14:textId="77777777" w:rsidR="002D7598" w:rsidRPr="002D7598" w:rsidRDefault="002D7598" w:rsidP="002D7598">
      <w:pPr>
        <w:rPr>
          <w:rFonts w:ascii="Times New Roman" w:hAnsi="Times New Roman" w:cs="Times New Roman"/>
          <w:sz w:val="24"/>
          <w:szCs w:val="24"/>
        </w:rPr>
      </w:pPr>
      <w:r w:rsidRPr="002D7598">
        <w:rPr>
          <w:rFonts w:ascii="Times New Roman" w:hAnsi="Times New Roman" w:cs="Times New Roman"/>
          <w:sz w:val="24"/>
          <w:szCs w:val="24"/>
        </w:rPr>
        <w:t>Table S7. Output from regressions of each source perception on the argument quality manipulation only (first row) and on the argument quality manipulation, pre-message attitudes, and the other source perceptions (last seven rows) in Study 1</w:t>
      </w:r>
    </w:p>
    <w:tbl>
      <w:tblPr>
        <w:tblpPr w:leftFromText="180" w:rightFromText="180" w:vertAnchor="text" w:horzAnchor="margin" w:tblpXSpec="center" w:tblpY="226"/>
        <w:tblOverlap w:val="never"/>
        <w:tblW w:w="11970" w:type="dxa"/>
        <w:tblLayout w:type="fixed"/>
        <w:tblLook w:val="04A0" w:firstRow="1" w:lastRow="0" w:firstColumn="1" w:lastColumn="0" w:noHBand="0" w:noVBand="1"/>
      </w:tblPr>
      <w:tblGrid>
        <w:gridCol w:w="2069"/>
        <w:gridCol w:w="547"/>
        <w:gridCol w:w="691"/>
        <w:gridCol w:w="743"/>
        <w:gridCol w:w="15"/>
        <w:gridCol w:w="533"/>
        <w:gridCol w:w="691"/>
        <w:gridCol w:w="734"/>
        <w:gridCol w:w="7"/>
        <w:gridCol w:w="526"/>
        <w:gridCol w:w="691"/>
        <w:gridCol w:w="734"/>
        <w:gridCol w:w="29"/>
        <w:gridCol w:w="504"/>
        <w:gridCol w:w="691"/>
        <w:gridCol w:w="695"/>
        <w:gridCol w:w="39"/>
        <w:gridCol w:w="533"/>
        <w:gridCol w:w="691"/>
        <w:gridCol w:w="807"/>
      </w:tblGrid>
      <w:tr w:rsidR="002D7598" w:rsidRPr="0051183B" w14:paraId="33C839D9" w14:textId="77777777" w:rsidTr="00334BB1">
        <w:trPr>
          <w:trHeight w:val="144"/>
        </w:trPr>
        <w:tc>
          <w:tcPr>
            <w:tcW w:w="2069" w:type="dxa"/>
            <w:tcBorders>
              <w:top w:val="single" w:sz="4" w:space="0" w:color="auto"/>
              <w:bottom w:val="single" w:sz="4" w:space="0" w:color="auto"/>
            </w:tcBorders>
            <w:vAlign w:val="center"/>
          </w:tcPr>
          <w:p w14:paraId="7DA40DDF" w14:textId="77777777" w:rsidR="002D7598" w:rsidRPr="00397CA5" w:rsidRDefault="002D7598" w:rsidP="00334BB1">
            <w:pPr>
              <w:spacing w:after="0" w:line="240" w:lineRule="auto"/>
              <w:jc w:val="center"/>
              <w:rPr>
                <w:rFonts w:ascii="Times New Roman" w:eastAsia="MS Mincho" w:hAnsi="Times New Roman" w:cs="Times New Roman"/>
                <w:sz w:val="20"/>
                <w:szCs w:val="20"/>
              </w:rPr>
            </w:pPr>
          </w:p>
        </w:tc>
        <w:tc>
          <w:tcPr>
            <w:tcW w:w="1981" w:type="dxa"/>
            <w:gridSpan w:val="3"/>
            <w:tcBorders>
              <w:top w:val="single" w:sz="4" w:space="0" w:color="auto"/>
              <w:bottom w:val="single" w:sz="4" w:space="0" w:color="auto"/>
            </w:tcBorders>
            <w:vAlign w:val="center"/>
          </w:tcPr>
          <w:p w14:paraId="19B52B7C"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bias</w:t>
            </w:r>
          </w:p>
        </w:tc>
        <w:tc>
          <w:tcPr>
            <w:tcW w:w="1980" w:type="dxa"/>
            <w:gridSpan w:val="5"/>
            <w:tcBorders>
              <w:top w:val="single" w:sz="4" w:space="0" w:color="auto"/>
              <w:bottom w:val="single" w:sz="4" w:space="0" w:color="auto"/>
            </w:tcBorders>
            <w:vAlign w:val="center"/>
          </w:tcPr>
          <w:p w14:paraId="5651F71B"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trust</w:t>
            </w:r>
          </w:p>
        </w:tc>
        <w:tc>
          <w:tcPr>
            <w:tcW w:w="1980" w:type="dxa"/>
            <w:gridSpan w:val="4"/>
            <w:tcBorders>
              <w:top w:val="single" w:sz="4" w:space="0" w:color="auto"/>
              <w:bottom w:val="single" w:sz="4" w:space="0" w:color="auto"/>
            </w:tcBorders>
            <w:vAlign w:val="center"/>
          </w:tcPr>
          <w:p w14:paraId="2181B674"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expert</w:t>
            </w:r>
          </w:p>
        </w:tc>
        <w:tc>
          <w:tcPr>
            <w:tcW w:w="1890" w:type="dxa"/>
            <w:gridSpan w:val="3"/>
            <w:tcBorders>
              <w:top w:val="single" w:sz="4" w:space="0" w:color="auto"/>
              <w:bottom w:val="single" w:sz="4" w:space="0" w:color="auto"/>
            </w:tcBorders>
            <w:vAlign w:val="center"/>
          </w:tcPr>
          <w:p w14:paraId="08414C59"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smart</w:t>
            </w:r>
          </w:p>
        </w:tc>
        <w:tc>
          <w:tcPr>
            <w:tcW w:w="2070" w:type="dxa"/>
            <w:gridSpan w:val="4"/>
            <w:tcBorders>
              <w:top w:val="single" w:sz="4" w:space="0" w:color="auto"/>
              <w:bottom w:val="single" w:sz="4" w:space="0" w:color="auto"/>
            </w:tcBorders>
            <w:vAlign w:val="center"/>
          </w:tcPr>
          <w:p w14:paraId="4C1A9B64"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like</w:t>
            </w:r>
          </w:p>
        </w:tc>
      </w:tr>
      <w:tr w:rsidR="002D7598" w:rsidRPr="0051183B" w14:paraId="7556BA22" w14:textId="77777777" w:rsidTr="00334BB1">
        <w:trPr>
          <w:trHeight w:val="144"/>
        </w:trPr>
        <w:tc>
          <w:tcPr>
            <w:tcW w:w="2069" w:type="dxa"/>
            <w:tcBorders>
              <w:top w:val="single" w:sz="4" w:space="0" w:color="auto"/>
              <w:bottom w:val="single" w:sz="4" w:space="0" w:color="auto"/>
            </w:tcBorders>
            <w:vAlign w:val="center"/>
          </w:tcPr>
          <w:p w14:paraId="2360109A" w14:textId="77777777" w:rsidR="002D7598" w:rsidRPr="00397CA5" w:rsidRDefault="002D7598" w:rsidP="00334BB1">
            <w:pPr>
              <w:spacing w:after="0" w:line="240" w:lineRule="auto"/>
              <w:jc w:val="center"/>
              <w:rPr>
                <w:rFonts w:ascii="Times New Roman" w:eastAsia="MS Mincho" w:hAnsi="Times New Roman" w:cs="Times New Roman"/>
                <w:sz w:val="20"/>
                <w:szCs w:val="20"/>
              </w:rPr>
            </w:pPr>
          </w:p>
        </w:tc>
        <w:tc>
          <w:tcPr>
            <w:tcW w:w="547" w:type="dxa"/>
            <w:tcBorders>
              <w:top w:val="single" w:sz="4" w:space="0" w:color="auto"/>
              <w:bottom w:val="single" w:sz="4" w:space="0" w:color="auto"/>
            </w:tcBorders>
            <w:vAlign w:val="center"/>
          </w:tcPr>
          <w:p w14:paraId="3769A476"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b</w:t>
            </w:r>
          </w:p>
        </w:tc>
        <w:tc>
          <w:tcPr>
            <w:tcW w:w="691" w:type="dxa"/>
            <w:tcBorders>
              <w:top w:val="single" w:sz="4" w:space="0" w:color="auto"/>
              <w:bottom w:val="single" w:sz="4" w:space="0" w:color="auto"/>
            </w:tcBorders>
            <w:vAlign w:val="center"/>
          </w:tcPr>
          <w:p w14:paraId="6AD70567"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t</w:t>
            </w:r>
          </w:p>
        </w:tc>
        <w:tc>
          <w:tcPr>
            <w:tcW w:w="758" w:type="dxa"/>
            <w:gridSpan w:val="2"/>
            <w:tcBorders>
              <w:top w:val="single" w:sz="4" w:space="0" w:color="auto"/>
              <w:bottom w:val="single" w:sz="4" w:space="0" w:color="auto"/>
            </w:tcBorders>
            <w:vAlign w:val="center"/>
          </w:tcPr>
          <w:p w14:paraId="55F725A5"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p</w:t>
            </w:r>
          </w:p>
        </w:tc>
        <w:tc>
          <w:tcPr>
            <w:tcW w:w="533" w:type="dxa"/>
            <w:tcBorders>
              <w:top w:val="single" w:sz="4" w:space="0" w:color="auto"/>
              <w:bottom w:val="single" w:sz="4" w:space="0" w:color="auto"/>
            </w:tcBorders>
            <w:vAlign w:val="center"/>
          </w:tcPr>
          <w:p w14:paraId="056C1412"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b</w:t>
            </w:r>
          </w:p>
        </w:tc>
        <w:tc>
          <w:tcPr>
            <w:tcW w:w="691" w:type="dxa"/>
            <w:tcBorders>
              <w:top w:val="single" w:sz="4" w:space="0" w:color="auto"/>
              <w:bottom w:val="single" w:sz="4" w:space="0" w:color="auto"/>
            </w:tcBorders>
            <w:vAlign w:val="center"/>
          </w:tcPr>
          <w:p w14:paraId="1E4AA3F3"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t</w:t>
            </w:r>
          </w:p>
        </w:tc>
        <w:tc>
          <w:tcPr>
            <w:tcW w:w="734" w:type="dxa"/>
            <w:tcBorders>
              <w:top w:val="single" w:sz="4" w:space="0" w:color="auto"/>
              <w:bottom w:val="single" w:sz="4" w:space="0" w:color="auto"/>
            </w:tcBorders>
            <w:vAlign w:val="center"/>
          </w:tcPr>
          <w:p w14:paraId="3080579A"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p</w:t>
            </w:r>
          </w:p>
        </w:tc>
        <w:tc>
          <w:tcPr>
            <w:tcW w:w="533" w:type="dxa"/>
            <w:gridSpan w:val="2"/>
            <w:tcBorders>
              <w:top w:val="single" w:sz="4" w:space="0" w:color="auto"/>
              <w:bottom w:val="single" w:sz="4" w:space="0" w:color="auto"/>
            </w:tcBorders>
            <w:vAlign w:val="center"/>
          </w:tcPr>
          <w:p w14:paraId="46AD7CDF"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b</w:t>
            </w:r>
          </w:p>
        </w:tc>
        <w:tc>
          <w:tcPr>
            <w:tcW w:w="691" w:type="dxa"/>
            <w:tcBorders>
              <w:top w:val="single" w:sz="4" w:space="0" w:color="auto"/>
              <w:bottom w:val="single" w:sz="4" w:space="0" w:color="auto"/>
            </w:tcBorders>
            <w:vAlign w:val="center"/>
          </w:tcPr>
          <w:p w14:paraId="089C4D42"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t</w:t>
            </w:r>
          </w:p>
        </w:tc>
        <w:tc>
          <w:tcPr>
            <w:tcW w:w="734" w:type="dxa"/>
            <w:tcBorders>
              <w:top w:val="single" w:sz="4" w:space="0" w:color="auto"/>
              <w:bottom w:val="single" w:sz="4" w:space="0" w:color="auto"/>
            </w:tcBorders>
            <w:vAlign w:val="center"/>
          </w:tcPr>
          <w:p w14:paraId="6F4C9312"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p</w:t>
            </w:r>
          </w:p>
        </w:tc>
        <w:tc>
          <w:tcPr>
            <w:tcW w:w="533" w:type="dxa"/>
            <w:gridSpan w:val="2"/>
            <w:tcBorders>
              <w:top w:val="single" w:sz="4" w:space="0" w:color="auto"/>
              <w:bottom w:val="single" w:sz="4" w:space="0" w:color="auto"/>
            </w:tcBorders>
            <w:vAlign w:val="center"/>
          </w:tcPr>
          <w:p w14:paraId="67B31F49"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b</w:t>
            </w:r>
          </w:p>
        </w:tc>
        <w:tc>
          <w:tcPr>
            <w:tcW w:w="691" w:type="dxa"/>
            <w:tcBorders>
              <w:top w:val="single" w:sz="4" w:space="0" w:color="auto"/>
              <w:bottom w:val="single" w:sz="4" w:space="0" w:color="auto"/>
            </w:tcBorders>
            <w:vAlign w:val="center"/>
          </w:tcPr>
          <w:p w14:paraId="5DC41633"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t</w:t>
            </w:r>
          </w:p>
        </w:tc>
        <w:tc>
          <w:tcPr>
            <w:tcW w:w="734" w:type="dxa"/>
            <w:gridSpan w:val="2"/>
            <w:tcBorders>
              <w:top w:val="single" w:sz="4" w:space="0" w:color="auto"/>
              <w:bottom w:val="single" w:sz="4" w:space="0" w:color="auto"/>
            </w:tcBorders>
            <w:vAlign w:val="center"/>
          </w:tcPr>
          <w:p w14:paraId="469484D5"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p</w:t>
            </w:r>
          </w:p>
        </w:tc>
        <w:tc>
          <w:tcPr>
            <w:tcW w:w="533" w:type="dxa"/>
            <w:tcBorders>
              <w:top w:val="single" w:sz="4" w:space="0" w:color="auto"/>
              <w:bottom w:val="single" w:sz="4" w:space="0" w:color="auto"/>
            </w:tcBorders>
            <w:vAlign w:val="center"/>
          </w:tcPr>
          <w:p w14:paraId="4AB8C535"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b</w:t>
            </w:r>
          </w:p>
        </w:tc>
        <w:tc>
          <w:tcPr>
            <w:tcW w:w="691" w:type="dxa"/>
            <w:tcBorders>
              <w:top w:val="single" w:sz="4" w:space="0" w:color="auto"/>
              <w:bottom w:val="single" w:sz="4" w:space="0" w:color="auto"/>
            </w:tcBorders>
            <w:vAlign w:val="center"/>
          </w:tcPr>
          <w:p w14:paraId="2D725653"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t</w:t>
            </w:r>
          </w:p>
        </w:tc>
        <w:tc>
          <w:tcPr>
            <w:tcW w:w="807" w:type="dxa"/>
            <w:tcBorders>
              <w:top w:val="single" w:sz="4" w:space="0" w:color="auto"/>
              <w:bottom w:val="single" w:sz="4" w:space="0" w:color="auto"/>
            </w:tcBorders>
            <w:vAlign w:val="center"/>
          </w:tcPr>
          <w:p w14:paraId="1666805A" w14:textId="77777777" w:rsidR="002D7598" w:rsidRPr="00397CA5" w:rsidRDefault="002D7598" w:rsidP="00334BB1">
            <w:pPr>
              <w:spacing w:after="0" w:line="240" w:lineRule="auto"/>
              <w:jc w:val="center"/>
              <w:rPr>
                <w:rFonts w:ascii="Times New Roman" w:eastAsia="MS Mincho" w:hAnsi="Times New Roman" w:cs="Times New Roman"/>
                <w:i/>
                <w:sz w:val="20"/>
                <w:szCs w:val="20"/>
              </w:rPr>
            </w:pPr>
            <w:r w:rsidRPr="00397CA5">
              <w:rPr>
                <w:rFonts w:ascii="Times New Roman" w:eastAsia="MS Mincho" w:hAnsi="Times New Roman" w:cs="Times New Roman"/>
                <w:i/>
                <w:sz w:val="20"/>
                <w:szCs w:val="20"/>
              </w:rPr>
              <w:t>p</w:t>
            </w:r>
          </w:p>
        </w:tc>
      </w:tr>
      <w:tr w:rsidR="002D7598" w:rsidRPr="0051183B" w14:paraId="1B7A25AB" w14:textId="77777777" w:rsidTr="00334BB1">
        <w:trPr>
          <w:trHeight w:val="144"/>
        </w:trPr>
        <w:tc>
          <w:tcPr>
            <w:tcW w:w="2069" w:type="dxa"/>
            <w:tcBorders>
              <w:top w:val="single" w:sz="4" w:space="0" w:color="auto"/>
              <w:bottom w:val="single" w:sz="4" w:space="0" w:color="auto"/>
            </w:tcBorders>
            <w:vAlign w:val="center"/>
          </w:tcPr>
          <w:p w14:paraId="1B2FA875" w14:textId="77777777" w:rsidR="002D7598" w:rsidRPr="00397CA5" w:rsidRDefault="002D7598" w:rsidP="00334BB1">
            <w:pPr>
              <w:spacing w:after="0" w:line="240" w:lineRule="auto"/>
              <w:rPr>
                <w:rFonts w:ascii="Times New Roman" w:eastAsia="MS Mincho" w:hAnsi="Times New Roman" w:cs="Times New Roman"/>
                <w:sz w:val="20"/>
                <w:szCs w:val="20"/>
              </w:rPr>
            </w:pPr>
            <w:r w:rsidRPr="00397CA5">
              <w:rPr>
                <w:rFonts w:ascii="Times New Roman" w:eastAsia="MS Mincho" w:hAnsi="Times New Roman" w:cs="Times New Roman"/>
                <w:sz w:val="20"/>
                <w:szCs w:val="20"/>
              </w:rPr>
              <w:t>Arg. Quality only</w:t>
            </w:r>
          </w:p>
        </w:tc>
        <w:tc>
          <w:tcPr>
            <w:tcW w:w="547" w:type="dxa"/>
            <w:tcBorders>
              <w:top w:val="single" w:sz="4" w:space="0" w:color="auto"/>
              <w:bottom w:val="single" w:sz="4" w:space="0" w:color="auto"/>
            </w:tcBorders>
            <w:vAlign w:val="center"/>
          </w:tcPr>
          <w:p w14:paraId="0E5E5EF5"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-.52</w:t>
            </w:r>
          </w:p>
        </w:tc>
        <w:tc>
          <w:tcPr>
            <w:tcW w:w="691" w:type="dxa"/>
            <w:tcBorders>
              <w:top w:val="single" w:sz="4" w:space="0" w:color="auto"/>
              <w:bottom w:val="single" w:sz="4" w:space="0" w:color="auto"/>
            </w:tcBorders>
            <w:vAlign w:val="center"/>
          </w:tcPr>
          <w:p w14:paraId="556D974C"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-5.91</w:t>
            </w:r>
          </w:p>
        </w:tc>
        <w:tc>
          <w:tcPr>
            <w:tcW w:w="758" w:type="dxa"/>
            <w:gridSpan w:val="2"/>
            <w:tcBorders>
              <w:top w:val="single" w:sz="4" w:space="0" w:color="auto"/>
              <w:bottom w:val="single" w:sz="4" w:space="0" w:color="auto"/>
            </w:tcBorders>
            <w:vAlign w:val="center"/>
          </w:tcPr>
          <w:p w14:paraId="68522496"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&lt; .001</w:t>
            </w:r>
          </w:p>
        </w:tc>
        <w:tc>
          <w:tcPr>
            <w:tcW w:w="533" w:type="dxa"/>
            <w:tcBorders>
              <w:top w:val="single" w:sz="4" w:space="0" w:color="auto"/>
              <w:bottom w:val="single" w:sz="4" w:space="0" w:color="auto"/>
            </w:tcBorders>
            <w:vAlign w:val="center"/>
          </w:tcPr>
          <w:p w14:paraId="32527080"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.62</w:t>
            </w:r>
          </w:p>
        </w:tc>
        <w:tc>
          <w:tcPr>
            <w:tcW w:w="691" w:type="dxa"/>
            <w:tcBorders>
              <w:top w:val="single" w:sz="4" w:space="0" w:color="auto"/>
              <w:bottom w:val="single" w:sz="4" w:space="0" w:color="auto"/>
            </w:tcBorders>
            <w:vAlign w:val="center"/>
          </w:tcPr>
          <w:p w14:paraId="1FB2A875"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6.80</w:t>
            </w:r>
          </w:p>
        </w:tc>
        <w:tc>
          <w:tcPr>
            <w:tcW w:w="734" w:type="dxa"/>
            <w:tcBorders>
              <w:top w:val="single" w:sz="4" w:space="0" w:color="auto"/>
              <w:bottom w:val="single" w:sz="4" w:space="0" w:color="auto"/>
            </w:tcBorders>
            <w:vAlign w:val="center"/>
          </w:tcPr>
          <w:p w14:paraId="23F54EB2"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&lt; .001</w:t>
            </w:r>
          </w:p>
        </w:tc>
        <w:tc>
          <w:tcPr>
            <w:tcW w:w="533" w:type="dxa"/>
            <w:gridSpan w:val="2"/>
            <w:tcBorders>
              <w:top w:val="single" w:sz="4" w:space="0" w:color="auto"/>
              <w:bottom w:val="single" w:sz="4" w:space="0" w:color="auto"/>
            </w:tcBorders>
            <w:vAlign w:val="center"/>
          </w:tcPr>
          <w:p w14:paraId="14D8D35D"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.80</w:t>
            </w:r>
          </w:p>
        </w:tc>
        <w:tc>
          <w:tcPr>
            <w:tcW w:w="691" w:type="dxa"/>
            <w:tcBorders>
              <w:top w:val="single" w:sz="4" w:space="0" w:color="auto"/>
              <w:bottom w:val="single" w:sz="4" w:space="0" w:color="auto"/>
            </w:tcBorders>
            <w:vAlign w:val="center"/>
          </w:tcPr>
          <w:p w14:paraId="5D316250"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7.72</w:t>
            </w:r>
          </w:p>
        </w:tc>
        <w:tc>
          <w:tcPr>
            <w:tcW w:w="734" w:type="dxa"/>
            <w:tcBorders>
              <w:top w:val="single" w:sz="4" w:space="0" w:color="auto"/>
              <w:bottom w:val="single" w:sz="4" w:space="0" w:color="auto"/>
            </w:tcBorders>
            <w:vAlign w:val="center"/>
          </w:tcPr>
          <w:p w14:paraId="4A95747F"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&lt; .001</w:t>
            </w:r>
          </w:p>
        </w:tc>
        <w:tc>
          <w:tcPr>
            <w:tcW w:w="533" w:type="dxa"/>
            <w:gridSpan w:val="2"/>
            <w:tcBorders>
              <w:top w:val="single" w:sz="4" w:space="0" w:color="auto"/>
              <w:bottom w:val="single" w:sz="4" w:space="0" w:color="auto"/>
            </w:tcBorders>
            <w:vAlign w:val="center"/>
          </w:tcPr>
          <w:p w14:paraId="62A31961"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.64</w:t>
            </w:r>
          </w:p>
        </w:tc>
        <w:tc>
          <w:tcPr>
            <w:tcW w:w="691" w:type="dxa"/>
            <w:tcBorders>
              <w:top w:val="single" w:sz="4" w:space="0" w:color="auto"/>
              <w:bottom w:val="single" w:sz="4" w:space="0" w:color="auto"/>
            </w:tcBorders>
            <w:vAlign w:val="center"/>
          </w:tcPr>
          <w:p w14:paraId="26119800"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7.40</w:t>
            </w:r>
          </w:p>
        </w:tc>
        <w:tc>
          <w:tcPr>
            <w:tcW w:w="734" w:type="dxa"/>
            <w:gridSpan w:val="2"/>
            <w:tcBorders>
              <w:top w:val="single" w:sz="4" w:space="0" w:color="auto"/>
              <w:bottom w:val="single" w:sz="4" w:space="0" w:color="auto"/>
            </w:tcBorders>
            <w:vAlign w:val="center"/>
          </w:tcPr>
          <w:p w14:paraId="0C00F1D9"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&lt; .001</w:t>
            </w:r>
          </w:p>
        </w:tc>
        <w:tc>
          <w:tcPr>
            <w:tcW w:w="533" w:type="dxa"/>
            <w:tcBorders>
              <w:top w:val="single" w:sz="4" w:space="0" w:color="auto"/>
              <w:bottom w:val="single" w:sz="4" w:space="0" w:color="auto"/>
            </w:tcBorders>
            <w:vAlign w:val="center"/>
          </w:tcPr>
          <w:p w14:paraId="1B4ACE01"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.61</w:t>
            </w:r>
          </w:p>
        </w:tc>
        <w:tc>
          <w:tcPr>
            <w:tcW w:w="691" w:type="dxa"/>
            <w:tcBorders>
              <w:top w:val="single" w:sz="4" w:space="0" w:color="auto"/>
              <w:bottom w:val="single" w:sz="4" w:space="0" w:color="auto"/>
            </w:tcBorders>
            <w:vAlign w:val="center"/>
          </w:tcPr>
          <w:p w14:paraId="1FCDAA5F"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6.71</w:t>
            </w:r>
          </w:p>
        </w:tc>
        <w:tc>
          <w:tcPr>
            <w:tcW w:w="807" w:type="dxa"/>
            <w:tcBorders>
              <w:top w:val="single" w:sz="4" w:space="0" w:color="auto"/>
              <w:bottom w:val="single" w:sz="4" w:space="0" w:color="auto"/>
            </w:tcBorders>
            <w:vAlign w:val="center"/>
          </w:tcPr>
          <w:p w14:paraId="300DC638" w14:textId="77777777" w:rsidR="002D7598" w:rsidRPr="00397CA5" w:rsidRDefault="002D7598" w:rsidP="00334BB1">
            <w:pPr>
              <w:spacing w:after="0" w:line="240" w:lineRule="auto"/>
              <w:jc w:val="right"/>
              <w:rPr>
                <w:rFonts w:ascii="Times New Roman" w:eastAsia="MS Mincho" w:hAnsi="Times New Roman" w:cs="Times New Roman"/>
                <w:iCs/>
                <w:sz w:val="20"/>
                <w:szCs w:val="20"/>
              </w:rPr>
            </w:pPr>
            <w:r w:rsidRPr="00397CA5">
              <w:rPr>
                <w:rFonts w:ascii="Times New Roman" w:eastAsia="MS Mincho" w:hAnsi="Times New Roman" w:cs="Times New Roman"/>
                <w:iCs/>
                <w:sz w:val="20"/>
                <w:szCs w:val="20"/>
              </w:rPr>
              <w:t>&lt; .001</w:t>
            </w:r>
          </w:p>
        </w:tc>
      </w:tr>
      <w:tr w:rsidR="002D7598" w:rsidRPr="0051183B" w14:paraId="096F7955" w14:textId="77777777" w:rsidTr="00334BB1">
        <w:trPr>
          <w:trHeight w:val="144"/>
        </w:trPr>
        <w:tc>
          <w:tcPr>
            <w:tcW w:w="2069" w:type="dxa"/>
            <w:vAlign w:val="center"/>
          </w:tcPr>
          <w:p w14:paraId="3803C400" w14:textId="77777777" w:rsidR="002D7598" w:rsidRPr="00397CA5" w:rsidRDefault="002D7598" w:rsidP="00334BB1">
            <w:pPr>
              <w:spacing w:after="0" w:line="240" w:lineRule="auto"/>
              <w:rPr>
                <w:rFonts w:ascii="Times New Roman" w:eastAsia="MS Mincho" w:hAnsi="Times New Roman" w:cs="Times New Roman"/>
                <w:sz w:val="20"/>
                <w:szCs w:val="20"/>
              </w:rPr>
            </w:pPr>
            <w:r w:rsidRPr="00397CA5">
              <w:rPr>
                <w:rFonts w:ascii="Times New Roman" w:eastAsia="MS Mincho" w:hAnsi="Times New Roman" w:cs="Times New Roman"/>
                <w:sz w:val="20"/>
                <w:szCs w:val="20"/>
              </w:rPr>
              <w:t xml:space="preserve">Arg. Quality with </w:t>
            </w:r>
            <w:proofErr w:type="spellStart"/>
            <w:r w:rsidRPr="00397CA5">
              <w:rPr>
                <w:rFonts w:ascii="Times New Roman" w:eastAsia="MS Mincho" w:hAnsi="Times New Roman" w:cs="Times New Roman"/>
                <w:sz w:val="20"/>
                <w:szCs w:val="20"/>
              </w:rPr>
              <w:t>cov</w:t>
            </w:r>
            <w:proofErr w:type="spellEnd"/>
            <w:r w:rsidRPr="0051183B">
              <w:rPr>
                <w:rFonts w:ascii="Times New Roman" w:eastAsia="MS Mincho" w:hAnsi="Times New Roman" w:cs="Times New Roman"/>
                <w:sz w:val="20"/>
                <w:szCs w:val="20"/>
              </w:rPr>
              <w:t>.</w:t>
            </w:r>
          </w:p>
        </w:tc>
        <w:tc>
          <w:tcPr>
            <w:tcW w:w="547" w:type="dxa"/>
            <w:vAlign w:val="center"/>
          </w:tcPr>
          <w:p w14:paraId="0382F44B"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-.17</w:t>
            </w:r>
          </w:p>
        </w:tc>
        <w:tc>
          <w:tcPr>
            <w:tcW w:w="691" w:type="dxa"/>
            <w:vAlign w:val="center"/>
          </w:tcPr>
          <w:p w14:paraId="51E28EE0"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-2.00</w:t>
            </w:r>
          </w:p>
        </w:tc>
        <w:tc>
          <w:tcPr>
            <w:tcW w:w="758" w:type="dxa"/>
            <w:gridSpan w:val="2"/>
            <w:vAlign w:val="center"/>
          </w:tcPr>
          <w:p w14:paraId="7B9018F7"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.046</w:t>
            </w:r>
          </w:p>
        </w:tc>
        <w:tc>
          <w:tcPr>
            <w:tcW w:w="533" w:type="dxa"/>
            <w:vAlign w:val="center"/>
          </w:tcPr>
          <w:p w14:paraId="621AA3A7"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.03</w:t>
            </w:r>
          </w:p>
        </w:tc>
        <w:tc>
          <w:tcPr>
            <w:tcW w:w="691" w:type="dxa"/>
            <w:vAlign w:val="center"/>
          </w:tcPr>
          <w:p w14:paraId="33053B79"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.43</w:t>
            </w:r>
          </w:p>
        </w:tc>
        <w:tc>
          <w:tcPr>
            <w:tcW w:w="734" w:type="dxa"/>
            <w:vAlign w:val="center"/>
          </w:tcPr>
          <w:p w14:paraId="6AC769D2"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.67</w:t>
            </w:r>
          </w:p>
        </w:tc>
        <w:tc>
          <w:tcPr>
            <w:tcW w:w="533" w:type="dxa"/>
            <w:gridSpan w:val="2"/>
            <w:vAlign w:val="center"/>
          </w:tcPr>
          <w:p w14:paraId="7F33877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.14</w:t>
            </w:r>
          </w:p>
        </w:tc>
        <w:tc>
          <w:tcPr>
            <w:tcW w:w="691" w:type="dxa"/>
            <w:vAlign w:val="center"/>
          </w:tcPr>
          <w:p w14:paraId="76E0A28A"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1.91</w:t>
            </w:r>
          </w:p>
        </w:tc>
        <w:tc>
          <w:tcPr>
            <w:tcW w:w="734" w:type="dxa"/>
            <w:vAlign w:val="center"/>
          </w:tcPr>
          <w:p w14:paraId="22C87EE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.06</w:t>
            </w:r>
          </w:p>
        </w:tc>
        <w:tc>
          <w:tcPr>
            <w:tcW w:w="533" w:type="dxa"/>
            <w:gridSpan w:val="2"/>
            <w:vAlign w:val="center"/>
          </w:tcPr>
          <w:p w14:paraId="00B8ED4A"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.15</w:t>
            </w:r>
          </w:p>
        </w:tc>
        <w:tc>
          <w:tcPr>
            <w:tcW w:w="691" w:type="dxa"/>
            <w:vAlign w:val="center"/>
          </w:tcPr>
          <w:p w14:paraId="5173D80B"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2.29</w:t>
            </w:r>
          </w:p>
        </w:tc>
        <w:tc>
          <w:tcPr>
            <w:tcW w:w="734" w:type="dxa"/>
            <w:gridSpan w:val="2"/>
            <w:vAlign w:val="center"/>
          </w:tcPr>
          <w:p w14:paraId="6434059F"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.02</w:t>
            </w:r>
          </w:p>
        </w:tc>
        <w:tc>
          <w:tcPr>
            <w:tcW w:w="533" w:type="dxa"/>
            <w:vAlign w:val="center"/>
          </w:tcPr>
          <w:p w14:paraId="3AC8921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.00</w:t>
            </w:r>
          </w:p>
        </w:tc>
        <w:tc>
          <w:tcPr>
            <w:tcW w:w="691" w:type="dxa"/>
            <w:vAlign w:val="center"/>
          </w:tcPr>
          <w:p w14:paraId="3B9909FE"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.02</w:t>
            </w:r>
          </w:p>
        </w:tc>
        <w:tc>
          <w:tcPr>
            <w:tcW w:w="807" w:type="dxa"/>
            <w:vAlign w:val="center"/>
          </w:tcPr>
          <w:p w14:paraId="7921315B"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.99</w:t>
            </w:r>
          </w:p>
        </w:tc>
      </w:tr>
      <w:tr w:rsidR="002D7598" w:rsidRPr="0051183B" w14:paraId="1A7906B0" w14:textId="77777777" w:rsidTr="00334BB1">
        <w:trPr>
          <w:trHeight w:val="144"/>
        </w:trPr>
        <w:tc>
          <w:tcPr>
            <w:tcW w:w="2069" w:type="dxa"/>
            <w:vAlign w:val="center"/>
          </w:tcPr>
          <w:p w14:paraId="148E5C5E" w14:textId="77777777" w:rsidR="002D7598" w:rsidRPr="00397CA5" w:rsidRDefault="002D7598" w:rsidP="00334BB1">
            <w:pPr>
              <w:spacing w:after="0" w:line="240" w:lineRule="auto"/>
              <w:rPr>
                <w:rFonts w:ascii="Times New Roman" w:eastAsia="MS Mincho" w:hAnsi="Times New Roman" w:cs="Times New Roman"/>
                <w:sz w:val="20"/>
                <w:szCs w:val="20"/>
              </w:rPr>
            </w:pPr>
            <w:r w:rsidRPr="00397CA5">
              <w:rPr>
                <w:rFonts w:ascii="Times New Roman" w:eastAsia="MS Mincho" w:hAnsi="Times New Roman" w:cs="Times New Roman"/>
                <w:sz w:val="20"/>
                <w:szCs w:val="20"/>
              </w:rPr>
              <w:t>Pre-message Attitudes</w:t>
            </w:r>
          </w:p>
        </w:tc>
        <w:tc>
          <w:tcPr>
            <w:tcW w:w="547" w:type="dxa"/>
            <w:vAlign w:val="center"/>
          </w:tcPr>
          <w:p w14:paraId="347A3540"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-.12</w:t>
            </w:r>
          </w:p>
        </w:tc>
        <w:tc>
          <w:tcPr>
            <w:tcW w:w="691" w:type="dxa"/>
            <w:vAlign w:val="center"/>
          </w:tcPr>
          <w:p w14:paraId="4F59AD71"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-3.54</w:t>
            </w:r>
          </w:p>
        </w:tc>
        <w:tc>
          <w:tcPr>
            <w:tcW w:w="758" w:type="dxa"/>
            <w:gridSpan w:val="2"/>
            <w:vAlign w:val="center"/>
          </w:tcPr>
          <w:p w14:paraId="3E5FB60C"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eastAsia="MS Mincho" w:hAnsi="Times New Roman" w:cs="Times New Roman"/>
                <w:sz w:val="20"/>
                <w:szCs w:val="20"/>
              </w:rPr>
              <w:t>&lt; .001</w:t>
            </w:r>
          </w:p>
        </w:tc>
        <w:tc>
          <w:tcPr>
            <w:tcW w:w="533" w:type="dxa"/>
            <w:vAlign w:val="center"/>
          </w:tcPr>
          <w:p w14:paraId="78D7B6B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.05</w:t>
            </w:r>
          </w:p>
        </w:tc>
        <w:tc>
          <w:tcPr>
            <w:tcW w:w="691" w:type="dxa"/>
            <w:vAlign w:val="center"/>
          </w:tcPr>
          <w:p w14:paraId="0689417B"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1.95</w:t>
            </w:r>
          </w:p>
        </w:tc>
        <w:tc>
          <w:tcPr>
            <w:tcW w:w="734" w:type="dxa"/>
            <w:vAlign w:val="center"/>
          </w:tcPr>
          <w:p w14:paraId="5AA1CBBF"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.05</w:t>
            </w:r>
          </w:p>
        </w:tc>
        <w:tc>
          <w:tcPr>
            <w:tcW w:w="533" w:type="dxa"/>
            <w:gridSpan w:val="2"/>
            <w:vAlign w:val="center"/>
          </w:tcPr>
          <w:p w14:paraId="0C1243D8"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-.06</w:t>
            </w:r>
          </w:p>
        </w:tc>
        <w:tc>
          <w:tcPr>
            <w:tcW w:w="691" w:type="dxa"/>
            <w:vAlign w:val="center"/>
          </w:tcPr>
          <w:p w14:paraId="33C166B3"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-1.93</w:t>
            </w:r>
          </w:p>
        </w:tc>
        <w:tc>
          <w:tcPr>
            <w:tcW w:w="734" w:type="dxa"/>
            <w:vAlign w:val="center"/>
          </w:tcPr>
          <w:p w14:paraId="1D8DA178"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.06</w:t>
            </w:r>
          </w:p>
        </w:tc>
        <w:tc>
          <w:tcPr>
            <w:tcW w:w="533" w:type="dxa"/>
            <w:gridSpan w:val="2"/>
            <w:vAlign w:val="center"/>
          </w:tcPr>
          <w:p w14:paraId="5D783429"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-.05</w:t>
            </w:r>
          </w:p>
        </w:tc>
        <w:tc>
          <w:tcPr>
            <w:tcW w:w="691" w:type="dxa"/>
            <w:vAlign w:val="center"/>
          </w:tcPr>
          <w:p w14:paraId="6775F23E"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-1.99</w:t>
            </w:r>
          </w:p>
        </w:tc>
        <w:tc>
          <w:tcPr>
            <w:tcW w:w="734" w:type="dxa"/>
            <w:gridSpan w:val="2"/>
            <w:vAlign w:val="center"/>
          </w:tcPr>
          <w:p w14:paraId="32DB1D33"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.05</w:t>
            </w:r>
          </w:p>
        </w:tc>
        <w:tc>
          <w:tcPr>
            <w:tcW w:w="533" w:type="dxa"/>
            <w:vAlign w:val="center"/>
          </w:tcPr>
          <w:p w14:paraId="1AFBFDDA"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.08</w:t>
            </w:r>
          </w:p>
        </w:tc>
        <w:tc>
          <w:tcPr>
            <w:tcW w:w="691" w:type="dxa"/>
            <w:vAlign w:val="center"/>
          </w:tcPr>
          <w:p w14:paraId="5046633E"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3.54</w:t>
            </w:r>
          </w:p>
        </w:tc>
        <w:tc>
          <w:tcPr>
            <w:tcW w:w="807" w:type="dxa"/>
            <w:vAlign w:val="center"/>
          </w:tcPr>
          <w:p w14:paraId="375A3391"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&lt; .001</w:t>
            </w:r>
          </w:p>
        </w:tc>
      </w:tr>
      <w:tr w:rsidR="002D7598" w:rsidRPr="0051183B" w14:paraId="7DC9C4A3" w14:textId="77777777" w:rsidTr="00334BB1">
        <w:trPr>
          <w:trHeight w:val="144"/>
        </w:trPr>
        <w:tc>
          <w:tcPr>
            <w:tcW w:w="2069" w:type="dxa"/>
            <w:vAlign w:val="center"/>
          </w:tcPr>
          <w:p w14:paraId="30024C94" w14:textId="77777777" w:rsidR="002D7598" w:rsidRPr="00397CA5" w:rsidRDefault="002D7598" w:rsidP="00334BB1">
            <w:pPr>
              <w:spacing w:after="0" w:line="240" w:lineRule="auto"/>
              <w:rPr>
                <w:rFonts w:ascii="Times New Roman" w:eastAsia="MS Mincho" w:hAnsi="Times New Roman" w:cs="Times New Roman"/>
                <w:sz w:val="20"/>
                <w:szCs w:val="20"/>
              </w:rPr>
            </w:pPr>
            <w:r w:rsidRPr="00397CA5">
              <w:rPr>
                <w:rFonts w:ascii="Times New Roman" w:eastAsia="MS Mincho" w:hAnsi="Times New Roman" w:cs="Times New Roman"/>
                <w:sz w:val="20"/>
                <w:szCs w:val="20"/>
              </w:rPr>
              <w:t>Bias</w:t>
            </w:r>
          </w:p>
        </w:tc>
        <w:tc>
          <w:tcPr>
            <w:tcW w:w="547" w:type="dxa"/>
            <w:vAlign w:val="center"/>
          </w:tcPr>
          <w:p w14:paraId="63409DE9" w14:textId="77777777" w:rsidR="002D7598" w:rsidRPr="00397CA5" w:rsidDel="00A605B3"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w:t>
            </w:r>
          </w:p>
        </w:tc>
        <w:tc>
          <w:tcPr>
            <w:tcW w:w="691" w:type="dxa"/>
            <w:vAlign w:val="center"/>
          </w:tcPr>
          <w:p w14:paraId="40F6CCCF" w14:textId="77777777" w:rsidR="002D7598" w:rsidRPr="00397CA5" w:rsidDel="00A605B3"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w:t>
            </w:r>
          </w:p>
        </w:tc>
        <w:tc>
          <w:tcPr>
            <w:tcW w:w="758" w:type="dxa"/>
            <w:gridSpan w:val="2"/>
            <w:vAlign w:val="center"/>
          </w:tcPr>
          <w:p w14:paraId="571C00E2"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w:t>
            </w:r>
          </w:p>
        </w:tc>
        <w:tc>
          <w:tcPr>
            <w:tcW w:w="533" w:type="dxa"/>
            <w:vAlign w:val="center"/>
          </w:tcPr>
          <w:p w14:paraId="685AB637"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-.04</w:t>
            </w:r>
          </w:p>
        </w:tc>
        <w:tc>
          <w:tcPr>
            <w:tcW w:w="691" w:type="dxa"/>
            <w:vAlign w:val="center"/>
          </w:tcPr>
          <w:p w14:paraId="7B0D4D32"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-.92</w:t>
            </w:r>
          </w:p>
        </w:tc>
        <w:tc>
          <w:tcPr>
            <w:tcW w:w="734" w:type="dxa"/>
            <w:vAlign w:val="center"/>
          </w:tcPr>
          <w:p w14:paraId="4857629C"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.36</w:t>
            </w:r>
          </w:p>
        </w:tc>
        <w:tc>
          <w:tcPr>
            <w:tcW w:w="533" w:type="dxa"/>
            <w:gridSpan w:val="2"/>
            <w:vAlign w:val="center"/>
          </w:tcPr>
          <w:p w14:paraId="5B6EE6CB"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-.24</w:t>
            </w:r>
          </w:p>
        </w:tc>
        <w:tc>
          <w:tcPr>
            <w:tcW w:w="691" w:type="dxa"/>
            <w:vAlign w:val="center"/>
          </w:tcPr>
          <w:p w14:paraId="4898D7B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-5.26</w:t>
            </w:r>
          </w:p>
        </w:tc>
        <w:tc>
          <w:tcPr>
            <w:tcW w:w="734" w:type="dxa"/>
            <w:vAlign w:val="center"/>
          </w:tcPr>
          <w:p w14:paraId="2A980C0E"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&lt;.001</w:t>
            </w:r>
          </w:p>
        </w:tc>
        <w:tc>
          <w:tcPr>
            <w:tcW w:w="533" w:type="dxa"/>
            <w:gridSpan w:val="2"/>
            <w:vAlign w:val="center"/>
          </w:tcPr>
          <w:p w14:paraId="26132BA3"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.09</w:t>
            </w:r>
          </w:p>
        </w:tc>
        <w:tc>
          <w:tcPr>
            <w:tcW w:w="691" w:type="dxa"/>
            <w:vAlign w:val="center"/>
          </w:tcPr>
          <w:p w14:paraId="487DC8AF"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2.12</w:t>
            </w:r>
          </w:p>
        </w:tc>
        <w:tc>
          <w:tcPr>
            <w:tcW w:w="734" w:type="dxa"/>
            <w:gridSpan w:val="2"/>
            <w:vAlign w:val="center"/>
          </w:tcPr>
          <w:p w14:paraId="1C88AB7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.03</w:t>
            </w:r>
          </w:p>
        </w:tc>
        <w:tc>
          <w:tcPr>
            <w:tcW w:w="533" w:type="dxa"/>
            <w:vAlign w:val="center"/>
          </w:tcPr>
          <w:p w14:paraId="42265EBA"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-.09</w:t>
            </w:r>
          </w:p>
        </w:tc>
        <w:tc>
          <w:tcPr>
            <w:tcW w:w="691" w:type="dxa"/>
            <w:vAlign w:val="center"/>
          </w:tcPr>
          <w:p w14:paraId="550CDA63"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-2.37</w:t>
            </w:r>
          </w:p>
        </w:tc>
        <w:tc>
          <w:tcPr>
            <w:tcW w:w="807" w:type="dxa"/>
            <w:vAlign w:val="center"/>
          </w:tcPr>
          <w:p w14:paraId="6922F97B"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.02</w:t>
            </w:r>
          </w:p>
        </w:tc>
      </w:tr>
      <w:tr w:rsidR="002D7598" w:rsidRPr="0051183B" w14:paraId="63F70950" w14:textId="77777777" w:rsidTr="00334BB1">
        <w:trPr>
          <w:trHeight w:val="144"/>
        </w:trPr>
        <w:tc>
          <w:tcPr>
            <w:tcW w:w="2069" w:type="dxa"/>
            <w:vAlign w:val="center"/>
          </w:tcPr>
          <w:p w14:paraId="4089A311" w14:textId="77777777" w:rsidR="002D7598" w:rsidRPr="00397CA5" w:rsidRDefault="002D7598" w:rsidP="00334BB1">
            <w:pPr>
              <w:spacing w:after="0" w:line="240" w:lineRule="auto"/>
              <w:rPr>
                <w:rFonts w:ascii="Times New Roman" w:eastAsia="MS Mincho" w:hAnsi="Times New Roman" w:cs="Times New Roman"/>
                <w:sz w:val="20"/>
                <w:szCs w:val="20"/>
              </w:rPr>
            </w:pPr>
            <w:r w:rsidRPr="00397CA5">
              <w:rPr>
                <w:rFonts w:ascii="Times New Roman" w:eastAsia="MS Mincho" w:hAnsi="Times New Roman" w:cs="Times New Roman"/>
                <w:sz w:val="20"/>
                <w:szCs w:val="20"/>
              </w:rPr>
              <w:t>Trustworthiness</w:t>
            </w:r>
          </w:p>
        </w:tc>
        <w:tc>
          <w:tcPr>
            <w:tcW w:w="547" w:type="dxa"/>
            <w:vAlign w:val="center"/>
          </w:tcPr>
          <w:p w14:paraId="7B4194C5"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-.07</w:t>
            </w:r>
          </w:p>
        </w:tc>
        <w:tc>
          <w:tcPr>
            <w:tcW w:w="691" w:type="dxa"/>
            <w:vAlign w:val="center"/>
          </w:tcPr>
          <w:p w14:paraId="1DF5425A"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-.92</w:t>
            </w:r>
          </w:p>
        </w:tc>
        <w:tc>
          <w:tcPr>
            <w:tcW w:w="758" w:type="dxa"/>
            <w:gridSpan w:val="2"/>
            <w:vAlign w:val="center"/>
          </w:tcPr>
          <w:p w14:paraId="64FF490A" w14:textId="77777777" w:rsidR="002D7598" w:rsidRPr="00397CA5" w:rsidRDefault="002D7598" w:rsidP="00334BB1">
            <w:pPr>
              <w:spacing w:after="0" w:line="240" w:lineRule="auto"/>
              <w:jc w:val="right"/>
              <w:rPr>
                <w:rFonts w:ascii="Times New Roman" w:eastAsia="MS Mincho" w:hAnsi="Times New Roman" w:cs="Times New Roman"/>
                <w:sz w:val="20"/>
                <w:szCs w:val="20"/>
              </w:rPr>
            </w:pPr>
            <w:r w:rsidRPr="00397CA5">
              <w:rPr>
                <w:rFonts w:ascii="Times New Roman" w:hAnsi="Times New Roman" w:cs="Times New Roman"/>
                <w:iCs/>
                <w:color w:val="000000" w:themeColor="text1"/>
                <w:sz w:val="20"/>
                <w:szCs w:val="20"/>
              </w:rPr>
              <w:t>.36</w:t>
            </w:r>
          </w:p>
        </w:tc>
        <w:tc>
          <w:tcPr>
            <w:tcW w:w="533" w:type="dxa"/>
            <w:vAlign w:val="center"/>
          </w:tcPr>
          <w:p w14:paraId="30A1F660"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w:t>
            </w:r>
          </w:p>
        </w:tc>
        <w:tc>
          <w:tcPr>
            <w:tcW w:w="691" w:type="dxa"/>
            <w:vAlign w:val="center"/>
          </w:tcPr>
          <w:p w14:paraId="50759060"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w:t>
            </w:r>
          </w:p>
        </w:tc>
        <w:tc>
          <w:tcPr>
            <w:tcW w:w="734" w:type="dxa"/>
            <w:vAlign w:val="center"/>
          </w:tcPr>
          <w:p w14:paraId="49308200"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w:t>
            </w:r>
          </w:p>
        </w:tc>
        <w:tc>
          <w:tcPr>
            <w:tcW w:w="533" w:type="dxa"/>
            <w:gridSpan w:val="2"/>
            <w:vAlign w:val="center"/>
          </w:tcPr>
          <w:p w14:paraId="64F80CA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.35</w:t>
            </w:r>
          </w:p>
        </w:tc>
        <w:tc>
          <w:tcPr>
            <w:tcW w:w="691" w:type="dxa"/>
            <w:vAlign w:val="center"/>
          </w:tcPr>
          <w:p w14:paraId="1B09FD32"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5.39</w:t>
            </w:r>
          </w:p>
        </w:tc>
        <w:tc>
          <w:tcPr>
            <w:tcW w:w="734" w:type="dxa"/>
            <w:vAlign w:val="center"/>
          </w:tcPr>
          <w:p w14:paraId="6943262D"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&lt; .001</w:t>
            </w:r>
          </w:p>
        </w:tc>
        <w:tc>
          <w:tcPr>
            <w:tcW w:w="533" w:type="dxa"/>
            <w:gridSpan w:val="2"/>
            <w:vAlign w:val="center"/>
          </w:tcPr>
          <w:p w14:paraId="501C8355"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.11</w:t>
            </w:r>
          </w:p>
        </w:tc>
        <w:tc>
          <w:tcPr>
            <w:tcW w:w="691" w:type="dxa"/>
            <w:vAlign w:val="center"/>
          </w:tcPr>
          <w:p w14:paraId="70E73ECD"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1.97</w:t>
            </w:r>
          </w:p>
        </w:tc>
        <w:tc>
          <w:tcPr>
            <w:tcW w:w="734" w:type="dxa"/>
            <w:gridSpan w:val="2"/>
            <w:vAlign w:val="center"/>
          </w:tcPr>
          <w:p w14:paraId="72612007"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.05</w:t>
            </w:r>
          </w:p>
        </w:tc>
        <w:tc>
          <w:tcPr>
            <w:tcW w:w="533" w:type="dxa"/>
            <w:vAlign w:val="center"/>
          </w:tcPr>
          <w:p w14:paraId="13169991"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.50</w:t>
            </w:r>
          </w:p>
        </w:tc>
        <w:tc>
          <w:tcPr>
            <w:tcW w:w="691" w:type="dxa"/>
            <w:vAlign w:val="center"/>
          </w:tcPr>
          <w:p w14:paraId="650E0E3D"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11.33</w:t>
            </w:r>
          </w:p>
        </w:tc>
        <w:tc>
          <w:tcPr>
            <w:tcW w:w="807" w:type="dxa"/>
            <w:vAlign w:val="center"/>
          </w:tcPr>
          <w:p w14:paraId="67452DB3" w14:textId="77777777" w:rsidR="002D7598" w:rsidRPr="00397CA5" w:rsidRDefault="002D7598" w:rsidP="00334BB1">
            <w:pPr>
              <w:spacing w:after="0" w:line="240" w:lineRule="auto"/>
              <w:jc w:val="right"/>
              <w:rPr>
                <w:rFonts w:ascii="Times New Roman" w:hAnsi="Times New Roman" w:cs="Times New Roman"/>
                <w:iCs/>
                <w:sz w:val="20"/>
                <w:szCs w:val="20"/>
              </w:rPr>
            </w:pPr>
            <w:r w:rsidRPr="00397CA5">
              <w:rPr>
                <w:rFonts w:ascii="Times New Roman" w:hAnsi="Times New Roman" w:cs="Times New Roman"/>
                <w:iCs/>
                <w:sz w:val="20"/>
                <w:szCs w:val="20"/>
              </w:rPr>
              <w:t>&lt; .001</w:t>
            </w:r>
          </w:p>
        </w:tc>
      </w:tr>
      <w:tr w:rsidR="002D7598" w:rsidRPr="0051183B" w14:paraId="28D63AAF" w14:textId="77777777" w:rsidTr="00334BB1">
        <w:trPr>
          <w:trHeight w:val="144"/>
        </w:trPr>
        <w:tc>
          <w:tcPr>
            <w:tcW w:w="2069" w:type="dxa"/>
            <w:vAlign w:val="center"/>
          </w:tcPr>
          <w:p w14:paraId="172D2160" w14:textId="77777777" w:rsidR="002D7598" w:rsidRPr="00397CA5" w:rsidRDefault="002D7598" w:rsidP="00334BB1">
            <w:pPr>
              <w:spacing w:after="0" w:line="240" w:lineRule="auto"/>
              <w:rPr>
                <w:rFonts w:ascii="Times New Roman" w:eastAsia="MS Mincho" w:hAnsi="Times New Roman" w:cs="Times New Roman"/>
                <w:color w:val="000000"/>
                <w:sz w:val="20"/>
                <w:szCs w:val="20"/>
              </w:rPr>
            </w:pPr>
            <w:r w:rsidRPr="00397CA5">
              <w:rPr>
                <w:rFonts w:ascii="Times New Roman" w:eastAsia="MS Mincho" w:hAnsi="Times New Roman" w:cs="Times New Roman"/>
                <w:color w:val="000000"/>
                <w:sz w:val="20"/>
                <w:szCs w:val="20"/>
              </w:rPr>
              <w:t>Expertise</w:t>
            </w:r>
          </w:p>
        </w:tc>
        <w:tc>
          <w:tcPr>
            <w:tcW w:w="547" w:type="dxa"/>
            <w:vAlign w:val="center"/>
          </w:tcPr>
          <w:p w14:paraId="39661526"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-.30</w:t>
            </w:r>
          </w:p>
        </w:tc>
        <w:tc>
          <w:tcPr>
            <w:tcW w:w="691" w:type="dxa"/>
            <w:vAlign w:val="center"/>
          </w:tcPr>
          <w:p w14:paraId="1C463244"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-5.26</w:t>
            </w:r>
          </w:p>
        </w:tc>
        <w:tc>
          <w:tcPr>
            <w:tcW w:w="758" w:type="dxa"/>
            <w:gridSpan w:val="2"/>
            <w:vAlign w:val="center"/>
          </w:tcPr>
          <w:p w14:paraId="4C031DEA"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&lt; .001</w:t>
            </w:r>
          </w:p>
        </w:tc>
        <w:tc>
          <w:tcPr>
            <w:tcW w:w="533" w:type="dxa"/>
            <w:vAlign w:val="center"/>
          </w:tcPr>
          <w:p w14:paraId="2E9F713A"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.22</w:t>
            </w:r>
          </w:p>
        </w:tc>
        <w:tc>
          <w:tcPr>
            <w:tcW w:w="691" w:type="dxa"/>
            <w:vAlign w:val="center"/>
          </w:tcPr>
          <w:p w14:paraId="35C78208"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5.40</w:t>
            </w:r>
          </w:p>
        </w:tc>
        <w:tc>
          <w:tcPr>
            <w:tcW w:w="734" w:type="dxa"/>
            <w:vAlign w:val="center"/>
          </w:tcPr>
          <w:p w14:paraId="41D43D14"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&lt; .001</w:t>
            </w:r>
          </w:p>
        </w:tc>
        <w:tc>
          <w:tcPr>
            <w:tcW w:w="533" w:type="dxa"/>
            <w:gridSpan w:val="2"/>
            <w:vAlign w:val="center"/>
          </w:tcPr>
          <w:p w14:paraId="06380FBF"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691" w:type="dxa"/>
            <w:vAlign w:val="center"/>
          </w:tcPr>
          <w:p w14:paraId="2FC0BFF2"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734" w:type="dxa"/>
            <w:vAlign w:val="center"/>
          </w:tcPr>
          <w:p w14:paraId="10906B2D"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533" w:type="dxa"/>
            <w:gridSpan w:val="2"/>
            <w:vAlign w:val="center"/>
          </w:tcPr>
          <w:p w14:paraId="0F6C6309"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.33</w:t>
            </w:r>
          </w:p>
        </w:tc>
        <w:tc>
          <w:tcPr>
            <w:tcW w:w="691" w:type="dxa"/>
            <w:vAlign w:val="center"/>
          </w:tcPr>
          <w:p w14:paraId="4C2000E6"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7.91</w:t>
            </w:r>
          </w:p>
        </w:tc>
        <w:tc>
          <w:tcPr>
            <w:tcW w:w="734" w:type="dxa"/>
            <w:gridSpan w:val="2"/>
            <w:vAlign w:val="center"/>
          </w:tcPr>
          <w:p w14:paraId="02CF4CFA"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&lt; .001</w:t>
            </w:r>
          </w:p>
        </w:tc>
        <w:tc>
          <w:tcPr>
            <w:tcW w:w="533" w:type="dxa"/>
            <w:vAlign w:val="center"/>
          </w:tcPr>
          <w:p w14:paraId="65C8C8FE"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.05</w:t>
            </w:r>
          </w:p>
        </w:tc>
        <w:tc>
          <w:tcPr>
            <w:tcW w:w="691" w:type="dxa"/>
            <w:vAlign w:val="center"/>
          </w:tcPr>
          <w:p w14:paraId="62D39EA0"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1.33</w:t>
            </w:r>
          </w:p>
        </w:tc>
        <w:tc>
          <w:tcPr>
            <w:tcW w:w="807" w:type="dxa"/>
            <w:vAlign w:val="center"/>
          </w:tcPr>
          <w:p w14:paraId="6B79559C"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.19</w:t>
            </w:r>
          </w:p>
        </w:tc>
      </w:tr>
      <w:tr w:rsidR="002D7598" w:rsidRPr="0051183B" w14:paraId="29DA5C82" w14:textId="77777777" w:rsidTr="00334BB1">
        <w:trPr>
          <w:trHeight w:val="144"/>
        </w:trPr>
        <w:tc>
          <w:tcPr>
            <w:tcW w:w="2069" w:type="dxa"/>
            <w:vAlign w:val="center"/>
          </w:tcPr>
          <w:p w14:paraId="3D960C8A" w14:textId="77777777" w:rsidR="002D7598" w:rsidRPr="00397CA5" w:rsidRDefault="002D7598" w:rsidP="00334BB1">
            <w:pPr>
              <w:spacing w:after="0" w:line="240" w:lineRule="auto"/>
              <w:rPr>
                <w:rFonts w:ascii="Times New Roman" w:eastAsia="MS Mincho" w:hAnsi="Times New Roman" w:cs="Times New Roman"/>
                <w:color w:val="000000"/>
                <w:sz w:val="20"/>
                <w:szCs w:val="20"/>
              </w:rPr>
            </w:pPr>
            <w:r w:rsidRPr="00397CA5">
              <w:rPr>
                <w:rFonts w:ascii="Times New Roman" w:eastAsia="MS Mincho" w:hAnsi="Times New Roman" w:cs="Times New Roman"/>
                <w:color w:val="000000"/>
                <w:sz w:val="20"/>
                <w:szCs w:val="20"/>
              </w:rPr>
              <w:t>Smart</w:t>
            </w:r>
          </w:p>
        </w:tc>
        <w:tc>
          <w:tcPr>
            <w:tcW w:w="547" w:type="dxa"/>
            <w:vAlign w:val="center"/>
          </w:tcPr>
          <w:p w14:paraId="406BD01E"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eastAsia="MS Mincho" w:hAnsi="Times New Roman" w:cs="Times New Roman"/>
                <w:color w:val="000000"/>
                <w:sz w:val="20"/>
                <w:szCs w:val="20"/>
              </w:rPr>
              <w:t>.14</w:t>
            </w:r>
          </w:p>
        </w:tc>
        <w:tc>
          <w:tcPr>
            <w:tcW w:w="691" w:type="dxa"/>
            <w:vAlign w:val="center"/>
          </w:tcPr>
          <w:p w14:paraId="031BDB67"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2.12</w:t>
            </w:r>
          </w:p>
        </w:tc>
        <w:tc>
          <w:tcPr>
            <w:tcW w:w="758" w:type="dxa"/>
            <w:gridSpan w:val="2"/>
            <w:vAlign w:val="center"/>
          </w:tcPr>
          <w:p w14:paraId="5EBCC35A"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.03</w:t>
            </w:r>
          </w:p>
        </w:tc>
        <w:tc>
          <w:tcPr>
            <w:tcW w:w="533" w:type="dxa"/>
            <w:vAlign w:val="center"/>
          </w:tcPr>
          <w:p w14:paraId="0A9F31BC"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.09</w:t>
            </w:r>
          </w:p>
        </w:tc>
        <w:tc>
          <w:tcPr>
            <w:tcW w:w="691" w:type="dxa"/>
            <w:vAlign w:val="center"/>
          </w:tcPr>
          <w:p w14:paraId="1843C234"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1.97</w:t>
            </w:r>
          </w:p>
        </w:tc>
        <w:tc>
          <w:tcPr>
            <w:tcW w:w="734" w:type="dxa"/>
            <w:vAlign w:val="center"/>
          </w:tcPr>
          <w:p w14:paraId="7A7E149C"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.05</w:t>
            </w:r>
          </w:p>
        </w:tc>
        <w:tc>
          <w:tcPr>
            <w:tcW w:w="533" w:type="dxa"/>
            <w:gridSpan w:val="2"/>
            <w:vAlign w:val="center"/>
          </w:tcPr>
          <w:p w14:paraId="51E9AF10"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.45</w:t>
            </w:r>
          </w:p>
        </w:tc>
        <w:tc>
          <w:tcPr>
            <w:tcW w:w="691" w:type="dxa"/>
            <w:vAlign w:val="center"/>
          </w:tcPr>
          <w:p w14:paraId="0CEDE589"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7.91</w:t>
            </w:r>
          </w:p>
        </w:tc>
        <w:tc>
          <w:tcPr>
            <w:tcW w:w="734" w:type="dxa"/>
            <w:vAlign w:val="center"/>
          </w:tcPr>
          <w:p w14:paraId="1D8B81C1"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&lt; .001</w:t>
            </w:r>
          </w:p>
        </w:tc>
        <w:tc>
          <w:tcPr>
            <w:tcW w:w="533" w:type="dxa"/>
            <w:gridSpan w:val="2"/>
            <w:vAlign w:val="center"/>
          </w:tcPr>
          <w:p w14:paraId="0BFD7972"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691" w:type="dxa"/>
            <w:vAlign w:val="center"/>
          </w:tcPr>
          <w:p w14:paraId="1628C3F6"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734" w:type="dxa"/>
            <w:gridSpan w:val="2"/>
            <w:vAlign w:val="center"/>
          </w:tcPr>
          <w:p w14:paraId="34F27B07"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533" w:type="dxa"/>
            <w:vAlign w:val="center"/>
          </w:tcPr>
          <w:p w14:paraId="55667A08"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.28</w:t>
            </w:r>
          </w:p>
        </w:tc>
        <w:tc>
          <w:tcPr>
            <w:tcW w:w="691" w:type="dxa"/>
            <w:vAlign w:val="center"/>
          </w:tcPr>
          <w:p w14:paraId="5764717A"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6.31</w:t>
            </w:r>
          </w:p>
        </w:tc>
        <w:tc>
          <w:tcPr>
            <w:tcW w:w="807" w:type="dxa"/>
            <w:vAlign w:val="center"/>
          </w:tcPr>
          <w:p w14:paraId="436236BA"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&lt; .001</w:t>
            </w:r>
          </w:p>
        </w:tc>
      </w:tr>
      <w:tr w:rsidR="002D7598" w:rsidRPr="0051183B" w14:paraId="2A7F5C39" w14:textId="77777777" w:rsidTr="00334BB1">
        <w:trPr>
          <w:trHeight w:val="144"/>
        </w:trPr>
        <w:tc>
          <w:tcPr>
            <w:tcW w:w="2069" w:type="dxa"/>
            <w:tcBorders>
              <w:bottom w:val="single" w:sz="4" w:space="0" w:color="auto"/>
            </w:tcBorders>
            <w:vAlign w:val="center"/>
          </w:tcPr>
          <w:p w14:paraId="391BA006" w14:textId="77777777" w:rsidR="002D7598" w:rsidRPr="00397CA5" w:rsidRDefault="002D7598" w:rsidP="00334BB1">
            <w:pPr>
              <w:spacing w:after="0" w:line="240" w:lineRule="auto"/>
              <w:rPr>
                <w:rFonts w:ascii="Times New Roman" w:eastAsia="MS Mincho" w:hAnsi="Times New Roman" w:cs="Times New Roman"/>
                <w:color w:val="000000"/>
                <w:sz w:val="20"/>
                <w:szCs w:val="20"/>
              </w:rPr>
            </w:pPr>
            <w:r w:rsidRPr="00397CA5">
              <w:rPr>
                <w:rFonts w:ascii="Times New Roman" w:eastAsia="MS Mincho" w:hAnsi="Times New Roman" w:cs="Times New Roman"/>
                <w:color w:val="000000"/>
                <w:sz w:val="20"/>
                <w:szCs w:val="20"/>
              </w:rPr>
              <w:t>Like</w:t>
            </w:r>
          </w:p>
        </w:tc>
        <w:tc>
          <w:tcPr>
            <w:tcW w:w="547" w:type="dxa"/>
            <w:tcBorders>
              <w:bottom w:val="single" w:sz="4" w:space="0" w:color="auto"/>
            </w:tcBorders>
            <w:vAlign w:val="center"/>
          </w:tcPr>
          <w:p w14:paraId="73D6D3E1"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eastAsia="MS Mincho" w:hAnsi="Times New Roman" w:cs="Times New Roman"/>
                <w:color w:val="000000"/>
                <w:sz w:val="20"/>
                <w:szCs w:val="20"/>
              </w:rPr>
              <w:t>-.18</w:t>
            </w:r>
          </w:p>
        </w:tc>
        <w:tc>
          <w:tcPr>
            <w:tcW w:w="691" w:type="dxa"/>
            <w:tcBorders>
              <w:bottom w:val="single" w:sz="4" w:space="0" w:color="auto"/>
            </w:tcBorders>
            <w:vAlign w:val="center"/>
          </w:tcPr>
          <w:p w14:paraId="138B4671"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-2.37</w:t>
            </w:r>
          </w:p>
        </w:tc>
        <w:tc>
          <w:tcPr>
            <w:tcW w:w="758" w:type="dxa"/>
            <w:gridSpan w:val="2"/>
            <w:tcBorders>
              <w:bottom w:val="single" w:sz="4" w:space="0" w:color="auto"/>
            </w:tcBorders>
            <w:vAlign w:val="center"/>
          </w:tcPr>
          <w:p w14:paraId="611A1F83" w14:textId="77777777" w:rsidR="002D7598" w:rsidRPr="00397CA5" w:rsidRDefault="002D7598" w:rsidP="00334BB1">
            <w:pPr>
              <w:spacing w:after="0" w:line="240" w:lineRule="auto"/>
              <w:jc w:val="right"/>
              <w:rPr>
                <w:rFonts w:ascii="Times New Roman" w:eastAsia="MS Mincho" w:hAnsi="Times New Roman" w:cs="Times New Roman"/>
                <w:color w:val="000000"/>
                <w:sz w:val="20"/>
                <w:szCs w:val="20"/>
              </w:rPr>
            </w:pPr>
            <w:r w:rsidRPr="00397CA5">
              <w:rPr>
                <w:rFonts w:ascii="Times New Roman" w:hAnsi="Times New Roman" w:cs="Times New Roman"/>
                <w:iCs/>
                <w:color w:val="000000" w:themeColor="text1"/>
                <w:sz w:val="20"/>
                <w:szCs w:val="20"/>
              </w:rPr>
              <w:t>.02</w:t>
            </w:r>
          </w:p>
        </w:tc>
        <w:tc>
          <w:tcPr>
            <w:tcW w:w="533" w:type="dxa"/>
            <w:tcBorders>
              <w:bottom w:val="single" w:sz="4" w:space="0" w:color="auto"/>
            </w:tcBorders>
            <w:vAlign w:val="center"/>
          </w:tcPr>
          <w:p w14:paraId="4237C2DA"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.53</w:t>
            </w:r>
          </w:p>
        </w:tc>
        <w:tc>
          <w:tcPr>
            <w:tcW w:w="691" w:type="dxa"/>
            <w:tcBorders>
              <w:bottom w:val="single" w:sz="4" w:space="0" w:color="auto"/>
            </w:tcBorders>
            <w:vAlign w:val="center"/>
          </w:tcPr>
          <w:p w14:paraId="703AEC00"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11.33</w:t>
            </w:r>
          </w:p>
        </w:tc>
        <w:tc>
          <w:tcPr>
            <w:tcW w:w="734" w:type="dxa"/>
            <w:tcBorders>
              <w:bottom w:val="single" w:sz="4" w:space="0" w:color="auto"/>
            </w:tcBorders>
            <w:vAlign w:val="center"/>
          </w:tcPr>
          <w:p w14:paraId="1F7CAECB"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&lt; .001</w:t>
            </w:r>
          </w:p>
        </w:tc>
        <w:tc>
          <w:tcPr>
            <w:tcW w:w="533" w:type="dxa"/>
            <w:gridSpan w:val="2"/>
            <w:tcBorders>
              <w:bottom w:val="single" w:sz="4" w:space="0" w:color="auto"/>
            </w:tcBorders>
            <w:vAlign w:val="center"/>
          </w:tcPr>
          <w:p w14:paraId="0D4A5FB7"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.09</w:t>
            </w:r>
          </w:p>
        </w:tc>
        <w:tc>
          <w:tcPr>
            <w:tcW w:w="691" w:type="dxa"/>
            <w:tcBorders>
              <w:bottom w:val="single" w:sz="4" w:space="0" w:color="auto"/>
            </w:tcBorders>
            <w:vAlign w:val="center"/>
          </w:tcPr>
          <w:p w14:paraId="7946AB45"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1.33</w:t>
            </w:r>
          </w:p>
        </w:tc>
        <w:tc>
          <w:tcPr>
            <w:tcW w:w="734" w:type="dxa"/>
            <w:tcBorders>
              <w:bottom w:val="single" w:sz="4" w:space="0" w:color="auto"/>
            </w:tcBorders>
            <w:vAlign w:val="center"/>
          </w:tcPr>
          <w:p w14:paraId="27257453"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.19</w:t>
            </w:r>
          </w:p>
        </w:tc>
        <w:tc>
          <w:tcPr>
            <w:tcW w:w="533" w:type="dxa"/>
            <w:gridSpan w:val="2"/>
            <w:tcBorders>
              <w:bottom w:val="single" w:sz="4" w:space="0" w:color="auto"/>
            </w:tcBorders>
            <w:vAlign w:val="center"/>
          </w:tcPr>
          <w:p w14:paraId="62EC4A2D"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.36</w:t>
            </w:r>
          </w:p>
        </w:tc>
        <w:tc>
          <w:tcPr>
            <w:tcW w:w="691" w:type="dxa"/>
            <w:tcBorders>
              <w:bottom w:val="single" w:sz="4" w:space="0" w:color="auto"/>
            </w:tcBorders>
            <w:vAlign w:val="center"/>
          </w:tcPr>
          <w:p w14:paraId="1DE678C4"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6.31</w:t>
            </w:r>
          </w:p>
        </w:tc>
        <w:tc>
          <w:tcPr>
            <w:tcW w:w="734" w:type="dxa"/>
            <w:gridSpan w:val="2"/>
            <w:tcBorders>
              <w:bottom w:val="single" w:sz="4" w:space="0" w:color="auto"/>
            </w:tcBorders>
            <w:vAlign w:val="center"/>
          </w:tcPr>
          <w:p w14:paraId="2DB3B791"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&lt; .001</w:t>
            </w:r>
          </w:p>
        </w:tc>
        <w:tc>
          <w:tcPr>
            <w:tcW w:w="533" w:type="dxa"/>
            <w:tcBorders>
              <w:bottom w:val="single" w:sz="4" w:space="0" w:color="auto"/>
            </w:tcBorders>
            <w:vAlign w:val="center"/>
          </w:tcPr>
          <w:p w14:paraId="629610A3"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691" w:type="dxa"/>
            <w:tcBorders>
              <w:bottom w:val="single" w:sz="4" w:space="0" w:color="auto"/>
            </w:tcBorders>
            <w:vAlign w:val="center"/>
          </w:tcPr>
          <w:p w14:paraId="32092AB0"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c>
          <w:tcPr>
            <w:tcW w:w="807" w:type="dxa"/>
            <w:tcBorders>
              <w:bottom w:val="single" w:sz="4" w:space="0" w:color="auto"/>
            </w:tcBorders>
            <w:vAlign w:val="center"/>
          </w:tcPr>
          <w:p w14:paraId="24B763E0" w14:textId="77777777" w:rsidR="002D7598" w:rsidRPr="00397CA5" w:rsidRDefault="002D7598" w:rsidP="00334BB1">
            <w:pPr>
              <w:spacing w:after="0" w:line="240" w:lineRule="auto"/>
              <w:jc w:val="right"/>
              <w:rPr>
                <w:rFonts w:ascii="Times New Roman" w:hAnsi="Times New Roman" w:cs="Times New Roman"/>
                <w:iCs/>
                <w:color w:val="000000" w:themeColor="text1"/>
                <w:sz w:val="20"/>
                <w:szCs w:val="20"/>
              </w:rPr>
            </w:pPr>
            <w:r w:rsidRPr="00397CA5">
              <w:rPr>
                <w:rFonts w:ascii="Times New Roman" w:hAnsi="Times New Roman" w:cs="Times New Roman"/>
                <w:iCs/>
                <w:color w:val="000000" w:themeColor="text1"/>
                <w:sz w:val="20"/>
                <w:szCs w:val="20"/>
              </w:rPr>
              <w:t>-</w:t>
            </w:r>
          </w:p>
        </w:tc>
      </w:tr>
    </w:tbl>
    <w:p w14:paraId="39739377" w14:textId="77777777" w:rsidR="002D7598" w:rsidRDefault="002D7598" w:rsidP="00710E5F">
      <w:pPr>
        <w:spacing w:after="0" w:line="480" w:lineRule="auto"/>
        <w:rPr>
          <w:rFonts w:ascii="Times New Roman" w:hAnsi="Times New Roman" w:cs="Times New Roman"/>
          <w:color w:val="000000" w:themeColor="text1"/>
          <w:sz w:val="24"/>
          <w:szCs w:val="24"/>
        </w:rPr>
      </w:pPr>
    </w:p>
    <w:p w14:paraId="13E8FEE3" w14:textId="77777777" w:rsidR="00A84001" w:rsidRPr="00A12A13" w:rsidRDefault="00A84001" w:rsidP="00A84001">
      <w:pPr>
        <w:rPr>
          <w:rFonts w:ascii="Times New Roman" w:hAnsi="Times New Roman" w:cs="Times New Roman"/>
          <w:sz w:val="24"/>
          <w:szCs w:val="24"/>
        </w:rPr>
      </w:pPr>
      <w:r>
        <w:rPr>
          <w:rFonts w:ascii="Times New Roman" w:hAnsi="Times New Roman" w:cs="Times New Roman"/>
          <w:sz w:val="24"/>
          <w:szCs w:val="24"/>
        </w:rPr>
        <w:t>Figure S10. Effects of Argument Quality on Perceived Bias in Study 1</w:t>
      </w:r>
    </w:p>
    <w:p w14:paraId="57709CD5" w14:textId="481DC74C" w:rsidR="00710E5F" w:rsidRDefault="00710E5F" w:rsidP="00710E5F">
      <w:pPr>
        <w:spacing w:after="0" w:line="480" w:lineRule="auto"/>
        <w:rPr>
          <w:rFonts w:ascii="Times New Roman" w:hAnsi="Times New Roman" w:cs="Times New Roman"/>
          <w:color w:val="000000" w:themeColor="text1"/>
          <w:sz w:val="24"/>
          <w:szCs w:val="24"/>
        </w:rPr>
      </w:pPr>
      <w:r>
        <w:rPr>
          <w:noProof/>
        </w:rPr>
        <w:drawing>
          <wp:inline distT="0" distB="0" distL="0" distR="0" wp14:anchorId="65E51E60" wp14:editId="21CB2EDB">
            <wp:extent cx="4773478" cy="345363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9027" cy="3464881"/>
                    </a:xfrm>
                    <a:prstGeom prst="rect">
                      <a:avLst/>
                    </a:prstGeom>
                  </pic:spPr>
                </pic:pic>
              </a:graphicData>
            </a:graphic>
          </wp:inline>
        </w:drawing>
      </w:r>
    </w:p>
    <w:p w14:paraId="13B30FC4" w14:textId="034C8E91" w:rsidR="00710E5F" w:rsidRPr="00D615BC" w:rsidRDefault="00A158A7" w:rsidP="00D615BC">
      <w:pPr>
        <w:pStyle w:val="Heading2"/>
        <w:rPr>
          <w:rFonts w:ascii="Times New Roman" w:hAnsi="Times New Roman" w:cs="Times New Roman"/>
          <w:b/>
          <w:bCs/>
          <w:sz w:val="24"/>
          <w:szCs w:val="24"/>
        </w:rPr>
      </w:pPr>
      <w:r>
        <w:br w:type="page"/>
      </w:r>
      <w:bookmarkStart w:id="13" w:name="_Toc49261714"/>
      <w:r w:rsidR="00A12A13" w:rsidRPr="00D615BC">
        <w:rPr>
          <w:rFonts w:ascii="Times New Roman" w:hAnsi="Times New Roman" w:cs="Times New Roman"/>
          <w:b/>
          <w:bCs/>
          <w:color w:val="auto"/>
          <w:sz w:val="24"/>
          <w:szCs w:val="24"/>
        </w:rPr>
        <w:t>Argument Quality Effects on Source Perceptions</w:t>
      </w:r>
      <w:r w:rsidR="00F94710" w:rsidRPr="00D615BC">
        <w:rPr>
          <w:rFonts w:ascii="Times New Roman" w:hAnsi="Times New Roman" w:cs="Times New Roman"/>
          <w:b/>
          <w:bCs/>
          <w:color w:val="auto"/>
          <w:sz w:val="24"/>
          <w:szCs w:val="24"/>
        </w:rPr>
        <w:t xml:space="preserve"> in </w:t>
      </w:r>
      <w:r w:rsidR="002D7598" w:rsidRPr="00D615BC">
        <w:rPr>
          <w:rFonts w:ascii="Times New Roman" w:hAnsi="Times New Roman" w:cs="Times New Roman"/>
          <w:b/>
          <w:bCs/>
          <w:color w:val="auto"/>
          <w:sz w:val="24"/>
          <w:szCs w:val="24"/>
        </w:rPr>
        <w:t>Studies 2-9</w:t>
      </w:r>
      <w:bookmarkEnd w:id="13"/>
    </w:p>
    <w:p w14:paraId="04A2B207" w14:textId="416EFF2B" w:rsidR="002D7598" w:rsidRDefault="002D7598" w:rsidP="002D7598"/>
    <w:p w14:paraId="60A0A291" w14:textId="77777777" w:rsidR="002D7598" w:rsidRPr="002D7598" w:rsidRDefault="002D7598" w:rsidP="002D7598">
      <w:pPr>
        <w:rPr>
          <w:rFonts w:ascii="Times New Roman" w:hAnsi="Times New Roman" w:cs="Times New Roman"/>
        </w:rPr>
      </w:pPr>
      <w:r w:rsidRPr="002D7598">
        <w:rPr>
          <w:rFonts w:ascii="Times New Roman" w:hAnsi="Times New Roman" w:cs="Times New Roman"/>
        </w:rPr>
        <w:t>Table S8. Effects of argument quality, pre-message attitudes, and other perceptions on each perception in Studies 2, 4, 5, and 6 (combined)</w:t>
      </w:r>
    </w:p>
    <w:tbl>
      <w:tblPr>
        <w:tblpPr w:leftFromText="180" w:rightFromText="180" w:vertAnchor="text" w:tblpX="-270" w:tblpY="1"/>
        <w:tblOverlap w:val="never"/>
        <w:tblW w:w="9090" w:type="dxa"/>
        <w:tblLayout w:type="fixed"/>
        <w:tblLook w:val="04A0" w:firstRow="1" w:lastRow="0" w:firstColumn="1" w:lastColumn="0" w:noHBand="0" w:noVBand="1"/>
      </w:tblPr>
      <w:tblGrid>
        <w:gridCol w:w="2104"/>
        <w:gridCol w:w="686"/>
        <w:gridCol w:w="810"/>
        <w:gridCol w:w="810"/>
        <w:gridCol w:w="630"/>
        <w:gridCol w:w="810"/>
        <w:gridCol w:w="900"/>
        <w:gridCol w:w="630"/>
        <w:gridCol w:w="720"/>
        <w:gridCol w:w="990"/>
      </w:tblGrid>
      <w:tr w:rsidR="002D7598" w:rsidRPr="002D7598" w14:paraId="229B2326" w14:textId="77777777" w:rsidTr="00334BB1">
        <w:trPr>
          <w:trHeight w:val="211"/>
        </w:trPr>
        <w:tc>
          <w:tcPr>
            <w:tcW w:w="2104" w:type="dxa"/>
            <w:tcBorders>
              <w:top w:val="single" w:sz="4" w:space="0" w:color="auto"/>
              <w:bottom w:val="single" w:sz="4" w:space="0" w:color="auto"/>
            </w:tcBorders>
          </w:tcPr>
          <w:p w14:paraId="0D896DB2" w14:textId="77777777" w:rsidR="002D7598" w:rsidRPr="002D7598" w:rsidRDefault="002D7598" w:rsidP="002D7598">
            <w:pPr>
              <w:spacing w:after="0" w:line="240" w:lineRule="auto"/>
              <w:rPr>
                <w:rFonts w:ascii="Times New Roman" w:eastAsia="MS Mincho" w:hAnsi="Times New Roman" w:cs="Times New Roman"/>
                <w:sz w:val="20"/>
                <w:szCs w:val="20"/>
              </w:rPr>
            </w:pPr>
          </w:p>
        </w:tc>
        <w:tc>
          <w:tcPr>
            <w:tcW w:w="2306" w:type="dxa"/>
            <w:gridSpan w:val="3"/>
            <w:tcBorders>
              <w:top w:val="single" w:sz="4" w:space="0" w:color="auto"/>
              <w:bottom w:val="single" w:sz="4" w:space="0" w:color="auto"/>
            </w:tcBorders>
            <w:vAlign w:val="center"/>
          </w:tcPr>
          <w:p w14:paraId="6C41F10C"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bias</w:t>
            </w:r>
          </w:p>
        </w:tc>
        <w:tc>
          <w:tcPr>
            <w:tcW w:w="2340" w:type="dxa"/>
            <w:gridSpan w:val="3"/>
            <w:tcBorders>
              <w:top w:val="single" w:sz="4" w:space="0" w:color="auto"/>
              <w:bottom w:val="single" w:sz="4" w:space="0" w:color="auto"/>
            </w:tcBorders>
          </w:tcPr>
          <w:p w14:paraId="38C939B8"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trust</w:t>
            </w:r>
          </w:p>
        </w:tc>
        <w:tc>
          <w:tcPr>
            <w:tcW w:w="2340" w:type="dxa"/>
            <w:gridSpan w:val="3"/>
            <w:tcBorders>
              <w:top w:val="single" w:sz="4" w:space="0" w:color="auto"/>
              <w:bottom w:val="single" w:sz="4" w:space="0" w:color="auto"/>
            </w:tcBorders>
          </w:tcPr>
          <w:p w14:paraId="1AB8121A"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expert</w:t>
            </w:r>
          </w:p>
        </w:tc>
      </w:tr>
      <w:tr w:rsidR="002D7598" w:rsidRPr="002D7598" w14:paraId="03100457" w14:textId="77777777" w:rsidTr="00334BB1">
        <w:trPr>
          <w:trHeight w:val="211"/>
        </w:trPr>
        <w:tc>
          <w:tcPr>
            <w:tcW w:w="2104" w:type="dxa"/>
            <w:tcBorders>
              <w:top w:val="single" w:sz="4" w:space="0" w:color="auto"/>
              <w:bottom w:val="single" w:sz="4" w:space="0" w:color="auto"/>
            </w:tcBorders>
          </w:tcPr>
          <w:p w14:paraId="34A02905" w14:textId="77777777" w:rsidR="002D7598" w:rsidRPr="002D7598" w:rsidRDefault="002D7598" w:rsidP="002D7598">
            <w:pPr>
              <w:spacing w:after="0" w:line="240" w:lineRule="auto"/>
              <w:rPr>
                <w:rFonts w:ascii="Times New Roman" w:eastAsia="MS Mincho" w:hAnsi="Times New Roman" w:cs="Times New Roman"/>
                <w:sz w:val="20"/>
                <w:szCs w:val="20"/>
              </w:rPr>
            </w:pPr>
          </w:p>
        </w:tc>
        <w:tc>
          <w:tcPr>
            <w:tcW w:w="686" w:type="dxa"/>
            <w:tcBorders>
              <w:top w:val="single" w:sz="4" w:space="0" w:color="auto"/>
              <w:bottom w:val="single" w:sz="4" w:space="0" w:color="auto"/>
            </w:tcBorders>
            <w:vAlign w:val="center"/>
          </w:tcPr>
          <w:p w14:paraId="7F5271D7"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810" w:type="dxa"/>
            <w:tcBorders>
              <w:top w:val="single" w:sz="4" w:space="0" w:color="auto"/>
              <w:bottom w:val="single" w:sz="4" w:space="0" w:color="auto"/>
            </w:tcBorders>
            <w:vAlign w:val="center"/>
          </w:tcPr>
          <w:p w14:paraId="18E63AD2"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810" w:type="dxa"/>
            <w:tcBorders>
              <w:top w:val="single" w:sz="4" w:space="0" w:color="auto"/>
              <w:bottom w:val="single" w:sz="4" w:space="0" w:color="auto"/>
            </w:tcBorders>
            <w:vAlign w:val="center"/>
          </w:tcPr>
          <w:p w14:paraId="536B4B8D"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c>
          <w:tcPr>
            <w:tcW w:w="630" w:type="dxa"/>
            <w:tcBorders>
              <w:top w:val="single" w:sz="4" w:space="0" w:color="auto"/>
              <w:bottom w:val="single" w:sz="4" w:space="0" w:color="auto"/>
            </w:tcBorders>
            <w:vAlign w:val="center"/>
          </w:tcPr>
          <w:p w14:paraId="563E4214"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810" w:type="dxa"/>
            <w:tcBorders>
              <w:top w:val="single" w:sz="4" w:space="0" w:color="auto"/>
              <w:bottom w:val="single" w:sz="4" w:space="0" w:color="auto"/>
            </w:tcBorders>
            <w:vAlign w:val="center"/>
          </w:tcPr>
          <w:p w14:paraId="2D79DBA6"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900" w:type="dxa"/>
            <w:tcBorders>
              <w:top w:val="single" w:sz="4" w:space="0" w:color="auto"/>
              <w:bottom w:val="single" w:sz="4" w:space="0" w:color="auto"/>
            </w:tcBorders>
            <w:vAlign w:val="center"/>
          </w:tcPr>
          <w:p w14:paraId="36EC35BD"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c>
          <w:tcPr>
            <w:tcW w:w="630" w:type="dxa"/>
            <w:tcBorders>
              <w:top w:val="single" w:sz="4" w:space="0" w:color="auto"/>
              <w:bottom w:val="single" w:sz="4" w:space="0" w:color="auto"/>
            </w:tcBorders>
            <w:vAlign w:val="center"/>
          </w:tcPr>
          <w:p w14:paraId="1ED6639C"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720" w:type="dxa"/>
            <w:tcBorders>
              <w:top w:val="single" w:sz="4" w:space="0" w:color="auto"/>
              <w:bottom w:val="single" w:sz="4" w:space="0" w:color="auto"/>
            </w:tcBorders>
            <w:vAlign w:val="center"/>
          </w:tcPr>
          <w:p w14:paraId="21B82A3F"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990" w:type="dxa"/>
            <w:tcBorders>
              <w:top w:val="single" w:sz="4" w:space="0" w:color="auto"/>
              <w:bottom w:val="single" w:sz="4" w:space="0" w:color="auto"/>
            </w:tcBorders>
            <w:vAlign w:val="center"/>
          </w:tcPr>
          <w:p w14:paraId="31396CCF"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r>
      <w:tr w:rsidR="002D7598" w:rsidRPr="002D7598" w14:paraId="3DDD461E" w14:textId="77777777" w:rsidTr="00334BB1">
        <w:trPr>
          <w:trHeight w:val="211"/>
        </w:trPr>
        <w:tc>
          <w:tcPr>
            <w:tcW w:w="2104" w:type="dxa"/>
            <w:tcBorders>
              <w:top w:val="single" w:sz="4" w:space="0" w:color="auto"/>
              <w:bottom w:val="single" w:sz="4" w:space="0" w:color="auto"/>
            </w:tcBorders>
          </w:tcPr>
          <w:p w14:paraId="1883277E"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Arg. Quality only</w:t>
            </w:r>
          </w:p>
        </w:tc>
        <w:tc>
          <w:tcPr>
            <w:tcW w:w="686" w:type="dxa"/>
            <w:tcBorders>
              <w:top w:val="single" w:sz="4" w:space="0" w:color="auto"/>
              <w:bottom w:val="single" w:sz="4" w:space="0" w:color="auto"/>
            </w:tcBorders>
            <w:vAlign w:val="center"/>
          </w:tcPr>
          <w:p w14:paraId="7A8ED4DB"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-.78</w:t>
            </w:r>
          </w:p>
        </w:tc>
        <w:tc>
          <w:tcPr>
            <w:tcW w:w="810" w:type="dxa"/>
            <w:tcBorders>
              <w:top w:val="single" w:sz="4" w:space="0" w:color="auto"/>
              <w:bottom w:val="single" w:sz="4" w:space="0" w:color="auto"/>
            </w:tcBorders>
            <w:vAlign w:val="center"/>
          </w:tcPr>
          <w:p w14:paraId="5488BC5C"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-12.73</w:t>
            </w:r>
          </w:p>
        </w:tc>
        <w:tc>
          <w:tcPr>
            <w:tcW w:w="810" w:type="dxa"/>
            <w:tcBorders>
              <w:top w:val="single" w:sz="4" w:space="0" w:color="auto"/>
              <w:bottom w:val="single" w:sz="4" w:space="0" w:color="auto"/>
            </w:tcBorders>
            <w:vAlign w:val="center"/>
          </w:tcPr>
          <w:p w14:paraId="1CAEF75B"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c>
          <w:tcPr>
            <w:tcW w:w="630" w:type="dxa"/>
            <w:tcBorders>
              <w:top w:val="single" w:sz="4" w:space="0" w:color="auto"/>
              <w:bottom w:val="single" w:sz="4" w:space="0" w:color="auto"/>
            </w:tcBorders>
            <w:vAlign w:val="center"/>
          </w:tcPr>
          <w:p w14:paraId="7F54210A"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.59</w:t>
            </w:r>
          </w:p>
        </w:tc>
        <w:tc>
          <w:tcPr>
            <w:tcW w:w="810" w:type="dxa"/>
            <w:tcBorders>
              <w:top w:val="single" w:sz="4" w:space="0" w:color="auto"/>
              <w:bottom w:val="single" w:sz="4" w:space="0" w:color="auto"/>
            </w:tcBorders>
            <w:vAlign w:val="center"/>
          </w:tcPr>
          <w:p w14:paraId="59848BAB"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9.50</w:t>
            </w:r>
          </w:p>
        </w:tc>
        <w:tc>
          <w:tcPr>
            <w:tcW w:w="900" w:type="dxa"/>
            <w:tcBorders>
              <w:top w:val="single" w:sz="4" w:space="0" w:color="auto"/>
              <w:bottom w:val="single" w:sz="4" w:space="0" w:color="auto"/>
            </w:tcBorders>
            <w:vAlign w:val="center"/>
          </w:tcPr>
          <w:p w14:paraId="4CEF15E2"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c>
          <w:tcPr>
            <w:tcW w:w="630" w:type="dxa"/>
            <w:tcBorders>
              <w:top w:val="single" w:sz="4" w:space="0" w:color="auto"/>
              <w:bottom w:val="single" w:sz="4" w:space="0" w:color="auto"/>
            </w:tcBorders>
            <w:vAlign w:val="center"/>
          </w:tcPr>
          <w:p w14:paraId="0B27551F"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.81</w:t>
            </w:r>
          </w:p>
        </w:tc>
        <w:tc>
          <w:tcPr>
            <w:tcW w:w="720" w:type="dxa"/>
            <w:tcBorders>
              <w:top w:val="single" w:sz="4" w:space="0" w:color="auto"/>
              <w:bottom w:val="single" w:sz="4" w:space="0" w:color="auto"/>
            </w:tcBorders>
            <w:vAlign w:val="center"/>
          </w:tcPr>
          <w:p w14:paraId="7EF94DD1"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11.92</w:t>
            </w:r>
          </w:p>
        </w:tc>
        <w:tc>
          <w:tcPr>
            <w:tcW w:w="990" w:type="dxa"/>
            <w:tcBorders>
              <w:top w:val="single" w:sz="4" w:space="0" w:color="auto"/>
              <w:bottom w:val="single" w:sz="4" w:space="0" w:color="auto"/>
            </w:tcBorders>
            <w:vAlign w:val="center"/>
          </w:tcPr>
          <w:p w14:paraId="3D2B36AC"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r>
      <w:tr w:rsidR="002D7598" w:rsidRPr="002D7598" w14:paraId="00B6B994" w14:textId="77777777" w:rsidTr="00334BB1">
        <w:trPr>
          <w:trHeight w:val="211"/>
        </w:trPr>
        <w:tc>
          <w:tcPr>
            <w:tcW w:w="2104" w:type="dxa"/>
            <w:vAlign w:val="center"/>
          </w:tcPr>
          <w:p w14:paraId="6CD7BA5F"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 xml:space="preserve">Arg. Quality with </w:t>
            </w:r>
            <w:proofErr w:type="spellStart"/>
            <w:r w:rsidRPr="002D7598">
              <w:rPr>
                <w:rFonts w:ascii="Times New Roman" w:eastAsia="MS Mincho" w:hAnsi="Times New Roman" w:cs="Times New Roman"/>
                <w:sz w:val="20"/>
                <w:szCs w:val="20"/>
              </w:rPr>
              <w:t>cov</w:t>
            </w:r>
            <w:proofErr w:type="spellEnd"/>
            <w:r w:rsidRPr="002D7598">
              <w:rPr>
                <w:rFonts w:ascii="Times New Roman" w:eastAsia="MS Mincho" w:hAnsi="Times New Roman" w:cs="Times New Roman"/>
                <w:sz w:val="20"/>
                <w:szCs w:val="20"/>
              </w:rPr>
              <w:t>.</w:t>
            </w:r>
          </w:p>
        </w:tc>
        <w:tc>
          <w:tcPr>
            <w:tcW w:w="686" w:type="dxa"/>
            <w:vAlign w:val="center"/>
          </w:tcPr>
          <w:p w14:paraId="2B15C7AC"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-.35</w:t>
            </w:r>
          </w:p>
        </w:tc>
        <w:tc>
          <w:tcPr>
            <w:tcW w:w="810" w:type="dxa"/>
            <w:vAlign w:val="center"/>
          </w:tcPr>
          <w:p w14:paraId="7D99E061"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-6.06</w:t>
            </w:r>
          </w:p>
        </w:tc>
        <w:tc>
          <w:tcPr>
            <w:tcW w:w="810" w:type="dxa"/>
            <w:vAlign w:val="center"/>
          </w:tcPr>
          <w:p w14:paraId="1341F3B5"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&lt; .001</w:t>
            </w:r>
          </w:p>
        </w:tc>
        <w:tc>
          <w:tcPr>
            <w:tcW w:w="630" w:type="dxa"/>
            <w:vAlign w:val="center"/>
          </w:tcPr>
          <w:p w14:paraId="642F3401"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.04</w:t>
            </w:r>
          </w:p>
        </w:tc>
        <w:tc>
          <w:tcPr>
            <w:tcW w:w="810" w:type="dxa"/>
            <w:vAlign w:val="center"/>
          </w:tcPr>
          <w:p w14:paraId="01EAEE9F"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.67</w:t>
            </w:r>
          </w:p>
        </w:tc>
        <w:tc>
          <w:tcPr>
            <w:tcW w:w="900" w:type="dxa"/>
            <w:vAlign w:val="center"/>
          </w:tcPr>
          <w:p w14:paraId="2CD0FE96"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.50</w:t>
            </w:r>
          </w:p>
        </w:tc>
        <w:tc>
          <w:tcPr>
            <w:tcW w:w="630" w:type="dxa"/>
            <w:vAlign w:val="center"/>
          </w:tcPr>
          <w:p w14:paraId="68C39C81"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.24</w:t>
            </w:r>
          </w:p>
        </w:tc>
        <w:tc>
          <w:tcPr>
            <w:tcW w:w="720" w:type="dxa"/>
            <w:vAlign w:val="center"/>
          </w:tcPr>
          <w:p w14:paraId="3357F3CE"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4.24</w:t>
            </w:r>
          </w:p>
        </w:tc>
        <w:tc>
          <w:tcPr>
            <w:tcW w:w="990" w:type="dxa"/>
            <w:vAlign w:val="center"/>
          </w:tcPr>
          <w:p w14:paraId="5030F1B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 .001</w:t>
            </w:r>
          </w:p>
        </w:tc>
      </w:tr>
      <w:tr w:rsidR="002D7598" w:rsidRPr="002D7598" w14:paraId="10722D50" w14:textId="77777777" w:rsidTr="00334BB1">
        <w:trPr>
          <w:trHeight w:val="211"/>
        </w:trPr>
        <w:tc>
          <w:tcPr>
            <w:tcW w:w="2104" w:type="dxa"/>
            <w:vAlign w:val="center"/>
          </w:tcPr>
          <w:p w14:paraId="7CFA150A"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Post-message Attitudes</w:t>
            </w:r>
          </w:p>
        </w:tc>
        <w:tc>
          <w:tcPr>
            <w:tcW w:w="686" w:type="dxa"/>
            <w:vAlign w:val="center"/>
          </w:tcPr>
          <w:p w14:paraId="21061C45"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.17</w:t>
            </w:r>
          </w:p>
        </w:tc>
        <w:tc>
          <w:tcPr>
            <w:tcW w:w="810" w:type="dxa"/>
            <w:vAlign w:val="center"/>
          </w:tcPr>
          <w:p w14:paraId="027736D9"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6.49</w:t>
            </w:r>
          </w:p>
        </w:tc>
        <w:tc>
          <w:tcPr>
            <w:tcW w:w="810" w:type="dxa"/>
            <w:vAlign w:val="center"/>
          </w:tcPr>
          <w:p w14:paraId="327FC3A7"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&lt;.001</w:t>
            </w:r>
          </w:p>
        </w:tc>
        <w:tc>
          <w:tcPr>
            <w:tcW w:w="630" w:type="dxa"/>
            <w:vAlign w:val="center"/>
          </w:tcPr>
          <w:p w14:paraId="6A81A693"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-.04</w:t>
            </w:r>
          </w:p>
        </w:tc>
        <w:tc>
          <w:tcPr>
            <w:tcW w:w="810" w:type="dxa"/>
            <w:vAlign w:val="center"/>
          </w:tcPr>
          <w:p w14:paraId="0AE03C22"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-1.69</w:t>
            </w:r>
          </w:p>
        </w:tc>
        <w:tc>
          <w:tcPr>
            <w:tcW w:w="900" w:type="dxa"/>
            <w:vAlign w:val="center"/>
          </w:tcPr>
          <w:p w14:paraId="576F98F3"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.09</w:t>
            </w:r>
          </w:p>
        </w:tc>
        <w:tc>
          <w:tcPr>
            <w:tcW w:w="630" w:type="dxa"/>
            <w:vAlign w:val="center"/>
          </w:tcPr>
          <w:p w14:paraId="6F4B8FBF"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-.07</w:t>
            </w:r>
          </w:p>
        </w:tc>
        <w:tc>
          <w:tcPr>
            <w:tcW w:w="720" w:type="dxa"/>
            <w:vAlign w:val="center"/>
          </w:tcPr>
          <w:p w14:paraId="40D67AB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-2.74</w:t>
            </w:r>
          </w:p>
        </w:tc>
        <w:tc>
          <w:tcPr>
            <w:tcW w:w="990" w:type="dxa"/>
            <w:vAlign w:val="center"/>
          </w:tcPr>
          <w:p w14:paraId="7F2D85C7"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.006</w:t>
            </w:r>
          </w:p>
        </w:tc>
      </w:tr>
      <w:tr w:rsidR="002D7598" w:rsidRPr="002D7598" w14:paraId="1AE0C344" w14:textId="77777777" w:rsidTr="00334BB1">
        <w:trPr>
          <w:trHeight w:val="211"/>
        </w:trPr>
        <w:tc>
          <w:tcPr>
            <w:tcW w:w="2104" w:type="dxa"/>
            <w:vAlign w:val="center"/>
          </w:tcPr>
          <w:p w14:paraId="07412005"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Bias</w:t>
            </w:r>
          </w:p>
        </w:tc>
        <w:tc>
          <w:tcPr>
            <w:tcW w:w="686" w:type="dxa"/>
            <w:vAlign w:val="center"/>
          </w:tcPr>
          <w:p w14:paraId="68761E01" w14:textId="77777777" w:rsidR="002D7598" w:rsidRPr="002D7598" w:rsidDel="00A605B3"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810" w:type="dxa"/>
            <w:vAlign w:val="center"/>
          </w:tcPr>
          <w:p w14:paraId="166A036D" w14:textId="77777777" w:rsidR="002D7598" w:rsidRPr="002D7598" w:rsidDel="00A605B3"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810" w:type="dxa"/>
            <w:vAlign w:val="center"/>
          </w:tcPr>
          <w:p w14:paraId="7C12381F"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630" w:type="dxa"/>
            <w:vAlign w:val="center"/>
          </w:tcPr>
          <w:p w14:paraId="6200010F"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-.18</w:t>
            </w:r>
          </w:p>
        </w:tc>
        <w:tc>
          <w:tcPr>
            <w:tcW w:w="810" w:type="dxa"/>
            <w:vAlign w:val="center"/>
          </w:tcPr>
          <w:p w14:paraId="353589C5"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-5.40</w:t>
            </w:r>
          </w:p>
        </w:tc>
        <w:tc>
          <w:tcPr>
            <w:tcW w:w="900" w:type="dxa"/>
            <w:vAlign w:val="center"/>
          </w:tcPr>
          <w:p w14:paraId="61F324EE"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 .001</w:t>
            </w:r>
          </w:p>
        </w:tc>
        <w:tc>
          <w:tcPr>
            <w:tcW w:w="630" w:type="dxa"/>
            <w:vAlign w:val="center"/>
          </w:tcPr>
          <w:p w14:paraId="47DC9A8C"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-.25</w:t>
            </w:r>
          </w:p>
        </w:tc>
        <w:tc>
          <w:tcPr>
            <w:tcW w:w="720" w:type="dxa"/>
            <w:vAlign w:val="center"/>
          </w:tcPr>
          <w:p w14:paraId="7521CFC3"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-7.10</w:t>
            </w:r>
          </w:p>
        </w:tc>
        <w:tc>
          <w:tcPr>
            <w:tcW w:w="990" w:type="dxa"/>
            <w:vAlign w:val="center"/>
          </w:tcPr>
          <w:p w14:paraId="2D2C630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 .001</w:t>
            </w:r>
          </w:p>
        </w:tc>
      </w:tr>
      <w:tr w:rsidR="002D7598" w:rsidRPr="002D7598" w14:paraId="6AEB81E4" w14:textId="77777777" w:rsidTr="00334BB1">
        <w:trPr>
          <w:trHeight w:val="211"/>
        </w:trPr>
        <w:tc>
          <w:tcPr>
            <w:tcW w:w="2104" w:type="dxa"/>
            <w:vAlign w:val="center"/>
          </w:tcPr>
          <w:p w14:paraId="3BAFBD81"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Trustworthiness</w:t>
            </w:r>
          </w:p>
        </w:tc>
        <w:tc>
          <w:tcPr>
            <w:tcW w:w="686" w:type="dxa"/>
            <w:vAlign w:val="center"/>
          </w:tcPr>
          <w:p w14:paraId="6005C15F"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-.21</w:t>
            </w:r>
          </w:p>
        </w:tc>
        <w:tc>
          <w:tcPr>
            <w:tcW w:w="810" w:type="dxa"/>
            <w:vAlign w:val="center"/>
          </w:tcPr>
          <w:p w14:paraId="57D84C9A"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-5.40</w:t>
            </w:r>
          </w:p>
        </w:tc>
        <w:tc>
          <w:tcPr>
            <w:tcW w:w="810" w:type="dxa"/>
            <w:vAlign w:val="center"/>
          </w:tcPr>
          <w:p w14:paraId="1FFF89C9"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hAnsi="Times New Roman" w:cs="Times New Roman"/>
                <w:iCs/>
                <w:sz w:val="20"/>
                <w:szCs w:val="20"/>
              </w:rPr>
              <w:t>&lt; .001</w:t>
            </w:r>
          </w:p>
        </w:tc>
        <w:tc>
          <w:tcPr>
            <w:tcW w:w="630" w:type="dxa"/>
            <w:vAlign w:val="center"/>
          </w:tcPr>
          <w:p w14:paraId="2955B5B1"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810" w:type="dxa"/>
            <w:vAlign w:val="center"/>
          </w:tcPr>
          <w:p w14:paraId="582820B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900" w:type="dxa"/>
            <w:vAlign w:val="center"/>
          </w:tcPr>
          <w:p w14:paraId="167AF487"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630" w:type="dxa"/>
            <w:vAlign w:val="center"/>
          </w:tcPr>
          <w:p w14:paraId="0603AAC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.56</w:t>
            </w:r>
          </w:p>
        </w:tc>
        <w:tc>
          <w:tcPr>
            <w:tcW w:w="720" w:type="dxa"/>
            <w:vAlign w:val="center"/>
          </w:tcPr>
          <w:p w14:paraId="55BC2016"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16.71</w:t>
            </w:r>
          </w:p>
        </w:tc>
        <w:tc>
          <w:tcPr>
            <w:tcW w:w="990" w:type="dxa"/>
            <w:vAlign w:val="center"/>
          </w:tcPr>
          <w:p w14:paraId="2D27CCE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 .001</w:t>
            </w:r>
          </w:p>
        </w:tc>
      </w:tr>
      <w:tr w:rsidR="002D7598" w:rsidRPr="002D7598" w14:paraId="0D5A22A9" w14:textId="77777777" w:rsidTr="00334BB1">
        <w:trPr>
          <w:trHeight w:val="211"/>
        </w:trPr>
        <w:tc>
          <w:tcPr>
            <w:tcW w:w="2104" w:type="dxa"/>
            <w:tcBorders>
              <w:bottom w:val="single" w:sz="4" w:space="0" w:color="auto"/>
            </w:tcBorders>
            <w:vAlign w:val="center"/>
          </w:tcPr>
          <w:p w14:paraId="67E303D5"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Expertise</w:t>
            </w:r>
          </w:p>
        </w:tc>
        <w:tc>
          <w:tcPr>
            <w:tcW w:w="686" w:type="dxa"/>
            <w:tcBorders>
              <w:bottom w:val="single" w:sz="4" w:space="0" w:color="auto"/>
            </w:tcBorders>
            <w:vAlign w:val="center"/>
          </w:tcPr>
          <w:p w14:paraId="0B16F3E6"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hAnsi="Times New Roman" w:cs="Times New Roman"/>
                <w:iCs/>
                <w:sz w:val="20"/>
                <w:szCs w:val="20"/>
              </w:rPr>
              <w:t>-.26</w:t>
            </w:r>
          </w:p>
        </w:tc>
        <w:tc>
          <w:tcPr>
            <w:tcW w:w="810" w:type="dxa"/>
            <w:tcBorders>
              <w:bottom w:val="single" w:sz="4" w:space="0" w:color="auto"/>
            </w:tcBorders>
            <w:vAlign w:val="center"/>
          </w:tcPr>
          <w:p w14:paraId="0A977927"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hAnsi="Times New Roman" w:cs="Times New Roman"/>
                <w:iCs/>
                <w:sz w:val="20"/>
                <w:szCs w:val="20"/>
              </w:rPr>
              <w:t>-7.10</w:t>
            </w:r>
          </w:p>
        </w:tc>
        <w:tc>
          <w:tcPr>
            <w:tcW w:w="810" w:type="dxa"/>
            <w:tcBorders>
              <w:bottom w:val="single" w:sz="4" w:space="0" w:color="auto"/>
            </w:tcBorders>
            <w:vAlign w:val="center"/>
          </w:tcPr>
          <w:p w14:paraId="700F824A"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hAnsi="Times New Roman" w:cs="Times New Roman"/>
                <w:iCs/>
                <w:color w:val="000000" w:themeColor="text1"/>
                <w:sz w:val="20"/>
                <w:szCs w:val="20"/>
              </w:rPr>
              <w:t>&lt; .001</w:t>
            </w:r>
          </w:p>
        </w:tc>
        <w:tc>
          <w:tcPr>
            <w:tcW w:w="630" w:type="dxa"/>
            <w:tcBorders>
              <w:bottom w:val="single" w:sz="4" w:space="0" w:color="auto"/>
            </w:tcBorders>
            <w:vAlign w:val="center"/>
          </w:tcPr>
          <w:p w14:paraId="1E0648C5"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sz w:val="20"/>
                <w:szCs w:val="20"/>
              </w:rPr>
              <w:t>.49</w:t>
            </w:r>
          </w:p>
        </w:tc>
        <w:tc>
          <w:tcPr>
            <w:tcW w:w="810" w:type="dxa"/>
            <w:tcBorders>
              <w:bottom w:val="single" w:sz="4" w:space="0" w:color="auto"/>
            </w:tcBorders>
            <w:vAlign w:val="center"/>
          </w:tcPr>
          <w:p w14:paraId="72227904"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sz w:val="20"/>
                <w:szCs w:val="20"/>
              </w:rPr>
              <w:t>16.71</w:t>
            </w:r>
          </w:p>
        </w:tc>
        <w:tc>
          <w:tcPr>
            <w:tcW w:w="900" w:type="dxa"/>
            <w:tcBorders>
              <w:bottom w:val="single" w:sz="4" w:space="0" w:color="auto"/>
            </w:tcBorders>
            <w:vAlign w:val="center"/>
          </w:tcPr>
          <w:p w14:paraId="2F898B49"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sz w:val="20"/>
                <w:szCs w:val="20"/>
              </w:rPr>
              <w:t>&lt;.001</w:t>
            </w:r>
          </w:p>
        </w:tc>
        <w:tc>
          <w:tcPr>
            <w:tcW w:w="630" w:type="dxa"/>
            <w:tcBorders>
              <w:bottom w:val="single" w:sz="4" w:space="0" w:color="auto"/>
            </w:tcBorders>
            <w:vAlign w:val="center"/>
          </w:tcPr>
          <w:p w14:paraId="4AB13AAC"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720" w:type="dxa"/>
            <w:tcBorders>
              <w:bottom w:val="single" w:sz="4" w:space="0" w:color="auto"/>
            </w:tcBorders>
            <w:vAlign w:val="center"/>
          </w:tcPr>
          <w:p w14:paraId="0C24B972"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990" w:type="dxa"/>
            <w:tcBorders>
              <w:bottom w:val="single" w:sz="4" w:space="0" w:color="auto"/>
            </w:tcBorders>
            <w:vAlign w:val="center"/>
          </w:tcPr>
          <w:p w14:paraId="77EAFF89"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r>
    </w:tbl>
    <w:p w14:paraId="55F0527C" w14:textId="77777777" w:rsidR="002D7598" w:rsidRPr="002D7598" w:rsidRDefault="002D7598" w:rsidP="002D7598">
      <w:pPr>
        <w:rPr>
          <w:rFonts w:ascii="Times New Roman" w:hAnsi="Times New Roman" w:cs="Times New Roman"/>
        </w:rPr>
      </w:pPr>
    </w:p>
    <w:p w14:paraId="7F993583" w14:textId="77777777" w:rsidR="002D7598" w:rsidRPr="002D7598" w:rsidRDefault="002D7598" w:rsidP="002D7598">
      <w:pPr>
        <w:rPr>
          <w:rFonts w:ascii="Times New Roman" w:hAnsi="Times New Roman" w:cs="Times New Roman"/>
        </w:rPr>
      </w:pPr>
      <w:r w:rsidRPr="002D7598">
        <w:rPr>
          <w:rFonts w:ascii="Times New Roman" w:hAnsi="Times New Roman" w:cs="Times New Roman"/>
        </w:rPr>
        <w:t>Table S9. Effects of argument quality, pre-message attitudes, and other perceptions on each perception in Studies 3, 7, 8, and 9 (combined)</w:t>
      </w:r>
    </w:p>
    <w:tbl>
      <w:tblPr>
        <w:tblpPr w:leftFromText="180" w:rightFromText="180" w:vertAnchor="text" w:horzAnchor="margin" w:tblpXSpec="center" w:tblpY="163"/>
        <w:tblOverlap w:val="never"/>
        <w:tblW w:w="6363" w:type="pct"/>
        <w:tblLayout w:type="fixed"/>
        <w:tblLook w:val="04A0" w:firstRow="1" w:lastRow="0" w:firstColumn="1" w:lastColumn="0" w:noHBand="0" w:noVBand="1"/>
      </w:tblPr>
      <w:tblGrid>
        <w:gridCol w:w="1987"/>
        <w:gridCol w:w="536"/>
        <w:gridCol w:w="748"/>
        <w:gridCol w:w="689"/>
        <w:gridCol w:w="45"/>
        <w:gridCol w:w="550"/>
        <w:gridCol w:w="677"/>
        <w:gridCol w:w="705"/>
        <w:gridCol w:w="29"/>
        <w:gridCol w:w="550"/>
        <w:gridCol w:w="677"/>
        <w:gridCol w:w="739"/>
        <w:gridCol w:w="546"/>
        <w:gridCol w:w="677"/>
        <w:gridCol w:w="665"/>
        <w:gridCol w:w="69"/>
        <w:gridCol w:w="603"/>
        <w:gridCol w:w="677"/>
        <w:gridCol w:w="722"/>
        <w:gridCol w:w="21"/>
      </w:tblGrid>
      <w:tr w:rsidR="002D7598" w:rsidRPr="002D7598" w14:paraId="6B7B2C48" w14:textId="77777777" w:rsidTr="00334BB1">
        <w:trPr>
          <w:gridAfter w:val="1"/>
          <w:wAfter w:w="9" w:type="pct"/>
          <w:trHeight w:val="144"/>
        </w:trPr>
        <w:tc>
          <w:tcPr>
            <w:tcW w:w="834" w:type="pct"/>
            <w:tcBorders>
              <w:top w:val="single" w:sz="4" w:space="0" w:color="auto"/>
              <w:bottom w:val="single" w:sz="4" w:space="0" w:color="auto"/>
            </w:tcBorders>
          </w:tcPr>
          <w:p w14:paraId="33A6D3F5" w14:textId="77777777" w:rsidR="002D7598" w:rsidRPr="002D7598" w:rsidRDefault="002D7598" w:rsidP="002D7598">
            <w:pPr>
              <w:spacing w:after="0" w:line="240" w:lineRule="auto"/>
              <w:rPr>
                <w:rFonts w:ascii="Times New Roman" w:eastAsia="MS Mincho" w:hAnsi="Times New Roman" w:cs="Times New Roman"/>
                <w:sz w:val="20"/>
                <w:szCs w:val="20"/>
              </w:rPr>
            </w:pPr>
          </w:p>
        </w:tc>
        <w:tc>
          <w:tcPr>
            <w:tcW w:w="828" w:type="pct"/>
            <w:gridSpan w:val="3"/>
            <w:tcBorders>
              <w:top w:val="single" w:sz="4" w:space="0" w:color="auto"/>
              <w:bottom w:val="single" w:sz="4" w:space="0" w:color="auto"/>
            </w:tcBorders>
            <w:vAlign w:val="center"/>
          </w:tcPr>
          <w:p w14:paraId="221E311A"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bias</w:t>
            </w:r>
          </w:p>
        </w:tc>
        <w:tc>
          <w:tcPr>
            <w:tcW w:w="830" w:type="pct"/>
            <w:gridSpan w:val="4"/>
            <w:tcBorders>
              <w:top w:val="single" w:sz="4" w:space="0" w:color="auto"/>
              <w:bottom w:val="single" w:sz="4" w:space="0" w:color="auto"/>
            </w:tcBorders>
          </w:tcPr>
          <w:p w14:paraId="7B4E76C7"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trust</w:t>
            </w:r>
          </w:p>
        </w:tc>
        <w:tc>
          <w:tcPr>
            <w:tcW w:w="837" w:type="pct"/>
            <w:gridSpan w:val="4"/>
            <w:tcBorders>
              <w:top w:val="single" w:sz="4" w:space="0" w:color="auto"/>
              <w:bottom w:val="single" w:sz="4" w:space="0" w:color="auto"/>
            </w:tcBorders>
          </w:tcPr>
          <w:p w14:paraId="0C2FA350"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expert</w:t>
            </w:r>
          </w:p>
        </w:tc>
        <w:tc>
          <w:tcPr>
            <w:tcW w:w="792" w:type="pct"/>
            <w:gridSpan w:val="3"/>
            <w:tcBorders>
              <w:top w:val="single" w:sz="4" w:space="0" w:color="auto"/>
              <w:bottom w:val="single" w:sz="4" w:space="0" w:color="auto"/>
            </w:tcBorders>
          </w:tcPr>
          <w:p w14:paraId="1A98E0A6"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smart</w:t>
            </w:r>
          </w:p>
        </w:tc>
        <w:tc>
          <w:tcPr>
            <w:tcW w:w="869" w:type="pct"/>
            <w:gridSpan w:val="4"/>
            <w:tcBorders>
              <w:top w:val="single" w:sz="4" w:space="0" w:color="auto"/>
              <w:bottom w:val="single" w:sz="4" w:space="0" w:color="auto"/>
            </w:tcBorders>
          </w:tcPr>
          <w:p w14:paraId="75EEF6B3"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like</w:t>
            </w:r>
          </w:p>
        </w:tc>
      </w:tr>
      <w:tr w:rsidR="002D7598" w:rsidRPr="002D7598" w14:paraId="0F81121A" w14:textId="77777777" w:rsidTr="00334BB1">
        <w:trPr>
          <w:trHeight w:val="144"/>
        </w:trPr>
        <w:tc>
          <w:tcPr>
            <w:tcW w:w="834" w:type="pct"/>
            <w:tcBorders>
              <w:top w:val="single" w:sz="4" w:space="0" w:color="auto"/>
              <w:bottom w:val="single" w:sz="4" w:space="0" w:color="auto"/>
            </w:tcBorders>
          </w:tcPr>
          <w:p w14:paraId="6F5EBEB7" w14:textId="77777777" w:rsidR="002D7598" w:rsidRPr="002D7598" w:rsidRDefault="002D7598" w:rsidP="002D7598">
            <w:pPr>
              <w:spacing w:after="0" w:line="240" w:lineRule="auto"/>
              <w:rPr>
                <w:rFonts w:ascii="Times New Roman" w:eastAsia="MS Mincho" w:hAnsi="Times New Roman" w:cs="Times New Roman"/>
                <w:sz w:val="20"/>
                <w:szCs w:val="20"/>
              </w:rPr>
            </w:pPr>
          </w:p>
        </w:tc>
        <w:tc>
          <w:tcPr>
            <w:tcW w:w="225" w:type="pct"/>
            <w:tcBorders>
              <w:top w:val="single" w:sz="4" w:space="0" w:color="auto"/>
              <w:bottom w:val="single" w:sz="4" w:space="0" w:color="auto"/>
            </w:tcBorders>
            <w:vAlign w:val="center"/>
          </w:tcPr>
          <w:p w14:paraId="20C7565D"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314" w:type="pct"/>
            <w:tcBorders>
              <w:top w:val="single" w:sz="4" w:space="0" w:color="auto"/>
              <w:bottom w:val="single" w:sz="4" w:space="0" w:color="auto"/>
            </w:tcBorders>
            <w:vAlign w:val="center"/>
          </w:tcPr>
          <w:p w14:paraId="1A48E635"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308" w:type="pct"/>
            <w:gridSpan w:val="2"/>
            <w:tcBorders>
              <w:top w:val="single" w:sz="4" w:space="0" w:color="auto"/>
              <w:bottom w:val="single" w:sz="4" w:space="0" w:color="auto"/>
            </w:tcBorders>
            <w:vAlign w:val="center"/>
          </w:tcPr>
          <w:p w14:paraId="79B45079"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c>
          <w:tcPr>
            <w:tcW w:w="231" w:type="pct"/>
            <w:tcBorders>
              <w:top w:val="single" w:sz="4" w:space="0" w:color="auto"/>
              <w:bottom w:val="single" w:sz="4" w:space="0" w:color="auto"/>
            </w:tcBorders>
            <w:vAlign w:val="center"/>
          </w:tcPr>
          <w:p w14:paraId="15802E44"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284" w:type="pct"/>
            <w:tcBorders>
              <w:top w:val="single" w:sz="4" w:space="0" w:color="auto"/>
              <w:bottom w:val="single" w:sz="4" w:space="0" w:color="auto"/>
            </w:tcBorders>
            <w:vAlign w:val="center"/>
          </w:tcPr>
          <w:p w14:paraId="717BA75D"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308" w:type="pct"/>
            <w:gridSpan w:val="2"/>
            <w:tcBorders>
              <w:top w:val="single" w:sz="4" w:space="0" w:color="auto"/>
              <w:bottom w:val="single" w:sz="4" w:space="0" w:color="auto"/>
            </w:tcBorders>
            <w:vAlign w:val="center"/>
          </w:tcPr>
          <w:p w14:paraId="2FD0919F"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c>
          <w:tcPr>
            <w:tcW w:w="231" w:type="pct"/>
            <w:tcBorders>
              <w:top w:val="single" w:sz="4" w:space="0" w:color="auto"/>
              <w:bottom w:val="single" w:sz="4" w:space="0" w:color="auto"/>
            </w:tcBorders>
            <w:vAlign w:val="center"/>
          </w:tcPr>
          <w:p w14:paraId="6F6F5DE5"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284" w:type="pct"/>
            <w:tcBorders>
              <w:top w:val="single" w:sz="4" w:space="0" w:color="auto"/>
              <w:bottom w:val="single" w:sz="4" w:space="0" w:color="auto"/>
            </w:tcBorders>
            <w:vAlign w:val="center"/>
          </w:tcPr>
          <w:p w14:paraId="1E7211EE"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310" w:type="pct"/>
            <w:tcBorders>
              <w:top w:val="single" w:sz="4" w:space="0" w:color="auto"/>
              <w:bottom w:val="single" w:sz="4" w:space="0" w:color="auto"/>
            </w:tcBorders>
            <w:vAlign w:val="center"/>
          </w:tcPr>
          <w:p w14:paraId="19269521"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c>
          <w:tcPr>
            <w:tcW w:w="229" w:type="pct"/>
            <w:tcBorders>
              <w:top w:val="single" w:sz="4" w:space="0" w:color="auto"/>
              <w:bottom w:val="single" w:sz="4" w:space="0" w:color="auto"/>
            </w:tcBorders>
            <w:vAlign w:val="center"/>
          </w:tcPr>
          <w:p w14:paraId="7833D945"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284" w:type="pct"/>
            <w:tcBorders>
              <w:top w:val="single" w:sz="4" w:space="0" w:color="auto"/>
              <w:bottom w:val="single" w:sz="4" w:space="0" w:color="auto"/>
            </w:tcBorders>
            <w:vAlign w:val="center"/>
          </w:tcPr>
          <w:p w14:paraId="78231470"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308" w:type="pct"/>
            <w:gridSpan w:val="2"/>
            <w:tcBorders>
              <w:top w:val="single" w:sz="4" w:space="0" w:color="auto"/>
              <w:bottom w:val="single" w:sz="4" w:space="0" w:color="auto"/>
            </w:tcBorders>
            <w:vAlign w:val="center"/>
          </w:tcPr>
          <w:p w14:paraId="74D40DF0"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c>
          <w:tcPr>
            <w:tcW w:w="253" w:type="pct"/>
            <w:tcBorders>
              <w:top w:val="single" w:sz="4" w:space="0" w:color="auto"/>
              <w:bottom w:val="single" w:sz="4" w:space="0" w:color="auto"/>
            </w:tcBorders>
            <w:vAlign w:val="center"/>
          </w:tcPr>
          <w:p w14:paraId="062796C5"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b</w:t>
            </w:r>
          </w:p>
        </w:tc>
        <w:tc>
          <w:tcPr>
            <w:tcW w:w="284" w:type="pct"/>
            <w:tcBorders>
              <w:top w:val="single" w:sz="4" w:space="0" w:color="auto"/>
              <w:bottom w:val="single" w:sz="4" w:space="0" w:color="auto"/>
            </w:tcBorders>
            <w:vAlign w:val="center"/>
          </w:tcPr>
          <w:p w14:paraId="37CFAA4E"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t</w:t>
            </w:r>
          </w:p>
        </w:tc>
        <w:tc>
          <w:tcPr>
            <w:tcW w:w="312" w:type="pct"/>
            <w:gridSpan w:val="2"/>
            <w:tcBorders>
              <w:top w:val="single" w:sz="4" w:space="0" w:color="auto"/>
              <w:bottom w:val="single" w:sz="4" w:space="0" w:color="auto"/>
            </w:tcBorders>
            <w:vAlign w:val="center"/>
          </w:tcPr>
          <w:p w14:paraId="34C548A8" w14:textId="77777777" w:rsidR="002D7598" w:rsidRPr="002D7598" w:rsidRDefault="002D7598" w:rsidP="002D7598">
            <w:pPr>
              <w:spacing w:after="0" w:line="240" w:lineRule="auto"/>
              <w:rPr>
                <w:rFonts w:ascii="Times New Roman" w:eastAsia="MS Mincho" w:hAnsi="Times New Roman" w:cs="Times New Roman"/>
                <w:i/>
                <w:sz w:val="20"/>
                <w:szCs w:val="20"/>
              </w:rPr>
            </w:pPr>
            <w:r w:rsidRPr="002D7598">
              <w:rPr>
                <w:rFonts w:ascii="Times New Roman" w:eastAsia="MS Mincho" w:hAnsi="Times New Roman" w:cs="Times New Roman"/>
                <w:i/>
                <w:sz w:val="20"/>
                <w:szCs w:val="20"/>
              </w:rPr>
              <w:t>p</w:t>
            </w:r>
          </w:p>
        </w:tc>
      </w:tr>
      <w:tr w:rsidR="002D7598" w:rsidRPr="002D7598" w14:paraId="3889C42D" w14:textId="77777777" w:rsidTr="00334BB1">
        <w:trPr>
          <w:trHeight w:val="144"/>
        </w:trPr>
        <w:tc>
          <w:tcPr>
            <w:tcW w:w="834" w:type="pct"/>
            <w:tcBorders>
              <w:top w:val="single" w:sz="4" w:space="0" w:color="auto"/>
              <w:bottom w:val="single" w:sz="4" w:space="0" w:color="auto"/>
            </w:tcBorders>
          </w:tcPr>
          <w:p w14:paraId="65A02458"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 xml:space="preserve">Arg. Quality only </w:t>
            </w:r>
          </w:p>
        </w:tc>
        <w:tc>
          <w:tcPr>
            <w:tcW w:w="225" w:type="pct"/>
            <w:tcBorders>
              <w:top w:val="single" w:sz="4" w:space="0" w:color="auto"/>
              <w:bottom w:val="single" w:sz="4" w:space="0" w:color="auto"/>
            </w:tcBorders>
            <w:vAlign w:val="center"/>
          </w:tcPr>
          <w:p w14:paraId="4B9F26F3"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-.63</w:t>
            </w:r>
          </w:p>
        </w:tc>
        <w:tc>
          <w:tcPr>
            <w:tcW w:w="314" w:type="pct"/>
            <w:tcBorders>
              <w:top w:val="single" w:sz="4" w:space="0" w:color="auto"/>
              <w:bottom w:val="single" w:sz="4" w:space="0" w:color="auto"/>
            </w:tcBorders>
            <w:vAlign w:val="center"/>
          </w:tcPr>
          <w:p w14:paraId="33A61018"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-11.27</w:t>
            </w:r>
          </w:p>
        </w:tc>
        <w:tc>
          <w:tcPr>
            <w:tcW w:w="308" w:type="pct"/>
            <w:gridSpan w:val="2"/>
            <w:tcBorders>
              <w:top w:val="single" w:sz="4" w:space="0" w:color="auto"/>
              <w:bottom w:val="single" w:sz="4" w:space="0" w:color="auto"/>
            </w:tcBorders>
            <w:vAlign w:val="center"/>
          </w:tcPr>
          <w:p w14:paraId="04C43E11"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c>
          <w:tcPr>
            <w:tcW w:w="231" w:type="pct"/>
            <w:tcBorders>
              <w:top w:val="single" w:sz="4" w:space="0" w:color="auto"/>
              <w:bottom w:val="single" w:sz="4" w:space="0" w:color="auto"/>
            </w:tcBorders>
            <w:vAlign w:val="center"/>
          </w:tcPr>
          <w:p w14:paraId="778DC161"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.47</w:t>
            </w:r>
          </w:p>
        </w:tc>
        <w:tc>
          <w:tcPr>
            <w:tcW w:w="284" w:type="pct"/>
            <w:tcBorders>
              <w:top w:val="single" w:sz="4" w:space="0" w:color="auto"/>
              <w:bottom w:val="single" w:sz="4" w:space="0" w:color="auto"/>
            </w:tcBorders>
            <w:vAlign w:val="center"/>
          </w:tcPr>
          <w:p w14:paraId="144090B7"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8.46</w:t>
            </w:r>
          </w:p>
        </w:tc>
        <w:tc>
          <w:tcPr>
            <w:tcW w:w="308" w:type="pct"/>
            <w:gridSpan w:val="2"/>
            <w:tcBorders>
              <w:top w:val="single" w:sz="4" w:space="0" w:color="auto"/>
              <w:bottom w:val="single" w:sz="4" w:space="0" w:color="auto"/>
            </w:tcBorders>
            <w:vAlign w:val="center"/>
          </w:tcPr>
          <w:p w14:paraId="0BFC744E"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c>
          <w:tcPr>
            <w:tcW w:w="231" w:type="pct"/>
            <w:tcBorders>
              <w:top w:val="single" w:sz="4" w:space="0" w:color="auto"/>
              <w:bottom w:val="single" w:sz="4" w:space="0" w:color="auto"/>
            </w:tcBorders>
            <w:vAlign w:val="center"/>
          </w:tcPr>
          <w:p w14:paraId="6F06942C"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.71</w:t>
            </w:r>
          </w:p>
        </w:tc>
        <w:tc>
          <w:tcPr>
            <w:tcW w:w="284" w:type="pct"/>
            <w:tcBorders>
              <w:top w:val="single" w:sz="4" w:space="0" w:color="auto"/>
              <w:bottom w:val="single" w:sz="4" w:space="0" w:color="auto"/>
            </w:tcBorders>
            <w:vAlign w:val="center"/>
          </w:tcPr>
          <w:p w14:paraId="6A6F52E5"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11.60</w:t>
            </w:r>
          </w:p>
        </w:tc>
        <w:tc>
          <w:tcPr>
            <w:tcW w:w="310" w:type="pct"/>
            <w:tcBorders>
              <w:top w:val="single" w:sz="4" w:space="0" w:color="auto"/>
              <w:bottom w:val="single" w:sz="4" w:space="0" w:color="auto"/>
            </w:tcBorders>
            <w:vAlign w:val="center"/>
          </w:tcPr>
          <w:p w14:paraId="4BCBFF38"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c>
          <w:tcPr>
            <w:tcW w:w="229" w:type="pct"/>
            <w:tcBorders>
              <w:top w:val="single" w:sz="4" w:space="0" w:color="auto"/>
              <w:bottom w:val="single" w:sz="4" w:space="0" w:color="auto"/>
            </w:tcBorders>
            <w:vAlign w:val="center"/>
          </w:tcPr>
          <w:p w14:paraId="6C0AF3FD"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.61</w:t>
            </w:r>
          </w:p>
        </w:tc>
        <w:tc>
          <w:tcPr>
            <w:tcW w:w="284" w:type="pct"/>
            <w:tcBorders>
              <w:top w:val="single" w:sz="4" w:space="0" w:color="auto"/>
              <w:bottom w:val="single" w:sz="4" w:space="0" w:color="auto"/>
            </w:tcBorders>
            <w:vAlign w:val="center"/>
          </w:tcPr>
          <w:p w14:paraId="7B3F1948"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10.32</w:t>
            </w:r>
          </w:p>
        </w:tc>
        <w:tc>
          <w:tcPr>
            <w:tcW w:w="308" w:type="pct"/>
            <w:gridSpan w:val="2"/>
            <w:tcBorders>
              <w:top w:val="single" w:sz="4" w:space="0" w:color="auto"/>
              <w:bottom w:val="single" w:sz="4" w:space="0" w:color="auto"/>
            </w:tcBorders>
            <w:vAlign w:val="center"/>
          </w:tcPr>
          <w:p w14:paraId="3EB9E068"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c>
          <w:tcPr>
            <w:tcW w:w="253" w:type="pct"/>
            <w:tcBorders>
              <w:top w:val="single" w:sz="4" w:space="0" w:color="auto"/>
              <w:bottom w:val="single" w:sz="4" w:space="0" w:color="auto"/>
            </w:tcBorders>
            <w:vAlign w:val="center"/>
          </w:tcPr>
          <w:p w14:paraId="7BE2DC5B"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.53</w:t>
            </w:r>
          </w:p>
        </w:tc>
        <w:tc>
          <w:tcPr>
            <w:tcW w:w="284" w:type="pct"/>
            <w:tcBorders>
              <w:top w:val="single" w:sz="4" w:space="0" w:color="auto"/>
              <w:bottom w:val="single" w:sz="4" w:space="0" w:color="auto"/>
            </w:tcBorders>
            <w:vAlign w:val="center"/>
          </w:tcPr>
          <w:p w14:paraId="492C8273"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9.23</w:t>
            </w:r>
          </w:p>
        </w:tc>
        <w:tc>
          <w:tcPr>
            <w:tcW w:w="312" w:type="pct"/>
            <w:gridSpan w:val="2"/>
            <w:tcBorders>
              <w:top w:val="single" w:sz="4" w:space="0" w:color="auto"/>
              <w:bottom w:val="single" w:sz="4" w:space="0" w:color="auto"/>
            </w:tcBorders>
            <w:vAlign w:val="center"/>
          </w:tcPr>
          <w:p w14:paraId="4B954520" w14:textId="77777777" w:rsidR="002D7598" w:rsidRPr="002D7598" w:rsidRDefault="002D7598" w:rsidP="002D7598">
            <w:pPr>
              <w:spacing w:after="0" w:line="240" w:lineRule="auto"/>
              <w:rPr>
                <w:rFonts w:ascii="Times New Roman" w:eastAsia="MS Mincho" w:hAnsi="Times New Roman" w:cs="Times New Roman"/>
                <w:iCs/>
                <w:sz w:val="20"/>
                <w:szCs w:val="20"/>
              </w:rPr>
            </w:pPr>
            <w:r w:rsidRPr="002D7598">
              <w:rPr>
                <w:rFonts w:ascii="Times New Roman" w:eastAsia="MS Mincho" w:hAnsi="Times New Roman" w:cs="Times New Roman"/>
                <w:iCs/>
                <w:sz w:val="20"/>
                <w:szCs w:val="20"/>
              </w:rPr>
              <w:t>&lt; .001</w:t>
            </w:r>
          </w:p>
        </w:tc>
      </w:tr>
      <w:tr w:rsidR="002D7598" w:rsidRPr="002D7598" w14:paraId="7A9B3608" w14:textId="77777777" w:rsidTr="00334BB1">
        <w:trPr>
          <w:trHeight w:val="144"/>
        </w:trPr>
        <w:tc>
          <w:tcPr>
            <w:tcW w:w="834" w:type="pct"/>
            <w:vAlign w:val="center"/>
          </w:tcPr>
          <w:p w14:paraId="1837CD3D"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 xml:space="preserve">Arg. Quality with </w:t>
            </w:r>
            <w:proofErr w:type="spellStart"/>
            <w:r w:rsidRPr="002D7598">
              <w:rPr>
                <w:rFonts w:ascii="Times New Roman" w:eastAsia="MS Mincho" w:hAnsi="Times New Roman" w:cs="Times New Roman"/>
                <w:sz w:val="20"/>
                <w:szCs w:val="20"/>
              </w:rPr>
              <w:t>cov</w:t>
            </w:r>
            <w:proofErr w:type="spellEnd"/>
          </w:p>
        </w:tc>
        <w:tc>
          <w:tcPr>
            <w:tcW w:w="225" w:type="pct"/>
            <w:vAlign w:val="center"/>
          </w:tcPr>
          <w:p w14:paraId="2FC95D4D"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-.32</w:t>
            </w:r>
          </w:p>
        </w:tc>
        <w:tc>
          <w:tcPr>
            <w:tcW w:w="314" w:type="pct"/>
            <w:vAlign w:val="center"/>
          </w:tcPr>
          <w:p w14:paraId="5B0D1907"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-5.75</w:t>
            </w:r>
          </w:p>
        </w:tc>
        <w:tc>
          <w:tcPr>
            <w:tcW w:w="308" w:type="pct"/>
            <w:gridSpan w:val="2"/>
            <w:vAlign w:val="center"/>
          </w:tcPr>
          <w:p w14:paraId="20861B61"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&lt; .001</w:t>
            </w:r>
          </w:p>
        </w:tc>
        <w:tc>
          <w:tcPr>
            <w:tcW w:w="231" w:type="pct"/>
            <w:vAlign w:val="center"/>
          </w:tcPr>
          <w:p w14:paraId="53D5190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-.01</w:t>
            </w:r>
          </w:p>
        </w:tc>
        <w:tc>
          <w:tcPr>
            <w:tcW w:w="284" w:type="pct"/>
            <w:vAlign w:val="center"/>
          </w:tcPr>
          <w:p w14:paraId="312EE622"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-.11</w:t>
            </w:r>
          </w:p>
        </w:tc>
        <w:tc>
          <w:tcPr>
            <w:tcW w:w="308" w:type="pct"/>
            <w:gridSpan w:val="2"/>
            <w:vAlign w:val="center"/>
          </w:tcPr>
          <w:p w14:paraId="6F3F7B18"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.91</w:t>
            </w:r>
          </w:p>
        </w:tc>
        <w:tc>
          <w:tcPr>
            <w:tcW w:w="231" w:type="pct"/>
            <w:vAlign w:val="center"/>
          </w:tcPr>
          <w:p w14:paraId="71623244"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.21</w:t>
            </w:r>
          </w:p>
        </w:tc>
        <w:tc>
          <w:tcPr>
            <w:tcW w:w="284" w:type="pct"/>
            <w:vAlign w:val="center"/>
          </w:tcPr>
          <w:p w14:paraId="5F2F3FEE"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4.33</w:t>
            </w:r>
          </w:p>
        </w:tc>
        <w:tc>
          <w:tcPr>
            <w:tcW w:w="310" w:type="pct"/>
            <w:vAlign w:val="center"/>
          </w:tcPr>
          <w:p w14:paraId="32B47696"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&lt;.001</w:t>
            </w:r>
          </w:p>
        </w:tc>
        <w:tc>
          <w:tcPr>
            <w:tcW w:w="229" w:type="pct"/>
            <w:vAlign w:val="center"/>
          </w:tcPr>
          <w:p w14:paraId="50362C43"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.08</w:t>
            </w:r>
          </w:p>
        </w:tc>
        <w:tc>
          <w:tcPr>
            <w:tcW w:w="284" w:type="pct"/>
            <w:vAlign w:val="center"/>
          </w:tcPr>
          <w:p w14:paraId="494CE307"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1.66</w:t>
            </w:r>
          </w:p>
        </w:tc>
        <w:tc>
          <w:tcPr>
            <w:tcW w:w="308" w:type="pct"/>
            <w:gridSpan w:val="2"/>
            <w:vAlign w:val="center"/>
          </w:tcPr>
          <w:p w14:paraId="25AE5178"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.10</w:t>
            </w:r>
          </w:p>
        </w:tc>
        <w:tc>
          <w:tcPr>
            <w:tcW w:w="253" w:type="pct"/>
            <w:vAlign w:val="center"/>
          </w:tcPr>
          <w:p w14:paraId="2B783ED6"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.00</w:t>
            </w:r>
          </w:p>
        </w:tc>
        <w:tc>
          <w:tcPr>
            <w:tcW w:w="284" w:type="pct"/>
            <w:vAlign w:val="center"/>
          </w:tcPr>
          <w:p w14:paraId="3F0F7434"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.06</w:t>
            </w:r>
          </w:p>
        </w:tc>
        <w:tc>
          <w:tcPr>
            <w:tcW w:w="312" w:type="pct"/>
            <w:gridSpan w:val="2"/>
            <w:vAlign w:val="center"/>
          </w:tcPr>
          <w:p w14:paraId="4EE9CE46"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.95</w:t>
            </w:r>
          </w:p>
        </w:tc>
      </w:tr>
      <w:tr w:rsidR="002D7598" w:rsidRPr="002D7598" w14:paraId="45FA0A86" w14:textId="77777777" w:rsidTr="00334BB1">
        <w:trPr>
          <w:trHeight w:val="144"/>
        </w:trPr>
        <w:tc>
          <w:tcPr>
            <w:tcW w:w="834" w:type="pct"/>
            <w:vAlign w:val="center"/>
          </w:tcPr>
          <w:p w14:paraId="2F74D29C"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Attitudes</w:t>
            </w:r>
          </w:p>
        </w:tc>
        <w:tc>
          <w:tcPr>
            <w:tcW w:w="225" w:type="pct"/>
            <w:vAlign w:val="center"/>
          </w:tcPr>
          <w:p w14:paraId="2FC06E55"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.11</w:t>
            </w:r>
          </w:p>
        </w:tc>
        <w:tc>
          <w:tcPr>
            <w:tcW w:w="314" w:type="pct"/>
            <w:vAlign w:val="center"/>
          </w:tcPr>
          <w:p w14:paraId="04558D8C"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4.44</w:t>
            </w:r>
          </w:p>
        </w:tc>
        <w:tc>
          <w:tcPr>
            <w:tcW w:w="308" w:type="pct"/>
            <w:gridSpan w:val="2"/>
            <w:vAlign w:val="center"/>
          </w:tcPr>
          <w:p w14:paraId="6123DF17"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&lt; .001</w:t>
            </w:r>
          </w:p>
        </w:tc>
        <w:tc>
          <w:tcPr>
            <w:tcW w:w="231" w:type="pct"/>
            <w:vAlign w:val="center"/>
          </w:tcPr>
          <w:p w14:paraId="38326E24"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-.04</w:t>
            </w:r>
          </w:p>
        </w:tc>
        <w:tc>
          <w:tcPr>
            <w:tcW w:w="284" w:type="pct"/>
            <w:vAlign w:val="center"/>
          </w:tcPr>
          <w:p w14:paraId="01B82D6E"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-2.08</w:t>
            </w:r>
          </w:p>
        </w:tc>
        <w:tc>
          <w:tcPr>
            <w:tcW w:w="308" w:type="pct"/>
            <w:gridSpan w:val="2"/>
            <w:vAlign w:val="center"/>
          </w:tcPr>
          <w:p w14:paraId="11B379FB"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.04</w:t>
            </w:r>
          </w:p>
        </w:tc>
        <w:tc>
          <w:tcPr>
            <w:tcW w:w="231" w:type="pct"/>
            <w:vAlign w:val="center"/>
          </w:tcPr>
          <w:p w14:paraId="2D5B3B53"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.01</w:t>
            </w:r>
          </w:p>
        </w:tc>
        <w:tc>
          <w:tcPr>
            <w:tcW w:w="284" w:type="pct"/>
            <w:vAlign w:val="center"/>
          </w:tcPr>
          <w:p w14:paraId="1FFF9EEB"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.55</w:t>
            </w:r>
          </w:p>
        </w:tc>
        <w:tc>
          <w:tcPr>
            <w:tcW w:w="310" w:type="pct"/>
            <w:vAlign w:val="center"/>
          </w:tcPr>
          <w:p w14:paraId="2C8066F4"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.59</w:t>
            </w:r>
          </w:p>
        </w:tc>
        <w:tc>
          <w:tcPr>
            <w:tcW w:w="229" w:type="pct"/>
            <w:vAlign w:val="center"/>
          </w:tcPr>
          <w:p w14:paraId="54FA605A"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-.05</w:t>
            </w:r>
          </w:p>
        </w:tc>
        <w:tc>
          <w:tcPr>
            <w:tcW w:w="284" w:type="pct"/>
            <w:vAlign w:val="center"/>
          </w:tcPr>
          <w:p w14:paraId="244F420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-2.32</w:t>
            </w:r>
          </w:p>
        </w:tc>
        <w:tc>
          <w:tcPr>
            <w:tcW w:w="308" w:type="pct"/>
            <w:gridSpan w:val="2"/>
            <w:vAlign w:val="center"/>
          </w:tcPr>
          <w:p w14:paraId="0FA3C3A8"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.02</w:t>
            </w:r>
          </w:p>
        </w:tc>
        <w:tc>
          <w:tcPr>
            <w:tcW w:w="253" w:type="pct"/>
            <w:vAlign w:val="center"/>
          </w:tcPr>
          <w:p w14:paraId="1895CCB7"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-.03</w:t>
            </w:r>
          </w:p>
        </w:tc>
        <w:tc>
          <w:tcPr>
            <w:tcW w:w="284" w:type="pct"/>
            <w:vAlign w:val="center"/>
          </w:tcPr>
          <w:p w14:paraId="45DB434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-1.38</w:t>
            </w:r>
          </w:p>
        </w:tc>
        <w:tc>
          <w:tcPr>
            <w:tcW w:w="312" w:type="pct"/>
            <w:gridSpan w:val="2"/>
            <w:vAlign w:val="center"/>
          </w:tcPr>
          <w:p w14:paraId="07B1AB01"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.17</w:t>
            </w:r>
          </w:p>
        </w:tc>
      </w:tr>
      <w:tr w:rsidR="002D7598" w:rsidRPr="002D7598" w14:paraId="0A972162" w14:textId="77777777" w:rsidTr="00334BB1">
        <w:trPr>
          <w:trHeight w:val="144"/>
        </w:trPr>
        <w:tc>
          <w:tcPr>
            <w:tcW w:w="834" w:type="pct"/>
            <w:vAlign w:val="center"/>
          </w:tcPr>
          <w:p w14:paraId="24728342"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Bias</w:t>
            </w:r>
          </w:p>
        </w:tc>
        <w:tc>
          <w:tcPr>
            <w:tcW w:w="225" w:type="pct"/>
            <w:vAlign w:val="center"/>
          </w:tcPr>
          <w:p w14:paraId="582246E1" w14:textId="77777777" w:rsidR="002D7598" w:rsidRPr="002D7598" w:rsidDel="00A605B3"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314" w:type="pct"/>
            <w:vAlign w:val="center"/>
          </w:tcPr>
          <w:p w14:paraId="3605FFA7" w14:textId="77777777" w:rsidR="002D7598" w:rsidRPr="002D7598" w:rsidDel="00A605B3"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308" w:type="pct"/>
            <w:gridSpan w:val="2"/>
            <w:vAlign w:val="center"/>
          </w:tcPr>
          <w:p w14:paraId="1F2D824F"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231" w:type="pct"/>
            <w:vAlign w:val="center"/>
          </w:tcPr>
          <w:p w14:paraId="2FECE5F8"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-.03</w:t>
            </w:r>
          </w:p>
        </w:tc>
        <w:tc>
          <w:tcPr>
            <w:tcW w:w="284" w:type="pct"/>
            <w:vAlign w:val="center"/>
          </w:tcPr>
          <w:p w14:paraId="2E3F29B2"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-1.02</w:t>
            </w:r>
          </w:p>
        </w:tc>
        <w:tc>
          <w:tcPr>
            <w:tcW w:w="308" w:type="pct"/>
            <w:gridSpan w:val="2"/>
            <w:vAlign w:val="center"/>
          </w:tcPr>
          <w:p w14:paraId="482F59E5"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.31</w:t>
            </w:r>
          </w:p>
        </w:tc>
        <w:tc>
          <w:tcPr>
            <w:tcW w:w="231" w:type="pct"/>
            <w:vAlign w:val="center"/>
          </w:tcPr>
          <w:p w14:paraId="5B9883E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-.10</w:t>
            </w:r>
          </w:p>
        </w:tc>
        <w:tc>
          <w:tcPr>
            <w:tcW w:w="284" w:type="pct"/>
            <w:vAlign w:val="center"/>
          </w:tcPr>
          <w:p w14:paraId="0509FDDB"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-3.13</w:t>
            </w:r>
          </w:p>
        </w:tc>
        <w:tc>
          <w:tcPr>
            <w:tcW w:w="310" w:type="pct"/>
            <w:vAlign w:val="center"/>
          </w:tcPr>
          <w:p w14:paraId="6B5C7D78"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.002</w:t>
            </w:r>
          </w:p>
        </w:tc>
        <w:tc>
          <w:tcPr>
            <w:tcW w:w="229" w:type="pct"/>
            <w:vAlign w:val="center"/>
          </w:tcPr>
          <w:p w14:paraId="5646464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-.07</w:t>
            </w:r>
          </w:p>
        </w:tc>
        <w:tc>
          <w:tcPr>
            <w:tcW w:w="284" w:type="pct"/>
            <w:vAlign w:val="center"/>
          </w:tcPr>
          <w:p w14:paraId="6103CC6A"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-2.43</w:t>
            </w:r>
          </w:p>
        </w:tc>
        <w:tc>
          <w:tcPr>
            <w:tcW w:w="308" w:type="pct"/>
            <w:gridSpan w:val="2"/>
            <w:vAlign w:val="center"/>
          </w:tcPr>
          <w:p w14:paraId="69C5F38B"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.02</w:t>
            </w:r>
          </w:p>
        </w:tc>
        <w:tc>
          <w:tcPr>
            <w:tcW w:w="253" w:type="pct"/>
            <w:vAlign w:val="center"/>
          </w:tcPr>
          <w:p w14:paraId="6A1D110E"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-.08</w:t>
            </w:r>
          </w:p>
        </w:tc>
        <w:tc>
          <w:tcPr>
            <w:tcW w:w="284" w:type="pct"/>
            <w:vAlign w:val="center"/>
          </w:tcPr>
          <w:p w14:paraId="7824460F"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-3.06</w:t>
            </w:r>
          </w:p>
        </w:tc>
        <w:tc>
          <w:tcPr>
            <w:tcW w:w="312" w:type="pct"/>
            <w:gridSpan w:val="2"/>
            <w:vAlign w:val="center"/>
          </w:tcPr>
          <w:p w14:paraId="22A0B6F2"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.002</w:t>
            </w:r>
          </w:p>
        </w:tc>
      </w:tr>
      <w:tr w:rsidR="002D7598" w:rsidRPr="002D7598" w14:paraId="5AB17831" w14:textId="77777777" w:rsidTr="00334BB1">
        <w:trPr>
          <w:trHeight w:val="144"/>
        </w:trPr>
        <w:tc>
          <w:tcPr>
            <w:tcW w:w="834" w:type="pct"/>
            <w:vAlign w:val="center"/>
          </w:tcPr>
          <w:p w14:paraId="62E85A4E"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Trustworthiness</w:t>
            </w:r>
          </w:p>
        </w:tc>
        <w:tc>
          <w:tcPr>
            <w:tcW w:w="225" w:type="pct"/>
            <w:vAlign w:val="center"/>
          </w:tcPr>
          <w:p w14:paraId="06DD5AE6"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-.05</w:t>
            </w:r>
          </w:p>
        </w:tc>
        <w:tc>
          <w:tcPr>
            <w:tcW w:w="314" w:type="pct"/>
            <w:vAlign w:val="center"/>
          </w:tcPr>
          <w:p w14:paraId="74F4E6FE"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-1.02</w:t>
            </w:r>
          </w:p>
        </w:tc>
        <w:tc>
          <w:tcPr>
            <w:tcW w:w="308" w:type="pct"/>
            <w:gridSpan w:val="2"/>
            <w:vAlign w:val="center"/>
          </w:tcPr>
          <w:p w14:paraId="724E9C60" w14:textId="77777777" w:rsidR="002D7598" w:rsidRPr="002D7598" w:rsidRDefault="002D7598" w:rsidP="002D7598">
            <w:pPr>
              <w:spacing w:after="0" w:line="240" w:lineRule="auto"/>
              <w:rPr>
                <w:rFonts w:ascii="Times New Roman" w:eastAsia="MS Mincho" w:hAnsi="Times New Roman" w:cs="Times New Roman"/>
                <w:sz w:val="20"/>
                <w:szCs w:val="20"/>
              </w:rPr>
            </w:pPr>
            <w:r w:rsidRPr="002D7598">
              <w:rPr>
                <w:rFonts w:ascii="Times New Roman" w:eastAsia="MS Mincho" w:hAnsi="Times New Roman" w:cs="Times New Roman"/>
                <w:sz w:val="20"/>
                <w:szCs w:val="20"/>
              </w:rPr>
              <w:t>.31</w:t>
            </w:r>
          </w:p>
        </w:tc>
        <w:tc>
          <w:tcPr>
            <w:tcW w:w="231" w:type="pct"/>
            <w:vAlign w:val="center"/>
          </w:tcPr>
          <w:p w14:paraId="4CD203B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284" w:type="pct"/>
            <w:vAlign w:val="center"/>
          </w:tcPr>
          <w:p w14:paraId="2FE457AC"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308" w:type="pct"/>
            <w:gridSpan w:val="2"/>
            <w:vAlign w:val="center"/>
          </w:tcPr>
          <w:p w14:paraId="66042811"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w:t>
            </w:r>
          </w:p>
        </w:tc>
        <w:tc>
          <w:tcPr>
            <w:tcW w:w="231" w:type="pct"/>
            <w:vAlign w:val="center"/>
          </w:tcPr>
          <w:p w14:paraId="4881F21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.38</w:t>
            </w:r>
          </w:p>
        </w:tc>
        <w:tc>
          <w:tcPr>
            <w:tcW w:w="284" w:type="pct"/>
            <w:vAlign w:val="center"/>
          </w:tcPr>
          <w:p w14:paraId="3C301A24"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9.85</w:t>
            </w:r>
          </w:p>
        </w:tc>
        <w:tc>
          <w:tcPr>
            <w:tcW w:w="310" w:type="pct"/>
            <w:vAlign w:val="center"/>
          </w:tcPr>
          <w:p w14:paraId="1C67B81D"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 .001</w:t>
            </w:r>
          </w:p>
        </w:tc>
        <w:tc>
          <w:tcPr>
            <w:tcW w:w="229" w:type="pct"/>
            <w:vAlign w:val="center"/>
          </w:tcPr>
          <w:p w14:paraId="520EECA0"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.01</w:t>
            </w:r>
          </w:p>
        </w:tc>
        <w:tc>
          <w:tcPr>
            <w:tcW w:w="284" w:type="pct"/>
            <w:vAlign w:val="center"/>
          </w:tcPr>
          <w:p w14:paraId="2198A9E4"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.23</w:t>
            </w:r>
          </w:p>
        </w:tc>
        <w:tc>
          <w:tcPr>
            <w:tcW w:w="308" w:type="pct"/>
            <w:gridSpan w:val="2"/>
            <w:vAlign w:val="center"/>
          </w:tcPr>
          <w:p w14:paraId="78BA5BA7"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.82</w:t>
            </w:r>
          </w:p>
        </w:tc>
        <w:tc>
          <w:tcPr>
            <w:tcW w:w="253" w:type="pct"/>
            <w:vAlign w:val="center"/>
          </w:tcPr>
          <w:p w14:paraId="205B0EFB"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.38</w:t>
            </w:r>
          </w:p>
        </w:tc>
        <w:tc>
          <w:tcPr>
            <w:tcW w:w="284" w:type="pct"/>
            <w:vAlign w:val="center"/>
          </w:tcPr>
          <w:p w14:paraId="605A69A8"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11.82</w:t>
            </w:r>
          </w:p>
        </w:tc>
        <w:tc>
          <w:tcPr>
            <w:tcW w:w="312" w:type="pct"/>
            <w:gridSpan w:val="2"/>
            <w:vAlign w:val="center"/>
          </w:tcPr>
          <w:p w14:paraId="07942DE6" w14:textId="77777777" w:rsidR="002D7598" w:rsidRPr="002D7598" w:rsidRDefault="002D7598" w:rsidP="002D7598">
            <w:pPr>
              <w:spacing w:after="0" w:line="240" w:lineRule="auto"/>
              <w:rPr>
                <w:rFonts w:ascii="Times New Roman" w:hAnsi="Times New Roman" w:cs="Times New Roman"/>
                <w:iCs/>
                <w:sz w:val="20"/>
                <w:szCs w:val="20"/>
              </w:rPr>
            </w:pPr>
            <w:r w:rsidRPr="002D7598">
              <w:rPr>
                <w:rFonts w:ascii="Times New Roman" w:hAnsi="Times New Roman" w:cs="Times New Roman"/>
                <w:iCs/>
                <w:sz w:val="20"/>
                <w:szCs w:val="20"/>
              </w:rPr>
              <w:t>&lt; .001</w:t>
            </w:r>
          </w:p>
        </w:tc>
      </w:tr>
      <w:tr w:rsidR="002D7598" w:rsidRPr="002D7598" w14:paraId="25E37BC8" w14:textId="77777777" w:rsidTr="00334BB1">
        <w:trPr>
          <w:trHeight w:val="144"/>
        </w:trPr>
        <w:tc>
          <w:tcPr>
            <w:tcW w:w="834" w:type="pct"/>
            <w:vAlign w:val="center"/>
          </w:tcPr>
          <w:p w14:paraId="655CCD02"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Expertise</w:t>
            </w:r>
          </w:p>
        </w:tc>
        <w:tc>
          <w:tcPr>
            <w:tcW w:w="225" w:type="pct"/>
            <w:vAlign w:val="center"/>
          </w:tcPr>
          <w:p w14:paraId="3431C46E"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-.13</w:t>
            </w:r>
          </w:p>
        </w:tc>
        <w:tc>
          <w:tcPr>
            <w:tcW w:w="314" w:type="pct"/>
            <w:vAlign w:val="center"/>
          </w:tcPr>
          <w:p w14:paraId="74498FB7"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-3.13</w:t>
            </w:r>
          </w:p>
        </w:tc>
        <w:tc>
          <w:tcPr>
            <w:tcW w:w="308" w:type="pct"/>
            <w:gridSpan w:val="2"/>
            <w:vAlign w:val="center"/>
          </w:tcPr>
          <w:p w14:paraId="451B64EE"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.002</w:t>
            </w:r>
          </w:p>
        </w:tc>
        <w:tc>
          <w:tcPr>
            <w:tcW w:w="231" w:type="pct"/>
            <w:vAlign w:val="center"/>
          </w:tcPr>
          <w:p w14:paraId="46FBC545"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.30</w:t>
            </w:r>
          </w:p>
        </w:tc>
        <w:tc>
          <w:tcPr>
            <w:tcW w:w="284" w:type="pct"/>
            <w:vAlign w:val="center"/>
          </w:tcPr>
          <w:p w14:paraId="43CBB47E"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9.85</w:t>
            </w:r>
          </w:p>
        </w:tc>
        <w:tc>
          <w:tcPr>
            <w:tcW w:w="308" w:type="pct"/>
            <w:gridSpan w:val="2"/>
            <w:vAlign w:val="center"/>
          </w:tcPr>
          <w:p w14:paraId="78D82A19"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&lt; .001</w:t>
            </w:r>
          </w:p>
        </w:tc>
        <w:tc>
          <w:tcPr>
            <w:tcW w:w="231" w:type="pct"/>
            <w:vAlign w:val="center"/>
          </w:tcPr>
          <w:p w14:paraId="17D4099B"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284" w:type="pct"/>
            <w:vAlign w:val="center"/>
          </w:tcPr>
          <w:p w14:paraId="3C8130FD"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310" w:type="pct"/>
            <w:vAlign w:val="center"/>
          </w:tcPr>
          <w:p w14:paraId="43411DCC"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229" w:type="pct"/>
            <w:vAlign w:val="center"/>
          </w:tcPr>
          <w:p w14:paraId="3420E451"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.32</w:t>
            </w:r>
          </w:p>
        </w:tc>
        <w:tc>
          <w:tcPr>
            <w:tcW w:w="284" w:type="pct"/>
            <w:vAlign w:val="center"/>
          </w:tcPr>
          <w:p w14:paraId="6CE3BCA8"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10.15</w:t>
            </w:r>
          </w:p>
        </w:tc>
        <w:tc>
          <w:tcPr>
            <w:tcW w:w="308" w:type="pct"/>
            <w:gridSpan w:val="2"/>
            <w:vAlign w:val="center"/>
          </w:tcPr>
          <w:p w14:paraId="77C972F0"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&lt; .001</w:t>
            </w:r>
          </w:p>
        </w:tc>
        <w:tc>
          <w:tcPr>
            <w:tcW w:w="253" w:type="pct"/>
            <w:vAlign w:val="center"/>
          </w:tcPr>
          <w:p w14:paraId="064B4F69"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.05</w:t>
            </w:r>
          </w:p>
        </w:tc>
        <w:tc>
          <w:tcPr>
            <w:tcW w:w="284" w:type="pct"/>
            <w:vAlign w:val="center"/>
          </w:tcPr>
          <w:p w14:paraId="12322A1E"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1.72</w:t>
            </w:r>
          </w:p>
        </w:tc>
        <w:tc>
          <w:tcPr>
            <w:tcW w:w="312" w:type="pct"/>
            <w:gridSpan w:val="2"/>
            <w:vAlign w:val="center"/>
          </w:tcPr>
          <w:p w14:paraId="29867281"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.09</w:t>
            </w:r>
          </w:p>
        </w:tc>
      </w:tr>
      <w:tr w:rsidR="002D7598" w:rsidRPr="002D7598" w14:paraId="22A9946D" w14:textId="77777777" w:rsidTr="00334BB1">
        <w:trPr>
          <w:trHeight w:val="144"/>
        </w:trPr>
        <w:tc>
          <w:tcPr>
            <w:tcW w:w="834" w:type="pct"/>
            <w:vAlign w:val="center"/>
          </w:tcPr>
          <w:p w14:paraId="231074FC"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Smart</w:t>
            </w:r>
          </w:p>
        </w:tc>
        <w:tc>
          <w:tcPr>
            <w:tcW w:w="225" w:type="pct"/>
            <w:vAlign w:val="center"/>
          </w:tcPr>
          <w:p w14:paraId="4964AC68"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-.11</w:t>
            </w:r>
          </w:p>
        </w:tc>
        <w:tc>
          <w:tcPr>
            <w:tcW w:w="314" w:type="pct"/>
            <w:vAlign w:val="center"/>
          </w:tcPr>
          <w:p w14:paraId="3636E8D9"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-2.43</w:t>
            </w:r>
          </w:p>
        </w:tc>
        <w:tc>
          <w:tcPr>
            <w:tcW w:w="308" w:type="pct"/>
            <w:gridSpan w:val="2"/>
            <w:vAlign w:val="center"/>
          </w:tcPr>
          <w:p w14:paraId="738FA937"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.02</w:t>
            </w:r>
          </w:p>
        </w:tc>
        <w:tc>
          <w:tcPr>
            <w:tcW w:w="231" w:type="pct"/>
            <w:vAlign w:val="center"/>
          </w:tcPr>
          <w:p w14:paraId="695BA1C2"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.01</w:t>
            </w:r>
          </w:p>
        </w:tc>
        <w:tc>
          <w:tcPr>
            <w:tcW w:w="284" w:type="pct"/>
            <w:vAlign w:val="center"/>
          </w:tcPr>
          <w:p w14:paraId="7B597633"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.23</w:t>
            </w:r>
          </w:p>
        </w:tc>
        <w:tc>
          <w:tcPr>
            <w:tcW w:w="308" w:type="pct"/>
            <w:gridSpan w:val="2"/>
            <w:vAlign w:val="center"/>
          </w:tcPr>
          <w:p w14:paraId="321883DB"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.82</w:t>
            </w:r>
          </w:p>
        </w:tc>
        <w:tc>
          <w:tcPr>
            <w:tcW w:w="231" w:type="pct"/>
            <w:vAlign w:val="center"/>
          </w:tcPr>
          <w:p w14:paraId="71872FD0"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.38</w:t>
            </w:r>
          </w:p>
        </w:tc>
        <w:tc>
          <w:tcPr>
            <w:tcW w:w="284" w:type="pct"/>
            <w:vAlign w:val="center"/>
          </w:tcPr>
          <w:p w14:paraId="6A4234CC"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10.15</w:t>
            </w:r>
          </w:p>
        </w:tc>
        <w:tc>
          <w:tcPr>
            <w:tcW w:w="310" w:type="pct"/>
            <w:vAlign w:val="center"/>
          </w:tcPr>
          <w:p w14:paraId="08F0683B"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&lt; .001</w:t>
            </w:r>
          </w:p>
        </w:tc>
        <w:tc>
          <w:tcPr>
            <w:tcW w:w="229" w:type="pct"/>
            <w:vAlign w:val="center"/>
          </w:tcPr>
          <w:p w14:paraId="09DB450D"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284" w:type="pct"/>
            <w:vAlign w:val="center"/>
          </w:tcPr>
          <w:p w14:paraId="3BF4BE3E"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308" w:type="pct"/>
            <w:gridSpan w:val="2"/>
            <w:vAlign w:val="center"/>
          </w:tcPr>
          <w:p w14:paraId="3733250B"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253" w:type="pct"/>
            <w:vAlign w:val="center"/>
          </w:tcPr>
          <w:p w14:paraId="4020ECA4"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.39</w:t>
            </w:r>
          </w:p>
        </w:tc>
        <w:tc>
          <w:tcPr>
            <w:tcW w:w="284" w:type="pct"/>
            <w:vAlign w:val="center"/>
          </w:tcPr>
          <w:p w14:paraId="4A231AA8"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12.87</w:t>
            </w:r>
          </w:p>
        </w:tc>
        <w:tc>
          <w:tcPr>
            <w:tcW w:w="312" w:type="pct"/>
            <w:gridSpan w:val="2"/>
            <w:vAlign w:val="center"/>
          </w:tcPr>
          <w:p w14:paraId="3FC27905"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&lt; .001</w:t>
            </w:r>
          </w:p>
        </w:tc>
      </w:tr>
      <w:tr w:rsidR="002D7598" w:rsidRPr="002D7598" w14:paraId="453973BE" w14:textId="77777777" w:rsidTr="00334BB1">
        <w:trPr>
          <w:trHeight w:val="144"/>
        </w:trPr>
        <w:tc>
          <w:tcPr>
            <w:tcW w:w="834" w:type="pct"/>
            <w:tcBorders>
              <w:bottom w:val="single" w:sz="4" w:space="0" w:color="auto"/>
            </w:tcBorders>
            <w:vAlign w:val="center"/>
          </w:tcPr>
          <w:p w14:paraId="5EAFEABE"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Like</w:t>
            </w:r>
          </w:p>
        </w:tc>
        <w:tc>
          <w:tcPr>
            <w:tcW w:w="225" w:type="pct"/>
            <w:tcBorders>
              <w:bottom w:val="single" w:sz="4" w:space="0" w:color="auto"/>
            </w:tcBorders>
            <w:vAlign w:val="center"/>
          </w:tcPr>
          <w:p w14:paraId="1DCD705D"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-.15</w:t>
            </w:r>
          </w:p>
        </w:tc>
        <w:tc>
          <w:tcPr>
            <w:tcW w:w="314" w:type="pct"/>
            <w:tcBorders>
              <w:bottom w:val="single" w:sz="4" w:space="0" w:color="auto"/>
            </w:tcBorders>
            <w:vAlign w:val="center"/>
          </w:tcPr>
          <w:p w14:paraId="6D5C647E"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-3.06</w:t>
            </w:r>
          </w:p>
        </w:tc>
        <w:tc>
          <w:tcPr>
            <w:tcW w:w="308" w:type="pct"/>
            <w:gridSpan w:val="2"/>
            <w:tcBorders>
              <w:bottom w:val="single" w:sz="4" w:space="0" w:color="auto"/>
            </w:tcBorders>
            <w:vAlign w:val="center"/>
          </w:tcPr>
          <w:p w14:paraId="0C882545" w14:textId="77777777" w:rsidR="002D7598" w:rsidRPr="002D7598" w:rsidRDefault="002D7598" w:rsidP="002D7598">
            <w:pPr>
              <w:spacing w:after="0" w:line="240" w:lineRule="auto"/>
              <w:rPr>
                <w:rFonts w:ascii="Times New Roman" w:eastAsia="MS Mincho" w:hAnsi="Times New Roman" w:cs="Times New Roman"/>
                <w:color w:val="000000"/>
                <w:sz w:val="20"/>
                <w:szCs w:val="20"/>
              </w:rPr>
            </w:pPr>
            <w:r w:rsidRPr="002D7598">
              <w:rPr>
                <w:rFonts w:ascii="Times New Roman" w:eastAsia="MS Mincho" w:hAnsi="Times New Roman" w:cs="Times New Roman"/>
                <w:color w:val="000000"/>
                <w:sz w:val="20"/>
                <w:szCs w:val="20"/>
              </w:rPr>
              <w:t>.002</w:t>
            </w:r>
          </w:p>
        </w:tc>
        <w:tc>
          <w:tcPr>
            <w:tcW w:w="231" w:type="pct"/>
            <w:tcBorders>
              <w:bottom w:val="single" w:sz="4" w:space="0" w:color="auto"/>
            </w:tcBorders>
            <w:vAlign w:val="center"/>
          </w:tcPr>
          <w:p w14:paraId="5E0A8655"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.41</w:t>
            </w:r>
          </w:p>
        </w:tc>
        <w:tc>
          <w:tcPr>
            <w:tcW w:w="284" w:type="pct"/>
            <w:tcBorders>
              <w:bottom w:val="single" w:sz="4" w:space="0" w:color="auto"/>
            </w:tcBorders>
            <w:vAlign w:val="center"/>
          </w:tcPr>
          <w:p w14:paraId="54D0428B"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11.82</w:t>
            </w:r>
          </w:p>
        </w:tc>
        <w:tc>
          <w:tcPr>
            <w:tcW w:w="308" w:type="pct"/>
            <w:gridSpan w:val="2"/>
            <w:tcBorders>
              <w:bottom w:val="single" w:sz="4" w:space="0" w:color="auto"/>
            </w:tcBorders>
            <w:vAlign w:val="center"/>
          </w:tcPr>
          <w:p w14:paraId="5495BC44"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&lt; .001</w:t>
            </w:r>
          </w:p>
        </w:tc>
        <w:tc>
          <w:tcPr>
            <w:tcW w:w="231" w:type="pct"/>
            <w:tcBorders>
              <w:bottom w:val="single" w:sz="4" w:space="0" w:color="auto"/>
            </w:tcBorders>
            <w:vAlign w:val="center"/>
          </w:tcPr>
          <w:p w14:paraId="0F645A84"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.07</w:t>
            </w:r>
          </w:p>
        </w:tc>
        <w:tc>
          <w:tcPr>
            <w:tcW w:w="284" w:type="pct"/>
            <w:tcBorders>
              <w:bottom w:val="single" w:sz="4" w:space="0" w:color="auto"/>
            </w:tcBorders>
            <w:vAlign w:val="center"/>
          </w:tcPr>
          <w:p w14:paraId="17F13D51"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1.72</w:t>
            </w:r>
          </w:p>
        </w:tc>
        <w:tc>
          <w:tcPr>
            <w:tcW w:w="310" w:type="pct"/>
            <w:tcBorders>
              <w:bottom w:val="single" w:sz="4" w:space="0" w:color="auto"/>
            </w:tcBorders>
            <w:vAlign w:val="center"/>
          </w:tcPr>
          <w:p w14:paraId="1CCA0B38"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.09</w:t>
            </w:r>
          </w:p>
        </w:tc>
        <w:tc>
          <w:tcPr>
            <w:tcW w:w="229" w:type="pct"/>
            <w:tcBorders>
              <w:bottom w:val="single" w:sz="4" w:space="0" w:color="auto"/>
            </w:tcBorders>
            <w:vAlign w:val="center"/>
          </w:tcPr>
          <w:p w14:paraId="0E1D1F11"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.46</w:t>
            </w:r>
          </w:p>
        </w:tc>
        <w:tc>
          <w:tcPr>
            <w:tcW w:w="284" w:type="pct"/>
            <w:tcBorders>
              <w:bottom w:val="single" w:sz="4" w:space="0" w:color="auto"/>
            </w:tcBorders>
            <w:vAlign w:val="center"/>
          </w:tcPr>
          <w:p w14:paraId="0E3D79BD"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12.87</w:t>
            </w:r>
          </w:p>
        </w:tc>
        <w:tc>
          <w:tcPr>
            <w:tcW w:w="308" w:type="pct"/>
            <w:gridSpan w:val="2"/>
            <w:tcBorders>
              <w:bottom w:val="single" w:sz="4" w:space="0" w:color="auto"/>
            </w:tcBorders>
            <w:vAlign w:val="center"/>
          </w:tcPr>
          <w:p w14:paraId="677401BA"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&lt; .001</w:t>
            </w:r>
          </w:p>
        </w:tc>
        <w:tc>
          <w:tcPr>
            <w:tcW w:w="253" w:type="pct"/>
            <w:tcBorders>
              <w:bottom w:val="single" w:sz="4" w:space="0" w:color="auto"/>
            </w:tcBorders>
            <w:vAlign w:val="center"/>
          </w:tcPr>
          <w:p w14:paraId="68733401"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284" w:type="pct"/>
            <w:tcBorders>
              <w:bottom w:val="single" w:sz="4" w:space="0" w:color="auto"/>
            </w:tcBorders>
            <w:vAlign w:val="center"/>
          </w:tcPr>
          <w:p w14:paraId="269EF8BC"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c>
          <w:tcPr>
            <w:tcW w:w="312" w:type="pct"/>
            <w:gridSpan w:val="2"/>
            <w:tcBorders>
              <w:bottom w:val="single" w:sz="4" w:space="0" w:color="auto"/>
            </w:tcBorders>
            <w:vAlign w:val="center"/>
          </w:tcPr>
          <w:p w14:paraId="3BB90D21" w14:textId="77777777" w:rsidR="002D7598" w:rsidRPr="002D7598" w:rsidRDefault="002D7598" w:rsidP="002D7598">
            <w:pPr>
              <w:spacing w:after="0" w:line="240" w:lineRule="auto"/>
              <w:rPr>
                <w:rFonts w:ascii="Times New Roman" w:hAnsi="Times New Roman" w:cs="Times New Roman"/>
                <w:iCs/>
                <w:color w:val="000000" w:themeColor="text1"/>
                <w:sz w:val="20"/>
                <w:szCs w:val="20"/>
              </w:rPr>
            </w:pPr>
            <w:r w:rsidRPr="002D7598">
              <w:rPr>
                <w:rFonts w:ascii="Times New Roman" w:hAnsi="Times New Roman" w:cs="Times New Roman"/>
                <w:iCs/>
                <w:color w:val="000000" w:themeColor="text1"/>
                <w:sz w:val="20"/>
                <w:szCs w:val="20"/>
              </w:rPr>
              <w:t>-</w:t>
            </w:r>
          </w:p>
        </w:tc>
      </w:tr>
    </w:tbl>
    <w:p w14:paraId="441F17C0" w14:textId="77777777" w:rsidR="002D7598" w:rsidRDefault="002D7598" w:rsidP="002D7598">
      <w:pPr>
        <w:rPr>
          <w:rFonts w:ascii="Times New Roman" w:hAnsi="Times New Roman" w:cs="Times New Roman"/>
          <w:sz w:val="24"/>
          <w:szCs w:val="24"/>
        </w:rPr>
      </w:pPr>
    </w:p>
    <w:p w14:paraId="3F3210AF" w14:textId="77777777" w:rsidR="002D7598" w:rsidRDefault="002D7598">
      <w:pPr>
        <w:rPr>
          <w:rFonts w:ascii="Times New Roman" w:hAnsi="Times New Roman" w:cs="Times New Roman"/>
          <w:sz w:val="24"/>
          <w:szCs w:val="24"/>
        </w:rPr>
      </w:pPr>
      <w:r>
        <w:rPr>
          <w:rFonts w:ascii="Times New Roman" w:hAnsi="Times New Roman" w:cs="Times New Roman"/>
          <w:sz w:val="24"/>
          <w:szCs w:val="24"/>
        </w:rPr>
        <w:br w:type="page"/>
      </w:r>
    </w:p>
    <w:p w14:paraId="07791550" w14:textId="77DEF38B" w:rsidR="00F94710" w:rsidRDefault="00F94710" w:rsidP="002D7598">
      <w:pPr>
        <w:rPr>
          <w:rFonts w:ascii="Times New Roman" w:hAnsi="Times New Roman" w:cs="Times New Roman"/>
          <w:sz w:val="24"/>
          <w:szCs w:val="24"/>
        </w:rPr>
      </w:pPr>
      <w:r w:rsidRPr="002D7598">
        <w:rPr>
          <w:rFonts w:ascii="Times New Roman" w:hAnsi="Times New Roman" w:cs="Times New Roman"/>
          <w:noProof/>
        </w:rPr>
        <w:drawing>
          <wp:inline distT="0" distB="0" distL="0" distR="0" wp14:anchorId="548DE21D" wp14:editId="6E62A6D4">
            <wp:extent cx="3970020" cy="292746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8851" cy="2933978"/>
                    </a:xfrm>
                    <a:prstGeom prst="rect">
                      <a:avLst/>
                    </a:prstGeom>
                  </pic:spPr>
                </pic:pic>
              </a:graphicData>
            </a:graphic>
          </wp:inline>
        </w:drawing>
      </w:r>
    </w:p>
    <w:p w14:paraId="1AD70583" w14:textId="4BAF7C54" w:rsidR="002D7598" w:rsidRPr="002D7598" w:rsidRDefault="002D7598" w:rsidP="002D7598">
      <w:pPr>
        <w:rPr>
          <w:rFonts w:ascii="Times New Roman" w:hAnsi="Times New Roman" w:cs="Times New Roman"/>
          <w:sz w:val="24"/>
          <w:szCs w:val="24"/>
        </w:rPr>
      </w:pPr>
      <w:r w:rsidRPr="002D7598">
        <w:rPr>
          <w:rFonts w:ascii="Times New Roman" w:hAnsi="Times New Roman" w:cs="Times New Roman"/>
          <w:sz w:val="24"/>
          <w:szCs w:val="24"/>
        </w:rPr>
        <w:t>Figure S11. Effects of the argument quality manipulation on each of the perceptions in Studies 2, 4, 5, and 6 (combined). The solid horizontal line represents the mean of each condition, the box around it represents 95% confidence intervals and the smooth density curve shows the data distribution.</w:t>
      </w:r>
    </w:p>
    <w:p w14:paraId="097B9BF0" w14:textId="77777777" w:rsidR="00F94710" w:rsidRPr="002D7598" w:rsidRDefault="00F94710" w:rsidP="002D7598">
      <w:pPr>
        <w:rPr>
          <w:rFonts w:ascii="Times New Roman" w:hAnsi="Times New Roman" w:cs="Times New Roman"/>
          <w:sz w:val="24"/>
          <w:szCs w:val="24"/>
        </w:rPr>
      </w:pPr>
      <w:r w:rsidRPr="002D7598">
        <w:rPr>
          <w:rFonts w:ascii="Times New Roman" w:hAnsi="Times New Roman" w:cs="Times New Roman"/>
          <w:noProof/>
        </w:rPr>
        <w:drawing>
          <wp:inline distT="0" distB="0" distL="0" distR="0" wp14:anchorId="3F854ADB" wp14:editId="75836210">
            <wp:extent cx="4514850" cy="326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7276" cy="3268268"/>
                    </a:xfrm>
                    <a:prstGeom prst="rect">
                      <a:avLst/>
                    </a:prstGeom>
                  </pic:spPr>
                </pic:pic>
              </a:graphicData>
            </a:graphic>
          </wp:inline>
        </w:drawing>
      </w:r>
    </w:p>
    <w:p w14:paraId="7E061DBB" w14:textId="77777777" w:rsidR="002D7598" w:rsidRPr="002D7598" w:rsidRDefault="002D7598" w:rsidP="002D7598">
      <w:pPr>
        <w:rPr>
          <w:rFonts w:ascii="Times New Roman" w:hAnsi="Times New Roman" w:cs="Times New Roman"/>
          <w:sz w:val="24"/>
          <w:szCs w:val="24"/>
        </w:rPr>
      </w:pPr>
      <w:r w:rsidRPr="002D7598">
        <w:rPr>
          <w:rFonts w:ascii="Times New Roman" w:hAnsi="Times New Roman" w:cs="Times New Roman"/>
          <w:sz w:val="24"/>
          <w:szCs w:val="24"/>
        </w:rPr>
        <w:t>Figure S12. Effects of the argument quality manipulation on each of the perceptions in Studies 3, 7, 8, and 9 (combined). The solid horizontal line represents the mean of each condition, the box around it represents 95% confidence intervals and the smooth density curve shows the data distribution.</w:t>
      </w:r>
    </w:p>
    <w:p w14:paraId="2D782D91" w14:textId="2B060401" w:rsidR="00EA5D47" w:rsidRPr="002D7598" w:rsidRDefault="00EA5D47" w:rsidP="002D7598">
      <w:pPr>
        <w:pStyle w:val="Heading2"/>
        <w:rPr>
          <w:rFonts w:ascii="Times New Roman" w:hAnsi="Times New Roman" w:cs="Times New Roman"/>
          <w:b/>
          <w:bCs/>
          <w:color w:val="000000" w:themeColor="text1"/>
          <w:sz w:val="24"/>
          <w:szCs w:val="24"/>
        </w:rPr>
      </w:pPr>
      <w:bookmarkStart w:id="14" w:name="_Toc49261715"/>
      <w:r w:rsidRPr="002D7598">
        <w:rPr>
          <w:rFonts w:ascii="Times New Roman" w:hAnsi="Times New Roman" w:cs="Times New Roman"/>
          <w:b/>
          <w:bCs/>
          <w:color w:val="000000" w:themeColor="text1"/>
          <w:sz w:val="24"/>
          <w:szCs w:val="24"/>
        </w:rPr>
        <w:t>Perceived Bias Carry-Over: Backend of Studies 6, 7, and 8</w:t>
      </w:r>
      <w:bookmarkEnd w:id="14"/>
    </w:p>
    <w:p w14:paraId="44EDFE68" w14:textId="3FB78AA1" w:rsidR="00EA5D47" w:rsidRDefault="00EA5D47" w:rsidP="00EA5D47">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r w:rsidRPr="00D5673D">
        <w:rPr>
          <w:rFonts w:ascii="Times New Roman" w:hAnsi="Times New Roman" w:cs="Times New Roman"/>
          <w:sz w:val="24"/>
          <w:szCs w:val="24"/>
          <w:shd w:val="clear" w:color="auto" w:fill="FFFFFF"/>
        </w:rPr>
        <w:t xml:space="preserve">regressed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after the second message on (centered)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after the first message, the argument quality of the second message, and their </w:t>
      </w:r>
      <w:r w:rsidRPr="0085514C">
        <w:rPr>
          <w:rFonts w:ascii="Times New Roman" w:hAnsi="Times New Roman" w:cs="Times New Roman"/>
          <w:sz w:val="24"/>
          <w:szCs w:val="24"/>
          <w:shd w:val="clear" w:color="auto" w:fill="FFFFFF"/>
        </w:rPr>
        <w:t xml:space="preserve">interaction (Figure </w:t>
      </w:r>
      <w:r w:rsidR="00A740C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4</w:t>
      </w:r>
      <w:r w:rsidRPr="0085514C">
        <w:rPr>
          <w:rFonts w:ascii="Times New Roman" w:hAnsi="Times New Roman" w:cs="Times New Roman"/>
          <w:sz w:val="24"/>
          <w:szCs w:val="24"/>
          <w:shd w:val="clear" w:color="auto" w:fill="FFFFFF"/>
        </w:rPr>
        <w:t xml:space="preserve">). Additionally, we </w:t>
      </w:r>
      <w:r>
        <w:rPr>
          <w:rFonts w:ascii="Times New Roman" w:hAnsi="Times New Roman" w:cs="Times New Roman"/>
          <w:sz w:val="24"/>
          <w:szCs w:val="24"/>
          <w:shd w:val="clear" w:color="auto" w:fill="FFFFFF"/>
        </w:rPr>
        <w:t>included</w:t>
      </w:r>
      <w:r w:rsidRPr="0085514C">
        <w:rPr>
          <w:rFonts w:ascii="Times New Roman" w:hAnsi="Times New Roman" w:cs="Times New Roman"/>
          <w:sz w:val="24"/>
          <w:szCs w:val="24"/>
          <w:shd w:val="clear" w:color="auto" w:fill="FFFFFF"/>
        </w:rPr>
        <w:t xml:space="preserve"> pre-message attitudes</w:t>
      </w:r>
      <w:r>
        <w:rPr>
          <w:rFonts w:ascii="Times New Roman" w:hAnsi="Times New Roman" w:cs="Times New Roman"/>
          <w:sz w:val="24"/>
          <w:szCs w:val="24"/>
          <w:shd w:val="clear" w:color="auto" w:fill="FFFFFF"/>
        </w:rPr>
        <w:t xml:space="preserve"> as a predictor</w:t>
      </w:r>
      <w:r w:rsidRPr="008551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Replicating results from the first part of the studies, </w:t>
      </w:r>
      <w:r w:rsidRPr="0085514C">
        <w:rPr>
          <w:rFonts w:ascii="Times New Roman" w:hAnsi="Times New Roman" w:cs="Times New Roman"/>
          <w:sz w:val="24"/>
          <w:szCs w:val="24"/>
          <w:shd w:val="clear" w:color="auto" w:fill="FFFFFF"/>
        </w:rPr>
        <w:t xml:space="preserve">argument quality, </w:t>
      </w:r>
      <w:r w:rsidRPr="0085514C">
        <w:rPr>
          <w:rFonts w:ascii="Times New Roman" w:hAnsi="Times New Roman" w:cs="Times New Roman"/>
          <w:i/>
          <w:sz w:val="24"/>
          <w:szCs w:val="24"/>
          <w:shd w:val="clear" w:color="auto" w:fill="FFFFFF"/>
        </w:rPr>
        <w:t>b</w:t>
      </w:r>
      <w:r w:rsidRPr="0085514C">
        <w:rPr>
          <w:rFonts w:ascii="Times New Roman" w:hAnsi="Times New Roman" w:cs="Times New Roman"/>
          <w:sz w:val="24"/>
          <w:szCs w:val="24"/>
          <w:shd w:val="clear" w:color="auto" w:fill="FFFFFF"/>
        </w:rPr>
        <w:t xml:space="preserve"> = -.82, </w:t>
      </w:r>
      <w:r w:rsidRPr="0085514C">
        <w:rPr>
          <w:rFonts w:ascii="Times New Roman" w:hAnsi="Times New Roman" w:cs="Times New Roman"/>
          <w:i/>
          <w:sz w:val="24"/>
          <w:szCs w:val="24"/>
          <w:shd w:val="clear" w:color="auto" w:fill="FFFFFF"/>
        </w:rPr>
        <w:t>t</w:t>
      </w:r>
      <w:r w:rsidRPr="0085514C">
        <w:rPr>
          <w:rFonts w:ascii="Times New Roman" w:hAnsi="Times New Roman" w:cs="Times New Roman"/>
          <w:sz w:val="24"/>
          <w:szCs w:val="24"/>
          <w:shd w:val="clear" w:color="auto" w:fill="FFFFFF"/>
        </w:rPr>
        <w:t xml:space="preserve">(595) = -10.84, </w:t>
      </w:r>
      <w:r w:rsidRPr="0085514C">
        <w:rPr>
          <w:rFonts w:ascii="Times New Roman" w:hAnsi="Times New Roman" w:cs="Times New Roman"/>
          <w:i/>
          <w:sz w:val="24"/>
          <w:szCs w:val="24"/>
          <w:shd w:val="clear" w:color="auto" w:fill="FFFFFF"/>
        </w:rPr>
        <w:t>p</w:t>
      </w:r>
      <w:r w:rsidRPr="0085514C">
        <w:rPr>
          <w:rFonts w:ascii="Times New Roman" w:hAnsi="Times New Roman" w:cs="Times New Roman"/>
          <w:sz w:val="24"/>
          <w:szCs w:val="24"/>
          <w:shd w:val="clear" w:color="auto" w:fill="FFFFFF"/>
        </w:rPr>
        <w:t xml:space="preserve"> &lt; .001, 95</w:t>
      </w:r>
      <w:r w:rsidRPr="0085514C">
        <w:rPr>
          <w:rFonts w:ascii="Times New Roman" w:hAnsi="Times New Roman" w:cs="Times New Roman"/>
          <w:sz w:val="24"/>
          <w:szCs w:val="24"/>
        </w:rPr>
        <w:t xml:space="preserve">% CI [-.97, -.67], </w:t>
      </w:r>
      <w:r w:rsidRPr="0085514C">
        <w:rPr>
          <w:rFonts w:ascii="Times New Roman" w:hAnsi="Times New Roman" w:cs="Times New Roman"/>
          <w:i/>
          <w:sz w:val="24"/>
          <w:szCs w:val="24"/>
        </w:rPr>
        <w:t xml:space="preserve">r </w:t>
      </w:r>
      <w:r w:rsidRPr="0085514C">
        <w:rPr>
          <w:rFonts w:ascii="Times New Roman" w:hAnsi="Times New Roman" w:cs="Times New Roman"/>
          <w:sz w:val="24"/>
          <w:szCs w:val="24"/>
        </w:rPr>
        <w:t>= -.41</w:t>
      </w:r>
      <w:r>
        <w:rPr>
          <w:rFonts w:ascii="Times New Roman" w:hAnsi="Times New Roman" w:cs="Times New Roman"/>
          <w:sz w:val="24"/>
          <w:szCs w:val="24"/>
        </w:rPr>
        <w:t xml:space="preserve"> significantly influenced perceived bias. </w:t>
      </w:r>
      <w:r>
        <w:rPr>
          <w:rFonts w:ascii="Times New Roman" w:hAnsi="Times New Roman" w:cs="Times New Roman"/>
          <w:sz w:val="24"/>
          <w:szCs w:val="24"/>
          <w:shd w:val="clear" w:color="auto" w:fill="FFFFFF"/>
        </w:rPr>
        <w:t xml:space="preserve">Furthermore, pre-message </w:t>
      </w:r>
      <w:r w:rsidRPr="0085514C">
        <w:rPr>
          <w:rFonts w:ascii="Times New Roman" w:hAnsi="Times New Roman" w:cs="Times New Roman"/>
          <w:sz w:val="24"/>
          <w:szCs w:val="24"/>
          <w:shd w:val="clear" w:color="auto" w:fill="FFFFFF"/>
        </w:rPr>
        <w:t xml:space="preserve">attitudes continued to </w:t>
      </w:r>
      <w:r>
        <w:rPr>
          <w:rFonts w:ascii="Times New Roman" w:hAnsi="Times New Roman" w:cs="Times New Roman"/>
          <w:sz w:val="24"/>
          <w:szCs w:val="24"/>
          <w:shd w:val="clear" w:color="auto" w:fill="FFFFFF"/>
        </w:rPr>
        <w:t>predict</w:t>
      </w:r>
      <w:r w:rsidRPr="008551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perceived bias</w:t>
      </w:r>
      <w:r w:rsidRPr="0085514C">
        <w:rPr>
          <w:rFonts w:ascii="Times New Roman" w:hAnsi="Times New Roman" w:cs="Times New Roman"/>
          <w:sz w:val="24"/>
          <w:szCs w:val="24"/>
          <w:shd w:val="clear" w:color="auto" w:fill="FFFFFF"/>
        </w:rPr>
        <w:t xml:space="preserve">, </w:t>
      </w:r>
      <w:r w:rsidRPr="0085514C">
        <w:rPr>
          <w:rFonts w:ascii="Times New Roman" w:hAnsi="Times New Roman" w:cs="Times New Roman"/>
          <w:i/>
          <w:sz w:val="24"/>
          <w:szCs w:val="24"/>
          <w:shd w:val="clear" w:color="auto" w:fill="FFFFFF"/>
        </w:rPr>
        <w:t>b</w:t>
      </w:r>
      <w:r w:rsidRPr="0085514C">
        <w:rPr>
          <w:rFonts w:ascii="Times New Roman" w:hAnsi="Times New Roman" w:cs="Times New Roman"/>
          <w:sz w:val="24"/>
          <w:szCs w:val="24"/>
          <w:shd w:val="clear" w:color="auto" w:fill="FFFFFF"/>
        </w:rPr>
        <w:t xml:space="preserve"> = -.13, </w:t>
      </w:r>
      <w:r w:rsidRPr="0085514C">
        <w:rPr>
          <w:rFonts w:ascii="Times New Roman" w:hAnsi="Times New Roman" w:cs="Times New Roman"/>
          <w:i/>
          <w:sz w:val="24"/>
          <w:szCs w:val="24"/>
          <w:shd w:val="clear" w:color="auto" w:fill="FFFFFF"/>
        </w:rPr>
        <w:t>t</w:t>
      </w:r>
      <w:r w:rsidRPr="0085514C">
        <w:rPr>
          <w:rFonts w:ascii="Times New Roman" w:hAnsi="Times New Roman" w:cs="Times New Roman"/>
          <w:sz w:val="24"/>
          <w:szCs w:val="24"/>
          <w:shd w:val="clear" w:color="auto" w:fill="FFFFFF"/>
        </w:rPr>
        <w:t xml:space="preserve">(595) = -3.99, </w:t>
      </w:r>
      <w:r w:rsidRPr="0085514C">
        <w:rPr>
          <w:rFonts w:ascii="Times New Roman" w:hAnsi="Times New Roman" w:cs="Times New Roman"/>
          <w:i/>
          <w:sz w:val="24"/>
          <w:szCs w:val="24"/>
          <w:shd w:val="clear" w:color="auto" w:fill="FFFFFF"/>
        </w:rPr>
        <w:t>p</w:t>
      </w:r>
      <w:r w:rsidRPr="0085514C">
        <w:rPr>
          <w:rFonts w:ascii="Times New Roman" w:hAnsi="Times New Roman" w:cs="Times New Roman"/>
          <w:sz w:val="24"/>
          <w:szCs w:val="24"/>
          <w:shd w:val="clear" w:color="auto" w:fill="FFFFFF"/>
        </w:rPr>
        <w:t xml:space="preserve"> &lt; .001, 95% CI [-.19, -.06], </w:t>
      </w:r>
      <w:r w:rsidRPr="0085514C">
        <w:rPr>
          <w:rFonts w:ascii="Times New Roman" w:hAnsi="Times New Roman" w:cs="Times New Roman"/>
          <w:i/>
          <w:sz w:val="24"/>
          <w:szCs w:val="24"/>
          <w:shd w:val="clear" w:color="auto" w:fill="FFFFFF"/>
        </w:rPr>
        <w:t>r</w:t>
      </w:r>
      <w:r w:rsidRPr="0085514C">
        <w:rPr>
          <w:rFonts w:ascii="Times New Roman" w:hAnsi="Times New Roman" w:cs="Times New Roman"/>
          <w:sz w:val="24"/>
          <w:szCs w:val="24"/>
          <w:shd w:val="clear" w:color="auto" w:fill="FFFFFF"/>
        </w:rPr>
        <w:t xml:space="preserve"> = -.16.</w:t>
      </w:r>
      <w:r>
        <w:rPr>
          <w:rFonts w:ascii="Times New Roman" w:hAnsi="Times New Roman" w:cs="Times New Roman"/>
          <w:sz w:val="24"/>
          <w:szCs w:val="24"/>
          <w:shd w:val="clear" w:color="auto" w:fill="FFFFFF"/>
        </w:rPr>
        <w:t xml:space="preserve"> Initial perceived bias</w:t>
      </w:r>
      <w:r w:rsidRPr="0085514C">
        <w:rPr>
          <w:rFonts w:ascii="Times New Roman" w:hAnsi="Times New Roman" w:cs="Times New Roman"/>
          <w:sz w:val="24"/>
          <w:szCs w:val="24"/>
          <w:shd w:val="clear" w:color="auto" w:fill="FFFFFF"/>
        </w:rPr>
        <w:t xml:space="preserve">, </w:t>
      </w:r>
      <w:r w:rsidRPr="0085514C">
        <w:rPr>
          <w:rFonts w:ascii="Times New Roman" w:hAnsi="Times New Roman" w:cs="Times New Roman"/>
          <w:i/>
          <w:sz w:val="24"/>
          <w:szCs w:val="24"/>
          <w:shd w:val="clear" w:color="auto" w:fill="FFFFFF"/>
        </w:rPr>
        <w:t>b</w:t>
      </w:r>
      <w:r w:rsidRPr="0085514C">
        <w:rPr>
          <w:rFonts w:ascii="Times New Roman" w:hAnsi="Times New Roman" w:cs="Times New Roman"/>
          <w:sz w:val="24"/>
          <w:szCs w:val="24"/>
          <w:shd w:val="clear" w:color="auto" w:fill="FFFFFF"/>
        </w:rPr>
        <w:t xml:space="preserve"> = .14, </w:t>
      </w:r>
      <w:r w:rsidRPr="0085514C">
        <w:rPr>
          <w:rFonts w:ascii="Times New Roman" w:hAnsi="Times New Roman" w:cs="Times New Roman"/>
          <w:i/>
          <w:sz w:val="24"/>
          <w:szCs w:val="24"/>
          <w:shd w:val="clear" w:color="auto" w:fill="FFFFFF"/>
        </w:rPr>
        <w:t>t</w:t>
      </w:r>
      <w:r w:rsidRPr="0085514C">
        <w:rPr>
          <w:rFonts w:ascii="Times New Roman" w:hAnsi="Times New Roman" w:cs="Times New Roman"/>
          <w:sz w:val="24"/>
          <w:szCs w:val="24"/>
          <w:shd w:val="clear" w:color="auto" w:fill="FFFFFF"/>
        </w:rPr>
        <w:t xml:space="preserve">(595) = 3.50, </w:t>
      </w:r>
      <w:r w:rsidRPr="0085514C">
        <w:rPr>
          <w:rFonts w:ascii="Times New Roman" w:hAnsi="Times New Roman" w:cs="Times New Roman"/>
          <w:i/>
          <w:sz w:val="24"/>
          <w:szCs w:val="24"/>
          <w:shd w:val="clear" w:color="auto" w:fill="FFFFFF"/>
        </w:rPr>
        <w:t>p</w:t>
      </w:r>
      <w:r w:rsidRPr="0085514C">
        <w:rPr>
          <w:rFonts w:ascii="Times New Roman" w:hAnsi="Times New Roman" w:cs="Times New Roman"/>
          <w:sz w:val="24"/>
          <w:szCs w:val="24"/>
          <w:shd w:val="clear" w:color="auto" w:fill="FFFFFF"/>
        </w:rPr>
        <w:t xml:space="preserve"> &lt; .001, 95% CI [.06, .21],</w:t>
      </w:r>
      <w:r w:rsidRPr="0085514C">
        <w:rPr>
          <w:rFonts w:ascii="Times New Roman" w:hAnsi="Times New Roman" w:cs="Times New Roman"/>
          <w:i/>
          <w:sz w:val="24"/>
          <w:szCs w:val="24"/>
          <w:shd w:val="clear" w:color="auto" w:fill="FFFFFF"/>
        </w:rPr>
        <w:t xml:space="preserve"> r</w:t>
      </w:r>
      <w:r w:rsidRPr="0085514C">
        <w:rPr>
          <w:rFonts w:ascii="Times New Roman" w:hAnsi="Times New Roman" w:cs="Times New Roman"/>
          <w:sz w:val="24"/>
          <w:szCs w:val="24"/>
          <w:shd w:val="clear" w:color="auto" w:fill="FFFFFF"/>
        </w:rPr>
        <w:t xml:space="preserve"> = .14, </w:t>
      </w:r>
      <w:r>
        <w:rPr>
          <w:rFonts w:ascii="Times New Roman" w:hAnsi="Times New Roman" w:cs="Times New Roman"/>
          <w:sz w:val="24"/>
          <w:szCs w:val="24"/>
          <w:shd w:val="clear" w:color="auto" w:fill="FFFFFF"/>
        </w:rPr>
        <w:t>also predicted</w:t>
      </w:r>
      <w:r>
        <w:rPr>
          <w:rFonts w:ascii="Times New Roman" w:hAnsi="Times New Roman" w:cs="Times New Roman"/>
          <w:sz w:val="24"/>
          <w:szCs w:val="24"/>
        </w:rPr>
        <w:t xml:space="preserve"> post-message perceived bias, suggesting carry-over from one message to another</w:t>
      </w:r>
      <w:r w:rsidRPr="0085514C">
        <w:rPr>
          <w:rFonts w:ascii="Times New Roman" w:hAnsi="Times New Roman" w:cs="Times New Roman"/>
          <w:sz w:val="24"/>
          <w:szCs w:val="24"/>
        </w:rPr>
        <w:t xml:space="preserve">. </w:t>
      </w:r>
      <w:r w:rsidR="004D0988">
        <w:rPr>
          <w:rFonts w:ascii="Times New Roman" w:hAnsi="Times New Roman" w:cs="Times New Roman"/>
          <w:sz w:val="24"/>
          <w:szCs w:val="24"/>
        </w:rPr>
        <w:t>Interestingly</w:t>
      </w:r>
      <w:r w:rsidRPr="008551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 </w:t>
      </w:r>
      <w:r w:rsidRPr="0085514C">
        <w:rPr>
          <w:rFonts w:ascii="Times New Roman" w:hAnsi="Times New Roman" w:cs="Times New Roman"/>
          <w:sz w:val="24"/>
          <w:szCs w:val="24"/>
          <w:shd w:val="clear" w:color="auto" w:fill="FFFFFF"/>
        </w:rPr>
        <w:t>interaction</w:t>
      </w:r>
      <w:r>
        <w:rPr>
          <w:rFonts w:ascii="Times New Roman" w:hAnsi="Times New Roman" w:cs="Times New Roman"/>
          <w:sz w:val="24"/>
          <w:szCs w:val="24"/>
          <w:shd w:val="clear" w:color="auto" w:fill="FFFFFF"/>
        </w:rPr>
        <w:t xml:space="preserve"> between perceived bias and time 2 argument quality qualified these main effects</w:t>
      </w:r>
      <w:r w:rsidRPr="0085514C">
        <w:rPr>
          <w:rFonts w:ascii="Times New Roman" w:hAnsi="Times New Roman" w:cs="Times New Roman"/>
          <w:sz w:val="24"/>
          <w:szCs w:val="24"/>
          <w:shd w:val="clear" w:color="auto" w:fill="FFFFFF"/>
        </w:rPr>
        <w:t xml:space="preserve">, </w:t>
      </w:r>
      <w:r w:rsidRPr="0085514C">
        <w:rPr>
          <w:rFonts w:ascii="Times New Roman" w:hAnsi="Times New Roman" w:cs="Times New Roman"/>
          <w:i/>
          <w:sz w:val="24"/>
          <w:szCs w:val="24"/>
          <w:shd w:val="clear" w:color="auto" w:fill="FFFFFF"/>
        </w:rPr>
        <w:t>b</w:t>
      </w:r>
      <w:r w:rsidRPr="0085514C">
        <w:rPr>
          <w:rFonts w:ascii="Times New Roman" w:hAnsi="Times New Roman" w:cs="Times New Roman"/>
          <w:sz w:val="24"/>
          <w:szCs w:val="24"/>
          <w:shd w:val="clear" w:color="auto" w:fill="FFFFFF"/>
        </w:rPr>
        <w:t xml:space="preserve"> = -.10, </w:t>
      </w:r>
      <w:r w:rsidRPr="0085514C">
        <w:rPr>
          <w:rFonts w:ascii="Times New Roman" w:hAnsi="Times New Roman" w:cs="Times New Roman"/>
          <w:i/>
          <w:sz w:val="24"/>
          <w:szCs w:val="24"/>
          <w:shd w:val="clear" w:color="auto" w:fill="FFFFFF"/>
        </w:rPr>
        <w:t>t</w:t>
      </w:r>
      <w:r w:rsidRPr="0085514C">
        <w:rPr>
          <w:rFonts w:ascii="Times New Roman" w:hAnsi="Times New Roman" w:cs="Times New Roman"/>
          <w:sz w:val="24"/>
          <w:szCs w:val="24"/>
          <w:shd w:val="clear" w:color="auto" w:fill="FFFFFF"/>
        </w:rPr>
        <w:t xml:space="preserve">(595) = -2.65, </w:t>
      </w:r>
      <w:r w:rsidRPr="0085514C">
        <w:rPr>
          <w:rFonts w:ascii="Times New Roman" w:hAnsi="Times New Roman" w:cs="Times New Roman"/>
          <w:i/>
          <w:sz w:val="24"/>
          <w:szCs w:val="24"/>
          <w:shd w:val="clear" w:color="auto" w:fill="FFFFFF"/>
        </w:rPr>
        <w:t>p</w:t>
      </w:r>
      <w:r w:rsidRPr="0085514C">
        <w:rPr>
          <w:rFonts w:ascii="Times New Roman" w:hAnsi="Times New Roman" w:cs="Times New Roman"/>
          <w:sz w:val="24"/>
          <w:szCs w:val="24"/>
          <w:shd w:val="clear" w:color="auto" w:fill="FFFFFF"/>
        </w:rPr>
        <w:t xml:space="preserve"> = .008, 95% CI [-.18, -.03], </w:t>
      </w:r>
      <w:r w:rsidRPr="0085514C">
        <w:rPr>
          <w:rFonts w:ascii="Times New Roman" w:hAnsi="Times New Roman" w:cs="Times New Roman"/>
          <w:i/>
          <w:sz w:val="24"/>
          <w:szCs w:val="24"/>
          <w:shd w:val="clear" w:color="auto" w:fill="FFFFFF"/>
        </w:rPr>
        <w:t>r</w:t>
      </w:r>
      <w:r w:rsidRPr="0085514C">
        <w:rPr>
          <w:rFonts w:ascii="Times New Roman" w:hAnsi="Times New Roman" w:cs="Times New Roman"/>
          <w:sz w:val="24"/>
          <w:szCs w:val="24"/>
          <w:shd w:val="clear" w:color="auto" w:fill="FFFFFF"/>
        </w:rPr>
        <w:t xml:space="preserve"> = -.11</w:t>
      </w:r>
      <w:r w:rsidRPr="00A15147">
        <w:rPr>
          <w:rStyle w:val="FootnoteReference"/>
        </w:rPr>
        <w:footnoteReference w:id="1"/>
      </w:r>
      <w:r w:rsidRPr="0085514C">
        <w:rPr>
          <w:rFonts w:ascii="Times New Roman" w:hAnsi="Times New Roman" w:cs="Times New Roman"/>
          <w:sz w:val="24"/>
          <w:szCs w:val="24"/>
          <w:shd w:val="clear" w:color="auto" w:fill="FFFFFF"/>
        </w:rPr>
        <w:t xml:space="preserve">. </w:t>
      </w:r>
      <w:r w:rsidRPr="00EB0F2C">
        <w:rPr>
          <w:rFonts w:ascii="Times New Roman" w:hAnsi="Times New Roman" w:cs="Times New Roman"/>
          <w:sz w:val="24"/>
          <w:szCs w:val="24"/>
          <w:shd w:val="clear" w:color="auto" w:fill="FFFFFF"/>
        </w:rPr>
        <w:t>Although</w:t>
      </w:r>
      <w:r w:rsidRPr="00D5673D">
        <w:rPr>
          <w:rFonts w:ascii="Times New Roman" w:hAnsi="Times New Roman" w:cs="Times New Roman"/>
          <w:sz w:val="24"/>
          <w:szCs w:val="24"/>
          <w:shd w:val="clear" w:color="auto" w:fill="FFFFFF"/>
        </w:rPr>
        <w:t xml:space="preserve"> participants used the </w:t>
      </w:r>
      <w:r>
        <w:rPr>
          <w:rFonts w:ascii="Times New Roman" w:hAnsi="Times New Roman" w:cs="Times New Roman"/>
          <w:sz w:val="24"/>
          <w:szCs w:val="24"/>
          <w:shd w:val="clear" w:color="auto" w:fill="FFFFFF"/>
        </w:rPr>
        <w:t xml:space="preserve">second message </w:t>
      </w:r>
      <w:r w:rsidRPr="00D5673D">
        <w:rPr>
          <w:rFonts w:ascii="Times New Roman" w:hAnsi="Times New Roman" w:cs="Times New Roman"/>
          <w:sz w:val="24"/>
          <w:szCs w:val="24"/>
          <w:shd w:val="clear" w:color="auto" w:fill="FFFFFF"/>
        </w:rPr>
        <w:t xml:space="preserve">argument quality to inform their bias judgments both when they saw </w:t>
      </w:r>
      <w:r>
        <w:rPr>
          <w:rFonts w:ascii="Times New Roman" w:hAnsi="Times New Roman" w:cs="Times New Roman"/>
          <w:sz w:val="24"/>
          <w:szCs w:val="24"/>
          <w:shd w:val="clear" w:color="auto" w:fill="FFFFFF"/>
        </w:rPr>
        <w:t>the source</w:t>
      </w:r>
      <w:r w:rsidRPr="00D5673D">
        <w:rPr>
          <w:rFonts w:ascii="Times New Roman" w:hAnsi="Times New Roman" w:cs="Times New Roman"/>
          <w:sz w:val="24"/>
          <w:szCs w:val="24"/>
          <w:shd w:val="clear" w:color="auto" w:fill="FFFFFF"/>
        </w:rPr>
        <w:t xml:space="preserve"> as </w:t>
      </w:r>
      <w:r>
        <w:rPr>
          <w:rFonts w:ascii="Times New Roman" w:hAnsi="Times New Roman" w:cs="Times New Roman"/>
          <w:sz w:val="24"/>
          <w:szCs w:val="24"/>
          <w:shd w:val="clear" w:color="auto" w:fill="FFFFFF"/>
        </w:rPr>
        <w:t xml:space="preserve">relatively </w:t>
      </w:r>
      <w:r w:rsidRPr="00D5673D">
        <w:rPr>
          <w:rFonts w:ascii="Times New Roman" w:hAnsi="Times New Roman" w:cs="Times New Roman"/>
          <w:sz w:val="24"/>
          <w:szCs w:val="24"/>
          <w:shd w:val="clear" w:color="auto" w:fill="FFFFFF"/>
        </w:rPr>
        <w:t>more</w:t>
      </w:r>
      <w:r>
        <w:rPr>
          <w:rFonts w:ascii="Times New Roman" w:hAnsi="Times New Roman" w:cs="Times New Roman"/>
          <w:sz w:val="24"/>
          <w:szCs w:val="24"/>
          <w:shd w:val="clear" w:color="auto" w:fill="FFFFFF"/>
        </w:rPr>
        <w:t xml:space="preserve"> </w:t>
      </w:r>
      <w:r w:rsidRPr="0085514C">
        <w:rPr>
          <w:rFonts w:ascii="Times New Roman" w:hAnsi="Times New Roman" w:cs="Times New Roman"/>
          <w:sz w:val="24"/>
          <w:szCs w:val="24"/>
          <w:shd w:val="clear" w:color="auto" w:fill="FFFFFF"/>
        </w:rPr>
        <w:t xml:space="preserve">(+1 </w:t>
      </w:r>
      <w:r w:rsidRPr="0085514C">
        <w:rPr>
          <w:rFonts w:ascii="Times New Roman" w:hAnsi="Times New Roman" w:cs="Times New Roman"/>
          <w:i/>
          <w:sz w:val="24"/>
          <w:szCs w:val="24"/>
          <w:shd w:val="clear" w:color="auto" w:fill="FFFFFF"/>
        </w:rPr>
        <w:t xml:space="preserve">SD </w:t>
      </w:r>
      <w:r w:rsidRPr="0085514C">
        <w:rPr>
          <w:rFonts w:ascii="Times New Roman" w:hAnsi="Times New Roman" w:cs="Times New Roman"/>
          <w:sz w:val="24"/>
          <w:szCs w:val="24"/>
          <w:shd w:val="clear" w:color="auto" w:fill="FFFFFF"/>
        </w:rPr>
        <w:t xml:space="preserve">from the mean), </w:t>
      </w:r>
      <w:r w:rsidRPr="0085514C">
        <w:rPr>
          <w:rFonts w:ascii="Times New Roman" w:hAnsi="Times New Roman" w:cs="Times New Roman"/>
          <w:i/>
          <w:sz w:val="24"/>
          <w:szCs w:val="24"/>
          <w:shd w:val="clear" w:color="auto" w:fill="FFFFFF"/>
        </w:rPr>
        <w:t>b</w:t>
      </w:r>
      <w:r w:rsidRPr="0085514C">
        <w:rPr>
          <w:rFonts w:ascii="Times New Roman" w:hAnsi="Times New Roman" w:cs="Times New Roman"/>
          <w:sz w:val="24"/>
          <w:szCs w:val="24"/>
          <w:shd w:val="clear" w:color="auto" w:fill="FFFFFF"/>
        </w:rPr>
        <w:t xml:space="preserve"> = -1.02, </w:t>
      </w:r>
      <w:r w:rsidRPr="0085514C">
        <w:rPr>
          <w:rFonts w:ascii="Times New Roman" w:hAnsi="Times New Roman" w:cs="Times New Roman"/>
          <w:i/>
          <w:sz w:val="24"/>
          <w:szCs w:val="24"/>
          <w:shd w:val="clear" w:color="auto" w:fill="FFFFFF"/>
        </w:rPr>
        <w:t>t</w:t>
      </w:r>
      <w:r w:rsidRPr="0085514C">
        <w:rPr>
          <w:rFonts w:ascii="Times New Roman" w:hAnsi="Times New Roman" w:cs="Times New Roman"/>
          <w:sz w:val="24"/>
          <w:szCs w:val="24"/>
          <w:shd w:val="clear" w:color="auto" w:fill="FFFFFF"/>
        </w:rPr>
        <w:t xml:space="preserve">(595) = -9.52, </w:t>
      </w:r>
      <w:r w:rsidRPr="0085514C">
        <w:rPr>
          <w:rFonts w:ascii="Times New Roman" w:hAnsi="Times New Roman" w:cs="Times New Roman"/>
          <w:i/>
          <w:sz w:val="24"/>
          <w:szCs w:val="24"/>
          <w:shd w:val="clear" w:color="auto" w:fill="FFFFFF"/>
        </w:rPr>
        <w:t>p</w:t>
      </w:r>
      <w:r w:rsidRPr="0085514C">
        <w:rPr>
          <w:rFonts w:ascii="Times New Roman" w:hAnsi="Times New Roman" w:cs="Times New Roman"/>
          <w:sz w:val="24"/>
          <w:szCs w:val="24"/>
          <w:shd w:val="clear" w:color="auto" w:fill="FFFFFF"/>
        </w:rPr>
        <w:t xml:space="preserve"> &lt; .001, 95% CI [-1.23, -.81], </w:t>
      </w:r>
      <w:r w:rsidRPr="0085514C">
        <w:rPr>
          <w:rFonts w:ascii="Times New Roman" w:hAnsi="Times New Roman" w:cs="Times New Roman"/>
          <w:i/>
          <w:sz w:val="24"/>
          <w:szCs w:val="24"/>
          <w:shd w:val="clear" w:color="auto" w:fill="FFFFFF"/>
        </w:rPr>
        <w:t>r</w:t>
      </w:r>
      <w:r w:rsidRPr="0085514C">
        <w:rPr>
          <w:rFonts w:ascii="Times New Roman" w:hAnsi="Times New Roman" w:cs="Times New Roman"/>
          <w:sz w:val="24"/>
          <w:szCs w:val="24"/>
          <w:shd w:val="clear" w:color="auto" w:fill="FFFFFF"/>
        </w:rPr>
        <w:t xml:space="preserve"> = -.36,</w:t>
      </w:r>
      <w:r w:rsidRPr="00D5673D">
        <w:rPr>
          <w:rFonts w:ascii="Times New Roman" w:hAnsi="Times New Roman" w:cs="Times New Roman"/>
          <w:sz w:val="24"/>
          <w:szCs w:val="24"/>
          <w:shd w:val="clear" w:color="auto" w:fill="FFFFFF"/>
        </w:rPr>
        <w:t xml:space="preserve"> and less biased</w:t>
      </w:r>
      <w:r>
        <w:rPr>
          <w:rFonts w:ascii="Times New Roman" w:hAnsi="Times New Roman" w:cs="Times New Roman"/>
          <w:sz w:val="24"/>
          <w:szCs w:val="24"/>
          <w:shd w:val="clear" w:color="auto" w:fill="FFFFFF"/>
        </w:rPr>
        <w:t xml:space="preserve"> </w:t>
      </w:r>
      <w:r w:rsidRPr="0085514C">
        <w:rPr>
          <w:rFonts w:ascii="Times New Roman" w:hAnsi="Times New Roman" w:cs="Times New Roman"/>
          <w:sz w:val="24"/>
          <w:szCs w:val="24"/>
          <w:shd w:val="clear" w:color="auto" w:fill="FFFFFF"/>
        </w:rPr>
        <w:t xml:space="preserve">(-1 </w:t>
      </w:r>
      <w:r w:rsidRPr="0085514C">
        <w:rPr>
          <w:rFonts w:ascii="Times New Roman" w:hAnsi="Times New Roman" w:cs="Times New Roman"/>
          <w:i/>
          <w:sz w:val="24"/>
          <w:szCs w:val="24"/>
          <w:shd w:val="clear" w:color="auto" w:fill="FFFFFF"/>
        </w:rPr>
        <w:t>SD</w:t>
      </w:r>
      <w:r w:rsidRPr="0085514C">
        <w:rPr>
          <w:rFonts w:ascii="Times New Roman" w:hAnsi="Times New Roman" w:cs="Times New Roman"/>
          <w:sz w:val="24"/>
          <w:szCs w:val="24"/>
          <w:shd w:val="clear" w:color="auto" w:fill="FFFFFF"/>
        </w:rPr>
        <w:t xml:space="preserve"> from the mean), </w:t>
      </w:r>
      <w:r w:rsidRPr="0085514C">
        <w:rPr>
          <w:rFonts w:ascii="Times New Roman" w:hAnsi="Times New Roman" w:cs="Times New Roman"/>
          <w:i/>
          <w:sz w:val="24"/>
          <w:szCs w:val="24"/>
          <w:shd w:val="clear" w:color="auto" w:fill="FFFFFF"/>
        </w:rPr>
        <w:t>b</w:t>
      </w:r>
      <w:r w:rsidRPr="0085514C">
        <w:rPr>
          <w:rFonts w:ascii="Times New Roman" w:hAnsi="Times New Roman" w:cs="Times New Roman"/>
          <w:sz w:val="24"/>
          <w:szCs w:val="24"/>
          <w:shd w:val="clear" w:color="auto" w:fill="FFFFFF"/>
        </w:rPr>
        <w:t xml:space="preserve"> = -.62, </w:t>
      </w:r>
      <w:r w:rsidRPr="0085514C">
        <w:rPr>
          <w:rFonts w:ascii="Times New Roman" w:hAnsi="Times New Roman" w:cs="Times New Roman"/>
          <w:i/>
          <w:sz w:val="24"/>
          <w:szCs w:val="24"/>
          <w:shd w:val="clear" w:color="auto" w:fill="FFFFFF"/>
        </w:rPr>
        <w:t>t</w:t>
      </w:r>
      <w:r w:rsidRPr="0085514C">
        <w:rPr>
          <w:rFonts w:ascii="Times New Roman" w:hAnsi="Times New Roman" w:cs="Times New Roman"/>
          <w:sz w:val="24"/>
          <w:szCs w:val="24"/>
          <w:shd w:val="clear" w:color="auto" w:fill="FFFFFF"/>
        </w:rPr>
        <w:t xml:space="preserve">(595) = -5.79, </w:t>
      </w:r>
      <w:r w:rsidRPr="0085514C">
        <w:rPr>
          <w:rFonts w:ascii="Times New Roman" w:hAnsi="Times New Roman" w:cs="Times New Roman"/>
          <w:i/>
          <w:sz w:val="24"/>
          <w:szCs w:val="24"/>
          <w:shd w:val="clear" w:color="auto" w:fill="FFFFFF"/>
        </w:rPr>
        <w:t>p</w:t>
      </w:r>
      <w:r w:rsidRPr="0085514C">
        <w:rPr>
          <w:rFonts w:ascii="Times New Roman" w:hAnsi="Times New Roman" w:cs="Times New Roman"/>
          <w:sz w:val="24"/>
          <w:szCs w:val="24"/>
          <w:shd w:val="clear" w:color="auto" w:fill="FFFFFF"/>
        </w:rPr>
        <w:t xml:space="preserve"> &lt; .001, 95% CI [-.83, -.41], </w:t>
      </w:r>
      <w:r w:rsidRPr="0085514C">
        <w:rPr>
          <w:rFonts w:ascii="Times New Roman" w:hAnsi="Times New Roman" w:cs="Times New Roman"/>
          <w:i/>
          <w:sz w:val="24"/>
          <w:szCs w:val="24"/>
          <w:shd w:val="clear" w:color="auto" w:fill="FFFFFF"/>
        </w:rPr>
        <w:t xml:space="preserve">r </w:t>
      </w:r>
      <w:r w:rsidRPr="0085514C">
        <w:rPr>
          <w:rFonts w:ascii="Times New Roman" w:hAnsi="Times New Roman" w:cs="Times New Roman"/>
          <w:sz w:val="24"/>
          <w:szCs w:val="24"/>
          <w:shd w:val="clear" w:color="auto" w:fill="FFFFFF"/>
        </w:rPr>
        <w:t>= -.23</w:t>
      </w:r>
      <w:r>
        <w:rPr>
          <w:rFonts w:ascii="Times New Roman" w:hAnsi="Times New Roman" w:cs="Times New Roman"/>
          <w:sz w:val="24"/>
          <w:szCs w:val="24"/>
          <w:shd w:val="clear" w:color="auto" w:fill="FFFFFF"/>
        </w:rPr>
        <w:t>,</w:t>
      </w:r>
      <w:r w:rsidRPr="00D5673D">
        <w:rPr>
          <w:rFonts w:ascii="Times New Roman" w:hAnsi="Times New Roman" w:cs="Times New Roman"/>
          <w:sz w:val="24"/>
          <w:szCs w:val="24"/>
          <w:shd w:val="clear" w:color="auto" w:fill="FFFFFF"/>
        </w:rPr>
        <w:t xml:space="preserve"> initially, they did this to a greater extent when they initially viewed Cami as relatively biased. This result was consistent with our hypothesis that initially seeing a source as biased can enhance the extent to which </w:t>
      </w:r>
      <w:r>
        <w:rPr>
          <w:rFonts w:ascii="Times New Roman" w:hAnsi="Times New Roman" w:cs="Times New Roman"/>
          <w:sz w:val="24"/>
          <w:szCs w:val="24"/>
          <w:shd w:val="clear" w:color="auto" w:fill="FFFFFF"/>
        </w:rPr>
        <w:t xml:space="preserve">recipients use </w:t>
      </w:r>
      <w:r w:rsidRPr="00D5673D">
        <w:rPr>
          <w:rFonts w:ascii="Times New Roman" w:hAnsi="Times New Roman" w:cs="Times New Roman"/>
          <w:sz w:val="24"/>
          <w:szCs w:val="24"/>
          <w:shd w:val="clear" w:color="auto" w:fill="FFFFFF"/>
        </w:rPr>
        <w:t>message content to test whether the source is also biased on the new topic</w:t>
      </w:r>
      <w:r w:rsidR="004D098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D0988">
        <w:rPr>
          <w:rFonts w:ascii="Times New Roman" w:hAnsi="Times New Roman" w:cs="Times New Roman"/>
          <w:sz w:val="24"/>
          <w:szCs w:val="24"/>
          <w:shd w:val="clear" w:color="auto" w:fill="FFFFFF"/>
        </w:rPr>
        <w:t>Importantly, these effects are not supported when using an index of perceived bias that only include that two perceived bias items to these results should be interpreted with caution.</w:t>
      </w:r>
    </w:p>
    <w:p w14:paraId="7532F41E" w14:textId="77777777" w:rsidR="003C1BB3" w:rsidRDefault="003C1BB3" w:rsidP="003C1BB3">
      <w:pPr>
        <w:pStyle w:val="Heading2"/>
        <w:rPr>
          <w:rFonts w:ascii="Times New Roman" w:hAnsi="Times New Roman" w:cs="Times New Roman"/>
          <w:b/>
          <w:bCs/>
          <w:color w:val="000000" w:themeColor="text1"/>
          <w:sz w:val="24"/>
          <w:szCs w:val="24"/>
          <w:shd w:val="clear" w:color="auto" w:fill="FFFFFF"/>
        </w:rPr>
      </w:pPr>
      <w:bookmarkStart w:id="16" w:name="_Toc39153322"/>
    </w:p>
    <w:p w14:paraId="3B534109" w14:textId="4A0DB37F" w:rsidR="003C1BB3" w:rsidRDefault="003C1BB3">
      <w:pPr>
        <w:rPr>
          <w:rFonts w:ascii="Times New Roman" w:eastAsiaTheme="majorEastAsia"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br w:type="page"/>
      </w:r>
    </w:p>
    <w:p w14:paraId="26D991AF" w14:textId="0C8A93C2" w:rsidR="003C1BB3" w:rsidRDefault="003C1BB3" w:rsidP="003C1BB3">
      <w:pPr>
        <w:pStyle w:val="Heading2"/>
        <w:rPr>
          <w:rFonts w:ascii="Times New Roman" w:hAnsi="Times New Roman" w:cs="Times New Roman"/>
          <w:b/>
          <w:bCs/>
          <w:color w:val="000000" w:themeColor="text1"/>
          <w:sz w:val="24"/>
          <w:szCs w:val="24"/>
          <w:shd w:val="clear" w:color="auto" w:fill="FFFFFF"/>
        </w:rPr>
      </w:pPr>
      <w:bookmarkStart w:id="17" w:name="_Toc49261716"/>
      <w:r w:rsidRPr="002D7598">
        <w:rPr>
          <w:rFonts w:ascii="Times New Roman" w:hAnsi="Times New Roman" w:cs="Times New Roman"/>
          <w:b/>
          <w:bCs/>
          <w:color w:val="000000" w:themeColor="text1"/>
          <w:sz w:val="24"/>
          <w:szCs w:val="24"/>
          <w:shd w:val="clear" w:color="auto" w:fill="FFFFFF"/>
        </w:rPr>
        <w:t>Influences of Source Bias on Persuasion on a New Topic: Backend of Study 9</w:t>
      </w:r>
      <w:bookmarkEnd w:id="16"/>
      <w:bookmarkEnd w:id="17"/>
    </w:p>
    <w:p w14:paraId="03B6A9A4" w14:textId="77777777" w:rsidR="003C1BB3" w:rsidRPr="00D0532D" w:rsidRDefault="003C1BB3" w:rsidP="003C1BB3"/>
    <w:p w14:paraId="11969B7F" w14:textId="77777777" w:rsidR="003C1BB3" w:rsidRPr="00D5673D" w:rsidRDefault="003C1BB3" w:rsidP="003C1BB3">
      <w:pPr>
        <w:spacing w:after="0" w:line="480" w:lineRule="auto"/>
        <w:ind w:firstLine="720"/>
        <w:rPr>
          <w:rFonts w:ascii="Times New Roman" w:hAnsi="Times New Roman" w:cs="Times New Roman"/>
          <w:b/>
          <w:sz w:val="24"/>
          <w:szCs w:val="24"/>
          <w:shd w:val="clear" w:color="auto" w:fill="FFFFFF"/>
        </w:rPr>
      </w:pPr>
      <w:r>
        <w:rPr>
          <w:rFonts w:ascii="Times New Roman" w:hAnsi="Times New Roman" w:cs="Times New Roman"/>
          <w:b/>
          <w:i/>
          <w:sz w:val="24"/>
          <w:szCs w:val="24"/>
          <w:shd w:val="clear" w:color="auto" w:fill="FFFFFF"/>
        </w:rPr>
        <w:t>Effects of source bias on thoughts</w:t>
      </w:r>
      <w:r w:rsidRPr="00D5673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D5673D">
        <w:rPr>
          <w:rFonts w:ascii="Times New Roman" w:hAnsi="Times New Roman" w:cs="Times New Roman"/>
          <w:sz w:val="24"/>
          <w:szCs w:val="24"/>
          <w:shd w:val="clear" w:color="auto" w:fill="FFFFFF"/>
        </w:rPr>
        <w:t xml:space="preserve">We conducted a GLM regressing post-message </w:t>
      </w:r>
      <w:r>
        <w:rPr>
          <w:rFonts w:ascii="Times New Roman" w:hAnsi="Times New Roman" w:cs="Times New Roman"/>
          <w:sz w:val="24"/>
          <w:szCs w:val="24"/>
          <w:shd w:val="clear" w:color="auto" w:fill="FFFFFF"/>
        </w:rPr>
        <w:t>thoughts</w:t>
      </w:r>
      <w:r w:rsidRPr="00D5673D">
        <w:rPr>
          <w:rFonts w:ascii="Times New Roman" w:hAnsi="Times New Roman" w:cs="Times New Roman"/>
          <w:sz w:val="24"/>
          <w:szCs w:val="24"/>
          <w:shd w:val="clear" w:color="auto" w:fill="FFFFFF"/>
        </w:rPr>
        <w:t xml:space="preserve"> on argument quality in the second message (weak, mixed, or strong), initial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as a continuous predictor, and their interaction, as well as pre-message attitudes as a covariate. For this analysis, we used participant-coded thoughts, though the pattern is identical for research-assistant-coded thoughts (see Supplemental Materials). As one would expect, pre-message attitudes significantly predicted post-message </w:t>
      </w:r>
      <w:r>
        <w:rPr>
          <w:rFonts w:ascii="Times New Roman" w:hAnsi="Times New Roman" w:cs="Times New Roman"/>
          <w:sz w:val="24"/>
          <w:szCs w:val="24"/>
          <w:shd w:val="clear" w:color="auto" w:fill="FFFFFF"/>
        </w:rPr>
        <w:t>thoughts</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F</w:t>
      </w:r>
      <w:r w:rsidRPr="00D5673D">
        <w:rPr>
          <w:rFonts w:ascii="Times New Roman" w:hAnsi="Times New Roman" w:cs="Times New Roman"/>
          <w:sz w:val="24"/>
          <w:szCs w:val="24"/>
          <w:shd w:val="clear" w:color="auto" w:fill="FFFFFF"/>
        </w:rPr>
        <w:t>(1, 198)</w:t>
      </w:r>
      <w:r>
        <w:rPr>
          <w:rFonts w:ascii="Times New Roman" w:hAnsi="Times New Roman" w:cs="Times New Roman"/>
          <w:sz w:val="24"/>
          <w:szCs w:val="24"/>
          <w:shd w:val="clear" w:color="auto" w:fill="FFFFFF"/>
        </w:rPr>
        <w:t xml:space="preserve"> = 9.18</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.00</w:t>
      </w:r>
      <w:r>
        <w:rPr>
          <w:rFonts w:ascii="Times New Roman" w:hAnsi="Times New Roman" w:cs="Times New Roman"/>
          <w:sz w:val="24"/>
          <w:szCs w:val="24"/>
          <w:shd w:val="clear" w:color="auto" w:fill="FFFFFF"/>
        </w:rPr>
        <w:t xml:space="preserve">3, </w:t>
      </w:r>
      <w:r w:rsidRPr="006F7A96">
        <w:rPr>
          <w:rFonts w:ascii="Calibri" w:hAnsi="Calibri" w:cs="Calibri"/>
          <w:i/>
          <w:sz w:val="24"/>
          <w:szCs w:val="24"/>
          <w:shd w:val="clear" w:color="auto" w:fill="FFFFFF"/>
        </w:rPr>
        <w:t>η</w:t>
      </w:r>
      <w:r w:rsidRPr="006F7A96">
        <w:rPr>
          <w:rFonts w:ascii="Times New Roman" w:hAnsi="Times New Roman" w:cs="Times New Roman"/>
          <w:i/>
          <w:sz w:val="24"/>
          <w:szCs w:val="24"/>
          <w:shd w:val="clear" w:color="auto" w:fill="FFFFFF"/>
          <w:vertAlign w:val="superscript"/>
        </w:rPr>
        <w:t>2</w:t>
      </w:r>
      <w:r w:rsidRPr="00A45AB3">
        <w:rPr>
          <w:rFonts w:ascii="Times New Roman" w:hAnsi="Times New Roman" w:cs="Times New Roman"/>
          <w:i/>
          <w:sz w:val="24"/>
          <w:szCs w:val="24"/>
          <w:shd w:val="clear" w:color="auto" w:fill="FFFFFF"/>
          <w:vertAlign w:val="subscript"/>
        </w:rPr>
        <w:t>p</w:t>
      </w:r>
      <w:r w:rsidRPr="00A45AB3">
        <w:rPr>
          <w:rFonts w:ascii="Times New Roman" w:hAnsi="Times New Roman" w:cs="Times New Roman"/>
          <w:sz w:val="24"/>
          <w:szCs w:val="24"/>
          <w:shd w:val="clear" w:color="auto" w:fill="FFFFFF"/>
          <w:vertAlign w:val="subscript"/>
        </w:rPr>
        <w:t xml:space="preserve"> </w:t>
      </w:r>
      <w:r>
        <w:rPr>
          <w:rFonts w:ascii="Times New Roman" w:hAnsi="Times New Roman" w:cs="Times New Roman"/>
          <w:sz w:val="24"/>
          <w:szCs w:val="24"/>
          <w:shd w:val="clear" w:color="auto" w:fill="FFFFFF"/>
        </w:rPr>
        <w:t>= .04. Argument quality had a main effect</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F</w:t>
      </w:r>
      <w:r w:rsidRPr="00D567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w:t>
      </w:r>
      <w:r w:rsidRPr="00D5673D">
        <w:rPr>
          <w:rFonts w:ascii="Times New Roman" w:hAnsi="Times New Roman" w:cs="Times New Roman"/>
          <w:sz w:val="24"/>
          <w:szCs w:val="24"/>
          <w:shd w:val="clear" w:color="auto" w:fill="FFFFFF"/>
        </w:rPr>
        <w:t>, 198)</w:t>
      </w:r>
      <w:r>
        <w:rPr>
          <w:rFonts w:ascii="Times New Roman" w:hAnsi="Times New Roman" w:cs="Times New Roman"/>
          <w:sz w:val="24"/>
          <w:szCs w:val="24"/>
          <w:shd w:val="clear" w:color="auto" w:fill="FFFFFF"/>
        </w:rPr>
        <w:t xml:space="preserve"> = 4.64</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01</w:t>
      </w:r>
      <w:r w:rsidRPr="00D567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F7A96">
        <w:rPr>
          <w:rFonts w:ascii="Calibri" w:hAnsi="Calibri" w:cs="Calibri"/>
          <w:i/>
          <w:sz w:val="24"/>
          <w:szCs w:val="24"/>
          <w:shd w:val="clear" w:color="auto" w:fill="FFFFFF"/>
        </w:rPr>
        <w:t>η</w:t>
      </w:r>
      <w:r w:rsidRPr="006F7A96">
        <w:rPr>
          <w:rFonts w:ascii="Times New Roman" w:hAnsi="Times New Roman" w:cs="Times New Roman"/>
          <w:i/>
          <w:sz w:val="24"/>
          <w:szCs w:val="24"/>
          <w:shd w:val="clear" w:color="auto" w:fill="FFFFFF"/>
          <w:vertAlign w:val="superscript"/>
        </w:rPr>
        <w:t>2</w:t>
      </w:r>
      <w:r w:rsidRPr="00A45AB3">
        <w:rPr>
          <w:rFonts w:ascii="Times New Roman" w:hAnsi="Times New Roman" w:cs="Times New Roman"/>
          <w:i/>
          <w:sz w:val="24"/>
          <w:szCs w:val="24"/>
          <w:shd w:val="clear" w:color="auto" w:fill="FFFFFF"/>
          <w:vertAlign w:val="subscript"/>
        </w:rPr>
        <w:t>p</w:t>
      </w:r>
      <w:r>
        <w:rPr>
          <w:rFonts w:ascii="Times New Roman" w:hAnsi="Times New Roman" w:cs="Times New Roman"/>
          <w:i/>
          <w:sz w:val="24"/>
          <w:szCs w:val="24"/>
          <w:shd w:val="clear" w:color="auto" w:fill="FFFFFF"/>
        </w:rPr>
        <w:t xml:space="preserve"> </w:t>
      </w:r>
      <w:r w:rsidRPr="006F7A96">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05, but perceived bias did not</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F</w:t>
      </w:r>
      <w:r w:rsidRPr="00D5673D">
        <w:rPr>
          <w:rFonts w:ascii="Times New Roman" w:hAnsi="Times New Roman" w:cs="Times New Roman"/>
          <w:sz w:val="24"/>
          <w:szCs w:val="24"/>
          <w:shd w:val="clear" w:color="auto" w:fill="FFFFFF"/>
        </w:rPr>
        <w:t>(1, 198)</w:t>
      </w:r>
      <w:r>
        <w:rPr>
          <w:rFonts w:ascii="Times New Roman" w:hAnsi="Times New Roman" w:cs="Times New Roman"/>
          <w:sz w:val="24"/>
          <w:szCs w:val="24"/>
          <w:shd w:val="clear" w:color="auto" w:fill="FFFFFF"/>
        </w:rPr>
        <w:t xml:space="preserve"> = 1.71</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19</w:t>
      </w:r>
      <w:r w:rsidRPr="00D567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F7A96">
        <w:rPr>
          <w:rFonts w:ascii="Calibri" w:hAnsi="Calibri" w:cs="Calibri"/>
          <w:i/>
          <w:sz w:val="24"/>
          <w:szCs w:val="24"/>
          <w:shd w:val="clear" w:color="auto" w:fill="FFFFFF"/>
        </w:rPr>
        <w:t>η</w:t>
      </w:r>
      <w:r w:rsidRPr="006F7A96">
        <w:rPr>
          <w:rFonts w:ascii="Times New Roman" w:hAnsi="Times New Roman" w:cs="Times New Roman"/>
          <w:i/>
          <w:sz w:val="24"/>
          <w:szCs w:val="24"/>
          <w:shd w:val="clear" w:color="auto" w:fill="FFFFFF"/>
          <w:vertAlign w:val="superscript"/>
        </w:rPr>
        <w:t>2</w:t>
      </w:r>
      <w:r w:rsidRPr="00A45AB3">
        <w:rPr>
          <w:rFonts w:ascii="Times New Roman" w:hAnsi="Times New Roman" w:cs="Times New Roman"/>
          <w:i/>
          <w:sz w:val="24"/>
          <w:szCs w:val="24"/>
          <w:shd w:val="clear" w:color="auto" w:fill="FFFFFF"/>
          <w:vertAlign w:val="subscript"/>
        </w:rPr>
        <w:t>p</w:t>
      </w:r>
      <w:r>
        <w:rPr>
          <w:rFonts w:ascii="Times New Roman" w:hAnsi="Times New Roman" w:cs="Times New Roman"/>
          <w:i/>
          <w:sz w:val="24"/>
          <w:szCs w:val="24"/>
          <w:shd w:val="clear" w:color="auto" w:fill="FFFFFF"/>
        </w:rPr>
        <w:t xml:space="preserve"> </w:t>
      </w:r>
      <w:r w:rsidRPr="006F7A96">
        <w:rPr>
          <w:rFonts w:ascii="Times New Roman" w:hAnsi="Times New Roman" w:cs="Times New Roman"/>
          <w:sz w:val="24"/>
          <w:szCs w:val="24"/>
          <w:shd w:val="clear" w:color="auto" w:fill="FFFFFF"/>
        </w:rPr>
        <w:t>= .0</w:t>
      </w:r>
      <w:r>
        <w:rPr>
          <w:rFonts w:ascii="Times New Roman" w:hAnsi="Times New Roman" w:cs="Times New Roman"/>
          <w:sz w:val="24"/>
          <w:szCs w:val="24"/>
          <w:shd w:val="clear" w:color="auto" w:fill="FFFFFF"/>
        </w:rPr>
        <w:t>1</w:t>
      </w:r>
      <w:r>
        <w:rPr>
          <w:rFonts w:ascii="Times New Roman" w:hAnsi="Times New Roman" w:cs="Times New Roman"/>
          <w:i/>
          <w:sz w:val="24"/>
          <w:szCs w:val="24"/>
          <w:shd w:val="clear" w:color="auto" w:fill="FFFFFF"/>
        </w:rPr>
        <w:t>.</w:t>
      </w:r>
      <w:r w:rsidRPr="00D567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Most importantly</w:t>
      </w:r>
      <w:r w:rsidRPr="00D5673D">
        <w:rPr>
          <w:rFonts w:ascii="Times New Roman" w:hAnsi="Times New Roman" w:cs="Times New Roman"/>
          <w:sz w:val="24"/>
          <w:szCs w:val="24"/>
          <w:shd w:val="clear" w:color="auto" w:fill="FFFFFF"/>
        </w:rPr>
        <w:t xml:space="preserve">, there was a </w:t>
      </w:r>
      <w:r>
        <w:rPr>
          <w:rFonts w:ascii="Times New Roman" w:hAnsi="Times New Roman" w:cs="Times New Roman"/>
          <w:sz w:val="24"/>
          <w:szCs w:val="24"/>
          <w:shd w:val="clear" w:color="auto" w:fill="FFFFFF"/>
        </w:rPr>
        <w:t>significant</w:t>
      </w:r>
      <w:r w:rsidRPr="00D5673D">
        <w:rPr>
          <w:rFonts w:ascii="Times New Roman" w:hAnsi="Times New Roman" w:cs="Times New Roman"/>
          <w:sz w:val="24"/>
          <w:szCs w:val="24"/>
          <w:shd w:val="clear" w:color="auto" w:fill="FFFFFF"/>
        </w:rPr>
        <w:t xml:space="preserve"> interaction between </w:t>
      </w:r>
      <w:r>
        <w:rPr>
          <w:rFonts w:ascii="Times New Roman" w:hAnsi="Times New Roman" w:cs="Times New Roman"/>
          <w:sz w:val="24"/>
          <w:szCs w:val="24"/>
          <w:shd w:val="clear" w:color="auto" w:fill="FFFFFF"/>
        </w:rPr>
        <w:t>time 2 argument quality and initial perceived bias</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F</w:t>
      </w:r>
      <w:r w:rsidRPr="00D5673D">
        <w:rPr>
          <w:rFonts w:ascii="Times New Roman" w:hAnsi="Times New Roman" w:cs="Times New Roman"/>
          <w:sz w:val="24"/>
          <w:szCs w:val="24"/>
          <w:shd w:val="clear" w:color="auto" w:fill="FFFFFF"/>
        </w:rPr>
        <w:t>(2, 198)</w:t>
      </w:r>
      <w:r>
        <w:rPr>
          <w:rFonts w:ascii="Times New Roman" w:hAnsi="Times New Roman" w:cs="Times New Roman"/>
          <w:sz w:val="24"/>
          <w:szCs w:val="24"/>
          <w:shd w:val="clear" w:color="auto" w:fill="FFFFFF"/>
        </w:rPr>
        <w:t xml:space="preserve"> = 6.96</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 xml:space="preserve">01, </w:t>
      </w:r>
      <w:r w:rsidRPr="006F7A96">
        <w:rPr>
          <w:rFonts w:ascii="Calibri" w:hAnsi="Calibri" w:cs="Calibri"/>
          <w:i/>
          <w:sz w:val="24"/>
          <w:szCs w:val="24"/>
          <w:shd w:val="clear" w:color="auto" w:fill="FFFFFF"/>
        </w:rPr>
        <w:t>η</w:t>
      </w:r>
      <w:r w:rsidRPr="006F7A96">
        <w:rPr>
          <w:rFonts w:ascii="Times New Roman" w:hAnsi="Times New Roman" w:cs="Times New Roman"/>
          <w:i/>
          <w:sz w:val="24"/>
          <w:szCs w:val="24"/>
          <w:shd w:val="clear" w:color="auto" w:fill="FFFFFF"/>
          <w:vertAlign w:val="superscript"/>
        </w:rPr>
        <w:t>2</w:t>
      </w:r>
      <w:r w:rsidRPr="00A45AB3">
        <w:rPr>
          <w:rFonts w:ascii="Times New Roman" w:hAnsi="Times New Roman" w:cs="Times New Roman"/>
          <w:i/>
          <w:sz w:val="24"/>
          <w:szCs w:val="24"/>
          <w:shd w:val="clear" w:color="auto" w:fill="FFFFFF"/>
          <w:vertAlign w:val="subscript"/>
        </w:rPr>
        <w:t>p</w:t>
      </w:r>
      <w:r>
        <w:rPr>
          <w:rFonts w:ascii="Times New Roman" w:hAnsi="Times New Roman" w:cs="Times New Roman"/>
          <w:i/>
          <w:sz w:val="24"/>
          <w:szCs w:val="24"/>
          <w:shd w:val="clear" w:color="auto" w:fill="FFFFFF"/>
        </w:rPr>
        <w:t xml:space="preserve"> </w:t>
      </w:r>
      <w:r w:rsidRPr="006F7A9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.07</w:t>
      </w:r>
      <w:r w:rsidRPr="00D5673D">
        <w:rPr>
          <w:rFonts w:ascii="Times New Roman" w:hAnsi="Times New Roman" w:cs="Times New Roman"/>
          <w:sz w:val="24"/>
          <w:szCs w:val="24"/>
          <w:shd w:val="clear" w:color="auto" w:fill="FFFFFF"/>
        </w:rPr>
        <w:t xml:space="preserve">. This pattern </w:t>
      </w:r>
      <w:r>
        <w:rPr>
          <w:rFonts w:ascii="Times New Roman" w:hAnsi="Times New Roman" w:cs="Times New Roman"/>
          <w:sz w:val="24"/>
          <w:szCs w:val="24"/>
          <w:shd w:val="clear" w:color="auto" w:fill="FFFFFF"/>
        </w:rPr>
        <w:t xml:space="preserve">on the two omnibus (&gt;1 df) tests </w:t>
      </w:r>
      <w:r w:rsidRPr="00D5673D">
        <w:rPr>
          <w:rFonts w:ascii="Times New Roman" w:hAnsi="Times New Roman" w:cs="Times New Roman"/>
          <w:sz w:val="24"/>
          <w:szCs w:val="24"/>
          <w:shd w:val="clear" w:color="auto" w:fill="FFFFFF"/>
        </w:rPr>
        <w:t xml:space="preserve">could be consistent with the expectation that </w:t>
      </w:r>
      <w:r>
        <w:rPr>
          <w:rFonts w:ascii="Times New Roman" w:hAnsi="Times New Roman" w:cs="Times New Roman"/>
          <w:sz w:val="24"/>
          <w:szCs w:val="24"/>
          <w:shd w:val="clear" w:color="auto" w:fill="FFFFFF"/>
        </w:rPr>
        <w:t xml:space="preserve">perceived bias </w:t>
      </w:r>
      <w:r w:rsidRPr="00D5673D">
        <w:rPr>
          <w:rFonts w:ascii="Times New Roman" w:hAnsi="Times New Roman" w:cs="Times New Roman"/>
          <w:sz w:val="24"/>
          <w:szCs w:val="24"/>
          <w:shd w:val="clear" w:color="auto" w:fill="FFFFFF"/>
        </w:rPr>
        <w:t xml:space="preserve">will primarily affect post-message </w:t>
      </w:r>
      <w:r>
        <w:rPr>
          <w:rFonts w:ascii="Times New Roman" w:hAnsi="Times New Roman" w:cs="Times New Roman"/>
          <w:sz w:val="24"/>
          <w:szCs w:val="24"/>
          <w:shd w:val="clear" w:color="auto" w:fill="FFFFFF"/>
        </w:rPr>
        <w:t>thoughts</w:t>
      </w:r>
      <w:r w:rsidRPr="00D5673D">
        <w:rPr>
          <w:rFonts w:ascii="Times New Roman" w:hAnsi="Times New Roman" w:cs="Times New Roman"/>
          <w:sz w:val="24"/>
          <w:szCs w:val="24"/>
          <w:shd w:val="clear" w:color="auto" w:fill="FFFFFF"/>
        </w:rPr>
        <w:t xml:space="preserve"> in the mixed</w:t>
      </w:r>
      <w:r>
        <w:rPr>
          <w:rFonts w:ascii="Times New Roman" w:hAnsi="Times New Roman" w:cs="Times New Roman"/>
          <w:sz w:val="24"/>
          <w:szCs w:val="24"/>
          <w:shd w:val="clear" w:color="auto" w:fill="FFFFFF"/>
        </w:rPr>
        <w:t>-</w:t>
      </w:r>
      <w:r w:rsidRPr="00D5673D">
        <w:rPr>
          <w:rFonts w:ascii="Times New Roman" w:hAnsi="Times New Roman" w:cs="Times New Roman"/>
          <w:sz w:val="24"/>
          <w:szCs w:val="24"/>
          <w:shd w:val="clear" w:color="auto" w:fill="FFFFFF"/>
        </w:rPr>
        <w:t xml:space="preserve">argument condition. </w:t>
      </w:r>
    </w:p>
    <w:p w14:paraId="59D82356" w14:textId="77777777" w:rsidR="003C1BB3" w:rsidRPr="002D65D9" w:rsidRDefault="003C1BB3" w:rsidP="003C1BB3">
      <w:pPr>
        <w:spacing w:after="0" w:line="480" w:lineRule="auto"/>
        <w:ind w:firstLine="720"/>
        <w:rPr>
          <w:rFonts w:ascii="Times New Roman" w:hAnsi="Times New Roman" w:cs="Times New Roman"/>
          <w:sz w:val="24"/>
          <w:szCs w:val="24"/>
          <w:shd w:val="clear" w:color="auto" w:fill="FFFFFF"/>
        </w:rPr>
      </w:pPr>
      <w:r w:rsidRPr="00D5673D">
        <w:rPr>
          <w:rFonts w:ascii="Times New Roman" w:hAnsi="Times New Roman" w:cs="Times New Roman"/>
          <w:sz w:val="24"/>
          <w:szCs w:val="24"/>
          <w:shd w:val="clear" w:color="auto" w:fill="FFFFFF"/>
        </w:rPr>
        <w:t>To probe the interaction pattern, we contrast coded argument quality, with the first argument quality variable (AQ-SW) comparing the strong condition to the weak condition (strong</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1, weak</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-1, mixed</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0). The second argument quality variable (AQ-Mixed) compared the mixed condition to the strong and weak conditions (strong</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1, weak</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1, mixed</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-2). Both argument quality variables were entered into a mean-centered regression with initial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and each of the resulting two-way interactions predicting post-message </w:t>
      </w:r>
      <w:r>
        <w:rPr>
          <w:rFonts w:ascii="Times New Roman" w:hAnsi="Times New Roman" w:cs="Times New Roman"/>
          <w:sz w:val="24"/>
          <w:szCs w:val="24"/>
          <w:shd w:val="clear" w:color="auto" w:fill="FFFFFF"/>
        </w:rPr>
        <w:t>thoughts</w:t>
      </w:r>
      <w:r w:rsidRPr="00D5673D">
        <w:rPr>
          <w:rFonts w:ascii="Times New Roman" w:hAnsi="Times New Roman" w:cs="Times New Roman"/>
          <w:sz w:val="24"/>
          <w:szCs w:val="24"/>
          <w:shd w:val="clear" w:color="auto" w:fill="FFFFFF"/>
        </w:rPr>
        <w:t xml:space="preserve">. We also controlled for pre-message attitudes. </w:t>
      </w:r>
      <w:r>
        <w:rPr>
          <w:rFonts w:ascii="Times New Roman" w:hAnsi="Times New Roman" w:cs="Times New Roman"/>
          <w:sz w:val="24"/>
          <w:szCs w:val="24"/>
          <w:shd w:val="clear" w:color="auto" w:fill="FFFFFF"/>
        </w:rPr>
        <w:t>In this model</w:t>
      </w:r>
      <w:r w:rsidRPr="00D5673D">
        <w:rPr>
          <w:rFonts w:ascii="Times New Roman" w:hAnsi="Times New Roman" w:cs="Times New Roman"/>
          <w:sz w:val="24"/>
          <w:szCs w:val="24"/>
          <w:shd w:val="clear" w:color="auto" w:fill="FFFFFF"/>
        </w:rPr>
        <w:t xml:space="preserve">, the key interaction between </w:t>
      </w:r>
      <w:r>
        <w:rPr>
          <w:rFonts w:ascii="Times New Roman" w:hAnsi="Times New Roman" w:cs="Times New Roman"/>
          <w:sz w:val="24"/>
          <w:szCs w:val="24"/>
          <w:shd w:val="clear" w:color="auto" w:fill="FFFFFF"/>
        </w:rPr>
        <w:t xml:space="preserve">perceived bias </w:t>
      </w:r>
      <w:r w:rsidRPr="00D5673D">
        <w:rPr>
          <w:rFonts w:ascii="Times New Roman" w:hAnsi="Times New Roman" w:cs="Times New Roman"/>
          <w:sz w:val="24"/>
          <w:szCs w:val="24"/>
          <w:shd w:val="clear" w:color="auto" w:fill="FFFFFF"/>
        </w:rPr>
        <w:t xml:space="preserve">and “mixed” argument quality was significant,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.07,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(198)</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3.38,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&lt; </w:t>
      </w:r>
      <w:r w:rsidRPr="00D5673D">
        <w:rPr>
          <w:rFonts w:ascii="Times New Roman" w:hAnsi="Times New Roman" w:cs="Times New Roman"/>
          <w:sz w:val="24"/>
          <w:szCs w:val="24"/>
          <w:shd w:val="clear" w:color="auto" w:fill="FFFFFF"/>
        </w:rPr>
        <w:t>.001</w:t>
      </w:r>
      <w:r>
        <w:rPr>
          <w:rFonts w:ascii="Times New Roman" w:hAnsi="Times New Roman" w:cs="Times New Roman"/>
          <w:sz w:val="24"/>
          <w:szCs w:val="24"/>
          <w:shd w:val="clear" w:color="auto" w:fill="FFFFFF"/>
        </w:rPr>
        <w:t xml:space="preserve">, 95% CI [.03, .11],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.23. Source bias had a significant effect on thoughts </w:t>
      </w:r>
      <w:r w:rsidRPr="00D5673D">
        <w:rPr>
          <w:rFonts w:ascii="Times New Roman" w:hAnsi="Times New Roman" w:cs="Times New Roman"/>
          <w:sz w:val="24"/>
          <w:szCs w:val="24"/>
          <w:shd w:val="clear" w:color="auto" w:fill="FFFFFF"/>
        </w:rPr>
        <w:t xml:space="preserve">when participants read the mixed message,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-.18,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(198)</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-3.5</w:t>
      </w:r>
      <w:r>
        <w:rPr>
          <w:rFonts w:ascii="Times New Roman" w:hAnsi="Times New Roman" w:cs="Times New Roman"/>
          <w:sz w:val="24"/>
          <w:szCs w:val="24"/>
          <w:shd w:val="clear" w:color="auto" w:fill="FFFFFF"/>
        </w:rPr>
        <w:t>6</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&lt; </w:t>
      </w:r>
      <w:r w:rsidRPr="00D5673D">
        <w:rPr>
          <w:rFonts w:ascii="Times New Roman" w:hAnsi="Times New Roman" w:cs="Times New Roman"/>
          <w:sz w:val="24"/>
          <w:szCs w:val="24"/>
          <w:shd w:val="clear" w:color="auto" w:fill="FFFFFF"/>
        </w:rPr>
        <w:t xml:space="preserve">.001, </w:t>
      </w:r>
      <w:r>
        <w:rPr>
          <w:rFonts w:ascii="Times New Roman" w:hAnsi="Times New Roman" w:cs="Times New Roman"/>
          <w:sz w:val="24"/>
          <w:szCs w:val="24"/>
          <w:shd w:val="clear" w:color="auto" w:fill="FFFFFF"/>
        </w:rPr>
        <w:t xml:space="preserve">95% CI [-.28, -.08],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-.25, </w:t>
      </w:r>
      <w:r w:rsidRPr="00D5673D">
        <w:rPr>
          <w:rFonts w:ascii="Times New Roman" w:hAnsi="Times New Roman" w:cs="Times New Roman"/>
          <w:sz w:val="24"/>
          <w:szCs w:val="24"/>
          <w:shd w:val="clear" w:color="auto" w:fill="FFFFFF"/>
        </w:rPr>
        <w:t xml:space="preserve">but not when they read the clearly weak,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-.02,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(198)</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-.35,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.73,</w:t>
      </w:r>
      <w:r>
        <w:rPr>
          <w:rFonts w:ascii="Times New Roman" w:hAnsi="Times New Roman" w:cs="Times New Roman"/>
          <w:sz w:val="24"/>
          <w:szCs w:val="24"/>
          <w:shd w:val="clear" w:color="auto" w:fill="FFFFFF"/>
        </w:rPr>
        <w:t xml:space="preserve"> 95% CI [-.11, .08],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-.02,</w:t>
      </w:r>
      <w:r w:rsidRPr="00D5673D">
        <w:rPr>
          <w:rFonts w:ascii="Times New Roman" w:hAnsi="Times New Roman" w:cs="Times New Roman"/>
          <w:sz w:val="24"/>
          <w:szCs w:val="24"/>
          <w:shd w:val="clear" w:color="auto" w:fill="FFFFFF"/>
        </w:rPr>
        <w:t xml:space="preserve"> or strong arguments,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.08,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(198)</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1.66,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 xml:space="preserve">, 95% CI [-.01, .17],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.12</w:t>
      </w:r>
      <w:r w:rsidRPr="00D5673D">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 xml:space="preserve">source bias effect </w:t>
      </w:r>
      <w:r w:rsidRPr="00D5673D">
        <w:rPr>
          <w:rFonts w:ascii="Times New Roman" w:hAnsi="Times New Roman" w:cs="Times New Roman"/>
          <w:sz w:val="24"/>
          <w:szCs w:val="24"/>
          <w:shd w:val="clear" w:color="auto" w:fill="FFFFFF"/>
        </w:rPr>
        <w:t xml:space="preserve">on thoughts was significantly greater in the mixed compared to the strong,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-.13,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(132)</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-3.62,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.0004</w:t>
      </w:r>
      <w:r>
        <w:rPr>
          <w:rFonts w:ascii="Times New Roman" w:hAnsi="Times New Roman" w:cs="Times New Roman"/>
          <w:sz w:val="24"/>
          <w:szCs w:val="24"/>
          <w:shd w:val="clear" w:color="auto" w:fill="FFFFFF"/>
        </w:rPr>
        <w:t xml:space="preserve">, 95% CI [-.21, -.06],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.30</w:t>
      </w:r>
      <w:r w:rsidRPr="00D5673D">
        <w:rPr>
          <w:rFonts w:ascii="Times New Roman" w:hAnsi="Times New Roman" w:cs="Times New Roman"/>
          <w:sz w:val="24"/>
          <w:szCs w:val="24"/>
          <w:shd w:val="clear" w:color="auto" w:fill="FFFFFF"/>
        </w:rPr>
        <w:t xml:space="preserve">, or the weak conditions,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-.08,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(134)</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-2.23,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.03</w:t>
      </w:r>
      <w:r>
        <w:rPr>
          <w:rFonts w:ascii="Times New Roman" w:hAnsi="Times New Roman" w:cs="Times New Roman"/>
          <w:sz w:val="24"/>
          <w:szCs w:val="24"/>
          <w:shd w:val="clear" w:color="auto" w:fill="FFFFFF"/>
        </w:rPr>
        <w:t xml:space="preserve">, 95% CI [-.15, -.01],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-.19</w:t>
      </w:r>
      <w:r w:rsidRPr="00D5673D">
        <w:rPr>
          <w:rFonts w:ascii="Times New Roman" w:hAnsi="Times New Roman" w:cs="Times New Roman"/>
          <w:sz w:val="24"/>
          <w:szCs w:val="24"/>
          <w:shd w:val="clear" w:color="auto" w:fill="FFFFFF"/>
        </w:rPr>
        <w:t xml:space="preserve">. Thus, the influences on thoughts were most consistent with negatively biased processing when the message was mixed rather than clearly strong or weak. </w:t>
      </w:r>
    </w:p>
    <w:p w14:paraId="53D09007" w14:textId="77777777" w:rsidR="003C1BB3" w:rsidRPr="00D5673D" w:rsidRDefault="003C1BB3" w:rsidP="003C1BB3">
      <w:pPr>
        <w:spacing w:after="0" w:line="480" w:lineRule="auto"/>
        <w:ind w:firstLine="720"/>
        <w:rPr>
          <w:rFonts w:ascii="Times New Roman" w:hAnsi="Times New Roman" w:cs="Times New Roman"/>
          <w:sz w:val="24"/>
          <w:szCs w:val="24"/>
          <w:shd w:val="clear" w:color="auto" w:fill="FFFFFF"/>
        </w:rPr>
      </w:pPr>
      <w:r w:rsidRPr="00D5673D">
        <w:rPr>
          <w:rFonts w:ascii="Times New Roman" w:hAnsi="Times New Roman" w:cs="Times New Roman"/>
          <w:b/>
          <w:i/>
          <w:sz w:val="24"/>
          <w:szCs w:val="24"/>
          <w:shd w:val="clear" w:color="auto" w:fill="FFFFFF"/>
        </w:rPr>
        <w:t>Moderated mediation analyses</w:t>
      </w:r>
      <w:r>
        <w:rPr>
          <w:rFonts w:ascii="Times New Roman" w:hAnsi="Times New Roman" w:cs="Times New Roman"/>
          <w:b/>
          <w:i/>
          <w:sz w:val="24"/>
          <w:szCs w:val="24"/>
          <w:shd w:val="clear" w:color="auto" w:fill="FFFFFF"/>
        </w:rPr>
        <w:t xml:space="preserve"> on post-message attitudes</w:t>
      </w:r>
      <w:r w:rsidRPr="00D5673D">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T</w:t>
      </w:r>
      <w:r w:rsidRPr="00D5673D">
        <w:rPr>
          <w:rFonts w:ascii="Times New Roman" w:hAnsi="Times New Roman" w:cs="Times New Roman"/>
          <w:sz w:val="24"/>
          <w:szCs w:val="24"/>
          <w:shd w:val="clear" w:color="auto" w:fill="FFFFFF"/>
        </w:rPr>
        <w:t>o more directly test the primary hypothesis that perceiving a source as biased would lead people to process the message more negatively,</w:t>
      </w:r>
      <w:r>
        <w:rPr>
          <w:rFonts w:ascii="Times New Roman" w:hAnsi="Times New Roman" w:cs="Times New Roman"/>
          <w:sz w:val="24"/>
          <w:szCs w:val="24"/>
          <w:shd w:val="clear" w:color="auto" w:fill="FFFFFF"/>
        </w:rPr>
        <w:t xml:space="preserve"> and therefore reduce persuasion when arguments are ambiguously strong,</w:t>
      </w:r>
      <w:r w:rsidRPr="00D5673D">
        <w:rPr>
          <w:rFonts w:ascii="Times New Roman" w:hAnsi="Times New Roman" w:cs="Times New Roman"/>
          <w:sz w:val="24"/>
          <w:szCs w:val="24"/>
          <w:shd w:val="clear" w:color="auto" w:fill="FFFFFF"/>
        </w:rPr>
        <w:t xml:space="preserve"> we used PROCESS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{"citationItems":[{"id":"ITEM-1","itemData":{"DOI":"10.5539/ass.v11n9p207","ISBN":"978-1-4625-1127-3","ISSN":"0144-3577","PMID":"15735874","abstract":"This engaging book explains the fundamentals of mediation and moderation analysis and their integration as \"conditional process analysis.\"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examples.","author":[{"dropping-particle":"","family":"Hayes","given":"Andrew F","non-dropping-particle":"","parse-names":false,"suffix":""}],"container-title":"Guilford Publications","id":"ITEM-1","issued":{"date-parts":[["2013"]]},"title":"Introduction to Mediation, Moderation, and Conditional Process Analysis: A Regression-Based Approach","type":"book"},"uris":["http://www.mendeley.com/documents/?uuid=98162acb-77d7-4df1-82a9-c185d9c208b4"]}],"mendeley":{"formattedCitation":"(Hayes, 2013)","plainTextFormattedCitation":"(Hayes, 2013)","previouslyFormattedCitation":"(Hayes, 2013)"},"properties":{"noteIndex":0},"schema":"https://github.com/citation-style-language/schema/raw/master/csl-citation.json"}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85577A">
        <w:rPr>
          <w:rFonts w:ascii="Times New Roman" w:hAnsi="Times New Roman" w:cs="Times New Roman"/>
          <w:noProof/>
          <w:sz w:val="24"/>
          <w:szCs w:val="24"/>
          <w:shd w:val="clear" w:color="auto" w:fill="FFFFFF"/>
        </w:rPr>
        <w:t>(Hayes, 2013)</w:t>
      </w:r>
      <w:r>
        <w:rPr>
          <w:rFonts w:ascii="Times New Roman" w:hAnsi="Times New Roman" w:cs="Times New Roman"/>
          <w:sz w:val="24"/>
          <w:szCs w:val="24"/>
          <w:shd w:val="clear" w:color="auto" w:fill="FFFFFF"/>
        </w:rPr>
        <w:fldChar w:fldCharType="end"/>
      </w:r>
      <w:r w:rsidRPr="00D5673D">
        <w:rPr>
          <w:rFonts w:ascii="Times New Roman" w:hAnsi="Times New Roman" w:cs="Times New Roman"/>
          <w:sz w:val="24"/>
          <w:szCs w:val="24"/>
          <w:shd w:val="clear" w:color="auto" w:fill="FFFFFF"/>
        </w:rPr>
        <w:t xml:space="preserve"> to test a moderated mediation model (Model 10) in which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would lead to more negative thoughts about the message when people heard the mixed arguments, but not when they heard the strong or weak arguments</w:t>
      </w:r>
      <w:r>
        <w:rPr>
          <w:rFonts w:ascii="Times New Roman" w:hAnsi="Times New Roman" w:cs="Times New Roman"/>
          <w:sz w:val="24"/>
          <w:szCs w:val="24"/>
          <w:shd w:val="clear" w:color="auto" w:fill="FFFFFF"/>
        </w:rPr>
        <w:t>. The negative thoughts generated in the mixed argument condition would then</w:t>
      </w:r>
      <w:r w:rsidRPr="00D5673D">
        <w:rPr>
          <w:rFonts w:ascii="Times New Roman" w:hAnsi="Times New Roman" w:cs="Times New Roman"/>
          <w:sz w:val="24"/>
          <w:szCs w:val="24"/>
          <w:shd w:val="clear" w:color="auto" w:fill="FFFFFF"/>
        </w:rPr>
        <w:t xml:space="preserve"> lead to more negative attitudes. Consistent with previous analyses, we statistically controlled for pre-message attitudes. </w:t>
      </w:r>
      <w:r>
        <w:rPr>
          <w:rFonts w:ascii="Times New Roman" w:hAnsi="Times New Roman" w:cs="Times New Roman"/>
          <w:sz w:val="24"/>
          <w:szCs w:val="24"/>
          <w:shd w:val="clear" w:color="auto" w:fill="FFFFFF"/>
        </w:rPr>
        <w:t>Across all three argument quality conditions,</w:t>
      </w:r>
      <w:r w:rsidRPr="00D5673D">
        <w:rPr>
          <w:rFonts w:ascii="Times New Roman" w:hAnsi="Times New Roman" w:cs="Times New Roman"/>
          <w:sz w:val="24"/>
          <w:szCs w:val="24"/>
          <w:shd w:val="clear" w:color="auto" w:fill="FFFFFF"/>
        </w:rPr>
        <w:t xml:space="preserve"> the total effect of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on </w:t>
      </w:r>
      <w:r>
        <w:rPr>
          <w:rFonts w:ascii="Times New Roman" w:hAnsi="Times New Roman" w:cs="Times New Roman"/>
          <w:sz w:val="24"/>
          <w:szCs w:val="24"/>
          <w:shd w:val="clear" w:color="auto" w:fill="FFFFFF"/>
        </w:rPr>
        <w:t>thoughts was</w:t>
      </w:r>
      <w:r w:rsidRPr="00D5673D">
        <w:rPr>
          <w:rFonts w:ascii="Times New Roman" w:hAnsi="Times New Roman" w:cs="Times New Roman"/>
          <w:sz w:val="24"/>
          <w:szCs w:val="24"/>
          <w:shd w:val="clear" w:color="auto" w:fill="FFFFFF"/>
        </w:rPr>
        <w:t xml:space="preserve"> not significant</w:t>
      </w:r>
      <w:r>
        <w:rPr>
          <w:rFonts w:ascii="Times New Roman" w:hAnsi="Times New Roman" w:cs="Times New Roman"/>
          <w:sz w:val="24"/>
          <w:szCs w:val="24"/>
          <w:shd w:val="clear" w:color="auto" w:fill="FFFFFF"/>
        </w:rPr>
        <w:t>.</w:t>
      </w:r>
      <w:r w:rsidRPr="00D567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However, source bias had a significant effect on thoughts </w:t>
      </w:r>
      <w:r w:rsidRPr="00D5673D">
        <w:rPr>
          <w:rFonts w:ascii="Times New Roman" w:hAnsi="Times New Roman" w:cs="Times New Roman"/>
          <w:sz w:val="24"/>
          <w:szCs w:val="24"/>
          <w:shd w:val="clear" w:color="auto" w:fill="FFFFFF"/>
        </w:rPr>
        <w:t xml:space="preserve">when participants received the mixed message. </w:t>
      </w:r>
    </w:p>
    <w:p w14:paraId="03324B11" w14:textId="77777777" w:rsidR="003C1BB3" w:rsidRPr="00D5673D" w:rsidRDefault="003C1BB3" w:rsidP="003C1BB3">
      <w:pPr>
        <w:spacing w:after="0" w:line="480" w:lineRule="auto"/>
        <w:ind w:firstLine="720"/>
        <w:rPr>
          <w:rFonts w:ascii="Times New Roman" w:hAnsi="Times New Roman" w:cs="Times New Roman"/>
          <w:sz w:val="24"/>
          <w:szCs w:val="24"/>
          <w:shd w:val="clear" w:color="auto" w:fill="FFFFFF"/>
        </w:rPr>
      </w:pPr>
      <w:r w:rsidRPr="00D5673D">
        <w:rPr>
          <w:rFonts w:ascii="Times New Roman" w:hAnsi="Times New Roman" w:cs="Times New Roman"/>
          <w:sz w:val="24"/>
          <w:szCs w:val="24"/>
          <w:shd w:val="clear" w:color="auto" w:fill="FFFFFF"/>
        </w:rPr>
        <w:t xml:space="preserve">In a model with pre-message </w:t>
      </w:r>
      <w:r>
        <w:rPr>
          <w:rFonts w:ascii="Times New Roman" w:hAnsi="Times New Roman" w:cs="Times New Roman"/>
          <w:sz w:val="24"/>
          <w:szCs w:val="24"/>
          <w:shd w:val="clear" w:color="auto" w:fill="FFFFFF"/>
        </w:rPr>
        <w:t>perceived bias</w:t>
      </w:r>
      <w:r w:rsidRPr="00D5673D">
        <w:rPr>
          <w:rFonts w:ascii="Times New Roman" w:hAnsi="Times New Roman" w:cs="Times New Roman"/>
          <w:sz w:val="24"/>
          <w:szCs w:val="24"/>
          <w:shd w:val="clear" w:color="auto" w:fill="FFFFFF"/>
        </w:rPr>
        <w:t xml:space="preserve">, the argument quality variables, the corresponding two-way interactions, thoughts, and pre-message attitudes predicting post-message attitudes, </w:t>
      </w:r>
      <w:r>
        <w:rPr>
          <w:rFonts w:ascii="Times New Roman" w:hAnsi="Times New Roman" w:cs="Times New Roman"/>
          <w:sz w:val="24"/>
          <w:szCs w:val="24"/>
          <w:shd w:val="clear" w:color="auto" w:fill="FFFFFF"/>
        </w:rPr>
        <w:t>thoughts influenced</w:t>
      </w:r>
      <w:r w:rsidRPr="00D5673D">
        <w:rPr>
          <w:rFonts w:ascii="Times New Roman" w:hAnsi="Times New Roman" w:cs="Times New Roman"/>
          <w:sz w:val="24"/>
          <w:szCs w:val="24"/>
          <w:shd w:val="clear" w:color="auto" w:fill="FFFFFF"/>
        </w:rPr>
        <w:t xml:space="preserve"> post-message attitudes,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1.88,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(197)</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9.64,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&lt; </w:t>
      </w:r>
      <w:r w:rsidRPr="00D5673D">
        <w:rPr>
          <w:rFonts w:ascii="Times New Roman" w:hAnsi="Times New Roman" w:cs="Times New Roman"/>
          <w:sz w:val="24"/>
          <w:szCs w:val="24"/>
          <w:shd w:val="clear" w:color="auto" w:fill="FFFFFF"/>
        </w:rPr>
        <w:t>.001</w:t>
      </w:r>
      <w:r>
        <w:rPr>
          <w:rFonts w:ascii="Times New Roman" w:hAnsi="Times New Roman" w:cs="Times New Roman"/>
          <w:sz w:val="24"/>
          <w:szCs w:val="24"/>
          <w:shd w:val="clear" w:color="auto" w:fill="FFFFFF"/>
        </w:rPr>
        <w:t xml:space="preserve">, 95% CI [1.49, 2.26],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.57</w:t>
      </w:r>
      <w:r w:rsidRPr="00D5673D">
        <w:rPr>
          <w:rFonts w:ascii="Times New Roman" w:hAnsi="Times New Roman" w:cs="Times New Roman"/>
          <w:sz w:val="24"/>
          <w:szCs w:val="24"/>
          <w:shd w:val="clear" w:color="auto" w:fill="FFFFFF"/>
        </w:rPr>
        <w:t xml:space="preserve">, suggesting high elaboration. </w:t>
      </w:r>
      <w:r>
        <w:rPr>
          <w:rFonts w:ascii="Times New Roman" w:hAnsi="Times New Roman" w:cs="Times New Roman"/>
          <w:sz w:val="24"/>
          <w:szCs w:val="24"/>
          <w:shd w:val="clear" w:color="auto" w:fill="FFFFFF"/>
        </w:rPr>
        <w:t>Pre-message attitudes also influenced post-message attitudes</w:t>
      </w:r>
      <w:r w:rsidRPr="00D5673D">
        <w:rPr>
          <w:rFonts w:ascii="Times New Roman" w:hAnsi="Times New Roman" w:cs="Times New Roman"/>
          <w:sz w:val="24"/>
          <w:szCs w:val="24"/>
          <w:shd w:val="clear" w:color="auto" w:fill="FFFFFF"/>
        </w:rPr>
        <w:t xml:space="preserve">,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.63, </w:t>
      </w:r>
      <w:r w:rsidRPr="00D5673D">
        <w:rPr>
          <w:rFonts w:ascii="Times New Roman" w:hAnsi="Times New Roman" w:cs="Times New Roman"/>
          <w:i/>
          <w:sz w:val="24"/>
          <w:szCs w:val="24"/>
          <w:shd w:val="clear" w:color="auto" w:fill="FFFFFF"/>
        </w:rPr>
        <w:t>t</w:t>
      </w:r>
      <w:r w:rsidRPr="00D5673D">
        <w:rPr>
          <w:rFonts w:ascii="Times New Roman" w:hAnsi="Times New Roman" w:cs="Times New Roman"/>
          <w:sz w:val="24"/>
          <w:szCs w:val="24"/>
          <w:shd w:val="clear" w:color="auto" w:fill="FFFFFF"/>
        </w:rPr>
        <w:t>(197)</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11.79, </w:t>
      </w:r>
      <w:r w:rsidRPr="00D5673D">
        <w:rPr>
          <w:rFonts w:ascii="Times New Roman" w:hAnsi="Times New Roman" w:cs="Times New Roman"/>
          <w:i/>
          <w:sz w:val="24"/>
          <w:szCs w:val="24"/>
          <w:shd w:val="clear" w:color="auto" w:fill="FFFFFF"/>
        </w:rPr>
        <w:t>p</w:t>
      </w:r>
      <w:r>
        <w:rPr>
          <w:rFonts w:ascii="Times New Roman" w:hAnsi="Times New Roman" w:cs="Times New Roman"/>
          <w:sz w:val="24"/>
          <w:szCs w:val="24"/>
          <w:shd w:val="clear" w:color="auto" w:fill="FFFFFF"/>
        </w:rPr>
        <w:t xml:space="preserve"> &lt; </w:t>
      </w:r>
      <w:r w:rsidRPr="00D5673D">
        <w:rPr>
          <w:rFonts w:ascii="Times New Roman" w:hAnsi="Times New Roman" w:cs="Times New Roman"/>
          <w:sz w:val="24"/>
          <w:szCs w:val="24"/>
          <w:shd w:val="clear" w:color="auto" w:fill="FFFFFF"/>
        </w:rPr>
        <w:t>.001</w:t>
      </w:r>
      <w:r>
        <w:rPr>
          <w:rFonts w:ascii="Times New Roman" w:hAnsi="Times New Roman" w:cs="Times New Roman"/>
          <w:sz w:val="24"/>
          <w:szCs w:val="24"/>
          <w:shd w:val="clear" w:color="auto" w:fill="FFFFFF"/>
        </w:rPr>
        <w:t>, 95% CI [.52, .73]</w:t>
      </w:r>
      <w:r w:rsidRPr="00D5673D">
        <w:rPr>
          <w:rFonts w:ascii="Times New Roman" w:hAnsi="Times New Roman" w:cs="Times New Roman"/>
          <w:sz w:val="24"/>
          <w:szCs w:val="24"/>
          <w:shd w:val="clear" w:color="auto" w:fill="FFFFFF"/>
        </w:rPr>
        <w:t xml:space="preserve">, </w:t>
      </w:r>
      <w:r w:rsidRPr="00AE6E30">
        <w:rPr>
          <w:rFonts w:ascii="Times New Roman" w:hAnsi="Times New Roman" w:cs="Times New Roman"/>
          <w:i/>
          <w:sz w:val="24"/>
          <w:szCs w:val="24"/>
          <w:shd w:val="clear" w:color="auto" w:fill="FFFFFF"/>
        </w:rPr>
        <w:t>r</w:t>
      </w:r>
      <w:r>
        <w:rPr>
          <w:rFonts w:ascii="Times New Roman" w:hAnsi="Times New Roman" w:cs="Times New Roman"/>
          <w:sz w:val="24"/>
          <w:szCs w:val="24"/>
          <w:shd w:val="clear" w:color="auto" w:fill="FFFFFF"/>
        </w:rPr>
        <w:t xml:space="preserve"> = .64,</w:t>
      </w:r>
      <w:r w:rsidRPr="00D567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D5673D">
        <w:rPr>
          <w:rFonts w:ascii="Times New Roman" w:hAnsi="Times New Roman" w:cs="Times New Roman"/>
          <w:sz w:val="24"/>
          <w:szCs w:val="24"/>
          <w:shd w:val="clear" w:color="auto" w:fill="FFFFFF"/>
        </w:rPr>
        <w:t xml:space="preserve"> none of the other effects in the model were significant, </w:t>
      </w:r>
      <w:proofErr w:type="spellStart"/>
      <w:r w:rsidRPr="00D5673D">
        <w:rPr>
          <w:rFonts w:ascii="Times New Roman" w:hAnsi="Times New Roman" w:cs="Times New Roman"/>
          <w:i/>
          <w:sz w:val="24"/>
          <w:szCs w:val="24"/>
          <w:shd w:val="clear" w:color="auto" w:fill="FFFFFF"/>
        </w:rPr>
        <w:t>ps</w:t>
      </w:r>
      <w:proofErr w:type="spellEnd"/>
      <w:r w:rsidRPr="00D5673D">
        <w:rPr>
          <w:rFonts w:ascii="Times New Roman" w:hAnsi="Times New Roman" w:cs="Times New Roman"/>
          <w:sz w:val="24"/>
          <w:szCs w:val="24"/>
          <w:shd w:val="clear" w:color="auto" w:fill="FFFFFF"/>
        </w:rPr>
        <w:t>&gt;.</w:t>
      </w:r>
      <w:r>
        <w:rPr>
          <w:rFonts w:ascii="Times New Roman" w:hAnsi="Times New Roman" w:cs="Times New Roman"/>
          <w:sz w:val="24"/>
          <w:szCs w:val="24"/>
          <w:shd w:val="clear" w:color="auto" w:fill="FFFFFF"/>
        </w:rPr>
        <w:t>16, consistent with a mediation pattern</w:t>
      </w:r>
      <w:r w:rsidRPr="00D5673D">
        <w:rPr>
          <w:rFonts w:ascii="Times New Roman" w:hAnsi="Times New Roman" w:cs="Times New Roman"/>
          <w:sz w:val="24"/>
          <w:szCs w:val="24"/>
          <w:shd w:val="clear" w:color="auto" w:fill="FFFFFF"/>
        </w:rPr>
        <w:t xml:space="preserve">. </w:t>
      </w:r>
    </w:p>
    <w:p w14:paraId="3B767B94" w14:textId="77777777" w:rsidR="003C1BB3" w:rsidRDefault="003C1BB3" w:rsidP="003C1BB3">
      <w:pPr>
        <w:spacing w:after="0" w:line="480" w:lineRule="auto"/>
        <w:ind w:firstLine="720"/>
        <w:rPr>
          <w:rFonts w:ascii="Times New Roman" w:hAnsi="Times New Roman" w:cs="Times New Roman"/>
          <w:sz w:val="24"/>
          <w:szCs w:val="24"/>
          <w:shd w:val="clear" w:color="auto" w:fill="FFFFFF"/>
        </w:rPr>
      </w:pPr>
      <w:r w:rsidRPr="00D5673D">
        <w:rPr>
          <w:rFonts w:ascii="Times New Roman" w:hAnsi="Times New Roman" w:cs="Times New Roman"/>
          <w:sz w:val="24"/>
          <w:szCs w:val="24"/>
          <w:shd w:val="clear" w:color="auto" w:fill="FFFFFF"/>
        </w:rPr>
        <w:t xml:space="preserve">The moderated indirect effect of perceived source bias through thought </w:t>
      </w:r>
      <w:proofErr w:type="spellStart"/>
      <w:r w:rsidRPr="00D5673D">
        <w:rPr>
          <w:rFonts w:ascii="Times New Roman" w:hAnsi="Times New Roman" w:cs="Times New Roman"/>
          <w:sz w:val="24"/>
          <w:szCs w:val="24"/>
          <w:shd w:val="clear" w:color="auto" w:fill="FFFFFF"/>
        </w:rPr>
        <w:t>unfavorability</w:t>
      </w:r>
      <w:proofErr w:type="spellEnd"/>
      <w:r w:rsidRPr="00D5673D">
        <w:rPr>
          <w:rFonts w:ascii="Times New Roman" w:hAnsi="Times New Roman" w:cs="Times New Roman"/>
          <w:sz w:val="24"/>
          <w:szCs w:val="24"/>
          <w:shd w:val="clear" w:color="auto" w:fill="FFFFFF"/>
        </w:rPr>
        <w:t xml:space="preserve"> was tested using 10,000 bootstrapped samples (Figure </w:t>
      </w:r>
      <w:r>
        <w:rPr>
          <w:rFonts w:ascii="Times New Roman" w:hAnsi="Times New Roman" w:cs="Times New Roman"/>
          <w:sz w:val="24"/>
          <w:szCs w:val="24"/>
          <w:shd w:val="clear" w:color="auto" w:fill="FFFFFF"/>
        </w:rPr>
        <w:t>S13</w:t>
      </w:r>
      <w:r w:rsidRPr="00D5673D">
        <w:rPr>
          <w:rFonts w:ascii="Times New Roman" w:hAnsi="Times New Roman" w:cs="Times New Roman"/>
          <w:sz w:val="24"/>
          <w:szCs w:val="24"/>
          <w:shd w:val="clear" w:color="auto" w:fill="FFFFFF"/>
        </w:rPr>
        <w:t xml:space="preserve">). The indirect effect was significant in the mixed argument condition,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-.34, 95% CI [-.55, -.12], but not the strong argument condition,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.15, 95% CI [-.02, .33], or the weak argument condition, </w:t>
      </w:r>
      <w:r w:rsidRPr="00D5673D">
        <w:rPr>
          <w:rFonts w:ascii="Times New Roman" w:hAnsi="Times New Roman" w:cs="Times New Roman"/>
          <w:i/>
          <w:sz w:val="24"/>
          <w:szCs w:val="24"/>
          <w:shd w:val="clear" w:color="auto" w:fill="FFFFFF"/>
        </w:rPr>
        <w:t>b</w:t>
      </w:r>
      <w:r>
        <w:rPr>
          <w:rFonts w:ascii="Times New Roman" w:hAnsi="Times New Roman" w:cs="Times New Roman"/>
          <w:sz w:val="24"/>
          <w:szCs w:val="24"/>
          <w:shd w:val="clear" w:color="auto" w:fill="FFFFFF"/>
        </w:rPr>
        <w:t xml:space="preserve"> = </w:t>
      </w:r>
      <w:r w:rsidRPr="00D5673D">
        <w:rPr>
          <w:rFonts w:ascii="Times New Roman" w:hAnsi="Times New Roman" w:cs="Times New Roman"/>
          <w:sz w:val="24"/>
          <w:szCs w:val="24"/>
          <w:shd w:val="clear" w:color="auto" w:fill="FFFFFF"/>
        </w:rPr>
        <w:t xml:space="preserve">-.03, 95% CI [-.19, .13]. </w:t>
      </w:r>
      <w:r>
        <w:rPr>
          <w:rFonts w:ascii="Times New Roman" w:hAnsi="Times New Roman" w:cs="Times New Roman"/>
          <w:sz w:val="24"/>
          <w:szCs w:val="24"/>
          <w:shd w:val="clear" w:color="auto" w:fill="FFFFFF"/>
        </w:rPr>
        <w:t xml:space="preserve">Consistent with this, the index of moderated mediation was significant when comparing the mixed condition to the weak and strong conditions, index = .39, 95% CI [.15, .66], but not when comparing the strong and weak conditions, index = .11, 95% CI [-.01, .25]. </w:t>
      </w:r>
      <w:r w:rsidRPr="00D5673D">
        <w:rPr>
          <w:rFonts w:ascii="Times New Roman" w:hAnsi="Times New Roman" w:cs="Times New Roman"/>
          <w:sz w:val="24"/>
          <w:szCs w:val="24"/>
          <w:shd w:val="clear" w:color="auto" w:fill="FFFFFF"/>
        </w:rPr>
        <w:t xml:space="preserve">These findings suggest that when the quality of a message is ambiguous, having formed a previous perception that </w:t>
      </w:r>
      <w:r>
        <w:rPr>
          <w:rFonts w:ascii="Times New Roman" w:hAnsi="Times New Roman" w:cs="Times New Roman"/>
          <w:sz w:val="24"/>
          <w:szCs w:val="24"/>
          <w:shd w:val="clear" w:color="auto" w:fill="FFFFFF"/>
        </w:rPr>
        <w:t>the source i</w:t>
      </w:r>
      <w:r w:rsidRPr="00D5673D">
        <w:rPr>
          <w:rFonts w:ascii="Times New Roman" w:hAnsi="Times New Roman" w:cs="Times New Roman"/>
          <w:sz w:val="24"/>
          <w:szCs w:val="24"/>
          <w:shd w:val="clear" w:color="auto" w:fill="FFFFFF"/>
        </w:rPr>
        <w:t>s biased can result in directional processing of a new message on a different topic such that people think about the new message more negatively than they otherwise would have</w:t>
      </w:r>
      <w:r>
        <w:rPr>
          <w:rFonts w:ascii="Times New Roman" w:hAnsi="Times New Roman" w:cs="Times New Roman"/>
          <w:sz w:val="24"/>
          <w:szCs w:val="24"/>
          <w:shd w:val="clear" w:color="auto" w:fill="FFFFFF"/>
        </w:rPr>
        <w:t xml:space="preserve"> and are therefore less persuaded</w:t>
      </w:r>
      <w:r w:rsidRPr="00D5673D">
        <w:rPr>
          <w:rFonts w:ascii="Times New Roman" w:hAnsi="Times New Roman" w:cs="Times New Roman"/>
          <w:sz w:val="24"/>
          <w:szCs w:val="24"/>
          <w:shd w:val="clear" w:color="auto" w:fill="FFFFFF"/>
        </w:rPr>
        <w:t>.</w:t>
      </w:r>
    </w:p>
    <w:p w14:paraId="4B6FC3A5" w14:textId="77777777" w:rsidR="003C1BB3" w:rsidRDefault="003C1BB3" w:rsidP="003C1BB3">
      <w:pPr>
        <w:pStyle w:val="Caption"/>
      </w:pPr>
      <w:bookmarkStart w:id="18" w:name="_Toc415484876"/>
      <w:r>
        <w:t xml:space="preserve">Figure S13. </w:t>
      </w:r>
      <w:bookmarkEnd w:id="18"/>
      <w:r>
        <w:t>Effect of initial (pre-message) perceived bias on post-message attitudes mediated through thoughts and at each level of argument quality. Total effects are in parentheses.</w:t>
      </w:r>
    </w:p>
    <w:p w14:paraId="19B16A7C" w14:textId="77777777" w:rsidR="003C1BB3" w:rsidRDefault="003C1BB3" w:rsidP="003C1BB3">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156457" wp14:editId="47B750B2">
            <wp:extent cx="3906156" cy="3528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tion at different levels of AQ figure.tif"/>
                    <pic:cNvPicPr/>
                  </pic:nvPicPr>
                  <pic:blipFill>
                    <a:blip r:embed="rId16">
                      <a:extLst>
                        <a:ext uri="{28A0092B-C50C-407E-A947-70E740481C1C}">
                          <a14:useLocalDpi xmlns:a14="http://schemas.microsoft.com/office/drawing/2010/main" val="0"/>
                        </a:ext>
                      </a:extLst>
                    </a:blip>
                    <a:stretch>
                      <a:fillRect/>
                    </a:stretch>
                  </pic:blipFill>
                  <pic:spPr>
                    <a:xfrm>
                      <a:off x="0" y="0"/>
                      <a:ext cx="3918045" cy="3538798"/>
                    </a:xfrm>
                    <a:prstGeom prst="rect">
                      <a:avLst/>
                    </a:prstGeom>
                  </pic:spPr>
                </pic:pic>
              </a:graphicData>
            </a:graphic>
          </wp:inline>
        </w:drawing>
      </w:r>
      <w:r>
        <w:rPr>
          <w:rFonts w:ascii="Times New Roman" w:hAnsi="Times New Roman" w:cs="Times New Roman"/>
          <w:sz w:val="24"/>
          <w:szCs w:val="24"/>
        </w:rPr>
        <w:t xml:space="preserve"> </w:t>
      </w:r>
    </w:p>
    <w:p w14:paraId="7AF791BA" w14:textId="1A455291" w:rsidR="003F35AE" w:rsidRPr="00245891" w:rsidRDefault="003C1BB3" w:rsidP="00245891">
      <w:pPr>
        <w:spacing w:after="0" w:line="240" w:lineRule="auto"/>
        <w:rPr>
          <w:rFonts w:ascii="Times New Roman" w:hAnsi="Times New Roman" w:cs="Times New Roman"/>
          <w:sz w:val="24"/>
          <w:szCs w:val="24"/>
        </w:rPr>
      </w:pPr>
      <w:r w:rsidRPr="004B4E91">
        <w:rPr>
          <w:rFonts w:ascii="Times New Roman" w:hAnsi="Times New Roman" w:cs="Times New Roman"/>
          <w:sz w:val="24"/>
          <w:szCs w:val="24"/>
          <w:vertAlign w:val="superscript"/>
        </w:rPr>
        <w:t>†</w:t>
      </w:r>
      <w:r w:rsidRPr="004B4E91">
        <w:rPr>
          <w:rFonts w:ascii="Times New Roman" w:hAnsi="Times New Roman" w:cs="Times New Roman"/>
          <w:i/>
          <w:sz w:val="24"/>
          <w:szCs w:val="24"/>
        </w:rPr>
        <w:t>p</w:t>
      </w:r>
      <w:r>
        <w:rPr>
          <w:rFonts w:ascii="Times New Roman" w:hAnsi="Times New Roman" w:cs="Times New Roman"/>
          <w:sz w:val="24"/>
          <w:szCs w:val="24"/>
        </w:rPr>
        <w:t xml:space="preserve"> &lt; .10, *</w:t>
      </w:r>
      <w:r w:rsidRPr="005E11CF">
        <w:rPr>
          <w:rFonts w:ascii="Times New Roman" w:hAnsi="Times New Roman" w:cs="Times New Roman"/>
          <w:i/>
          <w:sz w:val="24"/>
          <w:szCs w:val="24"/>
        </w:rPr>
        <w:t>p</w:t>
      </w:r>
      <w:r>
        <w:rPr>
          <w:rFonts w:ascii="Times New Roman" w:hAnsi="Times New Roman" w:cs="Times New Roman"/>
          <w:sz w:val="24"/>
          <w:szCs w:val="24"/>
        </w:rPr>
        <w:t xml:space="preserve"> &lt; .05, **</w:t>
      </w:r>
      <w:r w:rsidRPr="005E11CF">
        <w:rPr>
          <w:rFonts w:ascii="Times New Roman" w:hAnsi="Times New Roman" w:cs="Times New Roman"/>
          <w:i/>
          <w:sz w:val="24"/>
          <w:szCs w:val="24"/>
        </w:rPr>
        <w:t>p</w:t>
      </w:r>
      <w:r>
        <w:rPr>
          <w:rFonts w:ascii="Times New Roman" w:hAnsi="Times New Roman" w:cs="Times New Roman"/>
          <w:sz w:val="24"/>
          <w:szCs w:val="24"/>
        </w:rPr>
        <w:t xml:space="preserve"> &lt; .01 ***</w:t>
      </w:r>
      <w:r w:rsidRPr="005E11CF">
        <w:rPr>
          <w:rFonts w:ascii="Times New Roman" w:hAnsi="Times New Roman" w:cs="Times New Roman"/>
          <w:i/>
          <w:sz w:val="24"/>
          <w:szCs w:val="24"/>
        </w:rPr>
        <w:t>p</w:t>
      </w:r>
      <w:r>
        <w:rPr>
          <w:rFonts w:ascii="Times New Roman" w:hAnsi="Times New Roman" w:cs="Times New Roman"/>
          <w:sz w:val="24"/>
          <w:szCs w:val="24"/>
        </w:rPr>
        <w:t xml:space="preserve"> &lt; .001</w:t>
      </w:r>
    </w:p>
    <w:sectPr w:rsidR="003F35AE" w:rsidRPr="0024589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A15C" w14:textId="77777777" w:rsidR="00775CEC" w:rsidRDefault="00775CEC" w:rsidP="00AD76F4">
      <w:pPr>
        <w:spacing w:after="0" w:line="240" w:lineRule="auto"/>
      </w:pPr>
      <w:r>
        <w:separator/>
      </w:r>
    </w:p>
  </w:endnote>
  <w:endnote w:type="continuationSeparator" w:id="0">
    <w:p w14:paraId="114F176F" w14:textId="77777777" w:rsidR="00775CEC" w:rsidRDefault="00775CEC" w:rsidP="00AD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9B40" w14:textId="77777777" w:rsidR="00775CEC" w:rsidRDefault="00775CEC" w:rsidP="00AD76F4">
      <w:pPr>
        <w:spacing w:after="0" w:line="240" w:lineRule="auto"/>
      </w:pPr>
      <w:r>
        <w:separator/>
      </w:r>
    </w:p>
  </w:footnote>
  <w:footnote w:type="continuationSeparator" w:id="0">
    <w:p w14:paraId="118D645D" w14:textId="77777777" w:rsidR="00775CEC" w:rsidRDefault="00775CEC" w:rsidP="00AD76F4">
      <w:pPr>
        <w:spacing w:after="0" w:line="240" w:lineRule="auto"/>
      </w:pPr>
      <w:r>
        <w:continuationSeparator/>
      </w:r>
    </w:p>
  </w:footnote>
  <w:footnote w:id="1">
    <w:p w14:paraId="7945BF23" w14:textId="77777777" w:rsidR="00334BB1" w:rsidRPr="00864F92" w:rsidRDefault="00334BB1" w:rsidP="00EA5D47">
      <w:pPr>
        <w:pStyle w:val="FootnoteText"/>
        <w:rPr>
          <w:rFonts w:ascii="Times New Roman" w:hAnsi="Times New Roman" w:cs="Times New Roman"/>
          <w:sz w:val="24"/>
          <w:szCs w:val="24"/>
        </w:rPr>
      </w:pPr>
      <w:r w:rsidRPr="00A15147">
        <w:rPr>
          <w:rStyle w:val="FootnoteReference"/>
        </w:rPr>
        <w:footnoteRef/>
      </w:r>
      <w:r w:rsidRPr="00864F92">
        <w:rPr>
          <w:rFonts w:ascii="Times New Roman" w:hAnsi="Times New Roman" w:cs="Times New Roman"/>
          <w:sz w:val="24"/>
          <w:szCs w:val="24"/>
        </w:rPr>
        <w:t xml:space="preserve"> </w:t>
      </w:r>
      <w:bookmarkStart w:id="15" w:name="_Hlk36480298"/>
      <w:r w:rsidRPr="00864F92">
        <w:rPr>
          <w:rFonts w:ascii="Times New Roman" w:hAnsi="Times New Roman" w:cs="Times New Roman"/>
          <w:sz w:val="24"/>
          <w:szCs w:val="24"/>
        </w:rPr>
        <w:t xml:space="preserve">These effects were unchanged when controlling for perceived trustworthiness and expertise, the alternative perceptions measured in all of these studies: initial perceived bias x time 2 argument quality interaction, </w:t>
      </w:r>
      <w:r w:rsidRPr="00864F92">
        <w:rPr>
          <w:rFonts w:ascii="Times New Roman" w:hAnsi="Times New Roman" w:cs="Times New Roman"/>
          <w:i/>
          <w:iCs/>
          <w:sz w:val="24"/>
          <w:szCs w:val="24"/>
        </w:rPr>
        <w:t xml:space="preserve">b </w:t>
      </w:r>
      <w:r w:rsidRPr="00864F92">
        <w:rPr>
          <w:rFonts w:ascii="Times New Roman" w:hAnsi="Times New Roman" w:cs="Times New Roman"/>
          <w:sz w:val="24"/>
          <w:szCs w:val="24"/>
        </w:rPr>
        <w:t xml:space="preserve">= -.11, </w:t>
      </w:r>
      <w:r w:rsidRPr="00864F92">
        <w:rPr>
          <w:rFonts w:ascii="Times New Roman" w:hAnsi="Times New Roman" w:cs="Times New Roman"/>
          <w:i/>
          <w:iCs/>
          <w:sz w:val="24"/>
          <w:szCs w:val="24"/>
        </w:rPr>
        <w:t>t</w:t>
      </w:r>
      <w:r w:rsidRPr="00864F92">
        <w:rPr>
          <w:rFonts w:ascii="Times New Roman" w:hAnsi="Times New Roman" w:cs="Times New Roman"/>
          <w:sz w:val="24"/>
          <w:szCs w:val="24"/>
        </w:rPr>
        <w:t xml:space="preserve">(587) = -2.77, </w:t>
      </w:r>
      <w:r w:rsidRPr="00864F92">
        <w:rPr>
          <w:rFonts w:ascii="Times New Roman" w:hAnsi="Times New Roman" w:cs="Times New Roman"/>
          <w:i/>
          <w:iCs/>
          <w:sz w:val="24"/>
          <w:szCs w:val="24"/>
        </w:rPr>
        <w:t>p</w:t>
      </w:r>
      <w:r w:rsidRPr="00864F92">
        <w:rPr>
          <w:rFonts w:ascii="Times New Roman" w:hAnsi="Times New Roman" w:cs="Times New Roman"/>
          <w:sz w:val="24"/>
          <w:szCs w:val="24"/>
        </w:rPr>
        <w:t xml:space="preserve"> = .006. </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729703"/>
      <w:docPartObj>
        <w:docPartGallery w:val="Page Numbers (Top of Page)"/>
        <w:docPartUnique/>
      </w:docPartObj>
    </w:sdtPr>
    <w:sdtEndPr>
      <w:rPr>
        <w:noProof/>
      </w:rPr>
    </w:sdtEndPr>
    <w:sdtContent>
      <w:p w14:paraId="2C0D44DB" w14:textId="12410507" w:rsidR="00334BB1" w:rsidRDefault="00334BB1">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054E4640" w14:textId="77777777" w:rsidR="00334BB1" w:rsidRDefault="00334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88"/>
    <w:rsid w:val="00052597"/>
    <w:rsid w:val="00060183"/>
    <w:rsid w:val="000644C9"/>
    <w:rsid w:val="000667BB"/>
    <w:rsid w:val="000719BD"/>
    <w:rsid w:val="000D59B9"/>
    <w:rsid w:val="00106D88"/>
    <w:rsid w:val="00106D95"/>
    <w:rsid w:val="0011281F"/>
    <w:rsid w:val="00113852"/>
    <w:rsid w:val="001212A9"/>
    <w:rsid w:val="00121E9E"/>
    <w:rsid w:val="00122D81"/>
    <w:rsid w:val="0014271A"/>
    <w:rsid w:val="00145D60"/>
    <w:rsid w:val="00147E33"/>
    <w:rsid w:val="00160B52"/>
    <w:rsid w:val="00173525"/>
    <w:rsid w:val="00191E79"/>
    <w:rsid w:val="001A1F86"/>
    <w:rsid w:val="001A2F2A"/>
    <w:rsid w:val="001C4F91"/>
    <w:rsid w:val="001D4956"/>
    <w:rsid w:val="001E5DD1"/>
    <w:rsid w:val="001F15FD"/>
    <w:rsid w:val="001F26B6"/>
    <w:rsid w:val="002115D5"/>
    <w:rsid w:val="0021729F"/>
    <w:rsid w:val="00221F06"/>
    <w:rsid w:val="00223777"/>
    <w:rsid w:val="00240DD6"/>
    <w:rsid w:val="00245891"/>
    <w:rsid w:val="00251A87"/>
    <w:rsid w:val="00261A57"/>
    <w:rsid w:val="002628BF"/>
    <w:rsid w:val="0028019A"/>
    <w:rsid w:val="002873EE"/>
    <w:rsid w:val="002A6B91"/>
    <w:rsid w:val="002B237B"/>
    <w:rsid w:val="002C1CC3"/>
    <w:rsid w:val="002C4B04"/>
    <w:rsid w:val="002C4C41"/>
    <w:rsid w:val="002D028F"/>
    <w:rsid w:val="002D7598"/>
    <w:rsid w:val="002E09AD"/>
    <w:rsid w:val="002F0198"/>
    <w:rsid w:val="00303DE8"/>
    <w:rsid w:val="0032117A"/>
    <w:rsid w:val="00334BB1"/>
    <w:rsid w:val="00342203"/>
    <w:rsid w:val="00354ACF"/>
    <w:rsid w:val="00357550"/>
    <w:rsid w:val="00381C72"/>
    <w:rsid w:val="003907B6"/>
    <w:rsid w:val="003C1BB3"/>
    <w:rsid w:val="003F35AE"/>
    <w:rsid w:val="00437A15"/>
    <w:rsid w:val="0045154F"/>
    <w:rsid w:val="00492AF2"/>
    <w:rsid w:val="004A274C"/>
    <w:rsid w:val="004A5E50"/>
    <w:rsid w:val="004B01D8"/>
    <w:rsid w:val="004B16A6"/>
    <w:rsid w:val="004B695F"/>
    <w:rsid w:val="004C06CB"/>
    <w:rsid w:val="004D0988"/>
    <w:rsid w:val="004D326C"/>
    <w:rsid w:val="00501231"/>
    <w:rsid w:val="00510F23"/>
    <w:rsid w:val="005127EA"/>
    <w:rsid w:val="00543E02"/>
    <w:rsid w:val="00551A04"/>
    <w:rsid w:val="00554E0A"/>
    <w:rsid w:val="00555F05"/>
    <w:rsid w:val="005A06F3"/>
    <w:rsid w:val="005A0A0C"/>
    <w:rsid w:val="005B4A15"/>
    <w:rsid w:val="005C287B"/>
    <w:rsid w:val="005D7BB5"/>
    <w:rsid w:val="005F2A8E"/>
    <w:rsid w:val="006243A6"/>
    <w:rsid w:val="00624CD9"/>
    <w:rsid w:val="00644D83"/>
    <w:rsid w:val="00681DED"/>
    <w:rsid w:val="0068253A"/>
    <w:rsid w:val="0068737F"/>
    <w:rsid w:val="006A4525"/>
    <w:rsid w:val="006A4C17"/>
    <w:rsid w:val="006C31C2"/>
    <w:rsid w:val="006C342B"/>
    <w:rsid w:val="006E7340"/>
    <w:rsid w:val="00710E5F"/>
    <w:rsid w:val="007240D4"/>
    <w:rsid w:val="0073381A"/>
    <w:rsid w:val="00767267"/>
    <w:rsid w:val="00775CEC"/>
    <w:rsid w:val="007B03E9"/>
    <w:rsid w:val="007C6DD8"/>
    <w:rsid w:val="007D1240"/>
    <w:rsid w:val="007D2A2F"/>
    <w:rsid w:val="007E0020"/>
    <w:rsid w:val="007E029B"/>
    <w:rsid w:val="007E5E59"/>
    <w:rsid w:val="007F3507"/>
    <w:rsid w:val="00806F2D"/>
    <w:rsid w:val="008509C5"/>
    <w:rsid w:val="0089192B"/>
    <w:rsid w:val="008954F7"/>
    <w:rsid w:val="008C1DE0"/>
    <w:rsid w:val="008C7F49"/>
    <w:rsid w:val="008E14F6"/>
    <w:rsid w:val="008E2F88"/>
    <w:rsid w:val="008E6883"/>
    <w:rsid w:val="008F6212"/>
    <w:rsid w:val="009065B2"/>
    <w:rsid w:val="00910F12"/>
    <w:rsid w:val="00916171"/>
    <w:rsid w:val="00923100"/>
    <w:rsid w:val="009311A1"/>
    <w:rsid w:val="00933211"/>
    <w:rsid w:val="00947912"/>
    <w:rsid w:val="009810D0"/>
    <w:rsid w:val="00981781"/>
    <w:rsid w:val="00983B12"/>
    <w:rsid w:val="0099662E"/>
    <w:rsid w:val="009969BC"/>
    <w:rsid w:val="00997698"/>
    <w:rsid w:val="009A226C"/>
    <w:rsid w:val="009B7339"/>
    <w:rsid w:val="009C39C7"/>
    <w:rsid w:val="009D38BD"/>
    <w:rsid w:val="009E0544"/>
    <w:rsid w:val="009E37CB"/>
    <w:rsid w:val="009F0C0B"/>
    <w:rsid w:val="009F5C18"/>
    <w:rsid w:val="009F6FDF"/>
    <w:rsid w:val="00A033C1"/>
    <w:rsid w:val="00A12A13"/>
    <w:rsid w:val="00A14430"/>
    <w:rsid w:val="00A15147"/>
    <w:rsid w:val="00A158A7"/>
    <w:rsid w:val="00A20730"/>
    <w:rsid w:val="00A21BBB"/>
    <w:rsid w:val="00A3683D"/>
    <w:rsid w:val="00A61606"/>
    <w:rsid w:val="00A7035D"/>
    <w:rsid w:val="00A740CA"/>
    <w:rsid w:val="00A84001"/>
    <w:rsid w:val="00A8556F"/>
    <w:rsid w:val="00AA098A"/>
    <w:rsid w:val="00AA3A1F"/>
    <w:rsid w:val="00AB465E"/>
    <w:rsid w:val="00AD76F4"/>
    <w:rsid w:val="00AF36BD"/>
    <w:rsid w:val="00B00172"/>
    <w:rsid w:val="00B2108B"/>
    <w:rsid w:val="00B23542"/>
    <w:rsid w:val="00B4596E"/>
    <w:rsid w:val="00B54E96"/>
    <w:rsid w:val="00B61E34"/>
    <w:rsid w:val="00B85481"/>
    <w:rsid w:val="00B90B4C"/>
    <w:rsid w:val="00B91B1B"/>
    <w:rsid w:val="00BA00EB"/>
    <w:rsid w:val="00BB3C5D"/>
    <w:rsid w:val="00BC655C"/>
    <w:rsid w:val="00BD6783"/>
    <w:rsid w:val="00C225F1"/>
    <w:rsid w:val="00C24A76"/>
    <w:rsid w:val="00C347E6"/>
    <w:rsid w:val="00C40D72"/>
    <w:rsid w:val="00C46F88"/>
    <w:rsid w:val="00C66596"/>
    <w:rsid w:val="00C96839"/>
    <w:rsid w:val="00CD4AEE"/>
    <w:rsid w:val="00CD7AC1"/>
    <w:rsid w:val="00CF5570"/>
    <w:rsid w:val="00D0532D"/>
    <w:rsid w:val="00D12778"/>
    <w:rsid w:val="00D51261"/>
    <w:rsid w:val="00D549AB"/>
    <w:rsid w:val="00D615BC"/>
    <w:rsid w:val="00D61D08"/>
    <w:rsid w:val="00D84D7C"/>
    <w:rsid w:val="00D905EA"/>
    <w:rsid w:val="00D926A0"/>
    <w:rsid w:val="00DA75F7"/>
    <w:rsid w:val="00DA7F27"/>
    <w:rsid w:val="00DB4D4A"/>
    <w:rsid w:val="00DB5B6F"/>
    <w:rsid w:val="00DD34CC"/>
    <w:rsid w:val="00DF5534"/>
    <w:rsid w:val="00DF7A32"/>
    <w:rsid w:val="00E00ECB"/>
    <w:rsid w:val="00E2134B"/>
    <w:rsid w:val="00E27D8D"/>
    <w:rsid w:val="00E33AFF"/>
    <w:rsid w:val="00E51D9E"/>
    <w:rsid w:val="00E57A00"/>
    <w:rsid w:val="00E77018"/>
    <w:rsid w:val="00EA2183"/>
    <w:rsid w:val="00EA5D47"/>
    <w:rsid w:val="00EB6832"/>
    <w:rsid w:val="00EC1DED"/>
    <w:rsid w:val="00ED373A"/>
    <w:rsid w:val="00ED3CFB"/>
    <w:rsid w:val="00F10D55"/>
    <w:rsid w:val="00F14EA5"/>
    <w:rsid w:val="00F26541"/>
    <w:rsid w:val="00F354A5"/>
    <w:rsid w:val="00F42CF9"/>
    <w:rsid w:val="00F561C6"/>
    <w:rsid w:val="00F60D60"/>
    <w:rsid w:val="00F619FF"/>
    <w:rsid w:val="00F73C2E"/>
    <w:rsid w:val="00F75606"/>
    <w:rsid w:val="00F94710"/>
    <w:rsid w:val="00FA0960"/>
    <w:rsid w:val="00FB174C"/>
    <w:rsid w:val="00FC7531"/>
    <w:rsid w:val="00FD2B6A"/>
    <w:rsid w:val="00FD3A5F"/>
    <w:rsid w:val="00FE6FCD"/>
    <w:rsid w:val="00FF05C0"/>
    <w:rsid w:val="00FF31C1"/>
    <w:rsid w:val="00FF5F3A"/>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0DC0"/>
  <w15:docId w15:val="{C1A3DBD5-2963-48AC-A74C-F3B4D838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E02"/>
    <w:pPr>
      <w:keepNext/>
      <w:keepLines/>
      <w:spacing w:before="240" w:after="0"/>
      <w:outlineLvl w:val="0"/>
    </w:pPr>
    <w:rPr>
      <w:rFonts w:ascii="Times New Roman" w:eastAsiaTheme="majorEastAsia" w:hAnsi="Times New Roman" w:cs="Times New Roman"/>
      <w:b/>
      <w:sz w:val="28"/>
      <w:szCs w:val="28"/>
    </w:rPr>
  </w:style>
  <w:style w:type="paragraph" w:styleId="Heading2">
    <w:name w:val="heading 2"/>
    <w:basedOn w:val="Normal"/>
    <w:next w:val="Normal"/>
    <w:link w:val="Heading2Char"/>
    <w:uiPriority w:val="9"/>
    <w:unhideWhenUsed/>
    <w:qFormat/>
    <w:rsid w:val="002D75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B4596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02"/>
    <w:rPr>
      <w:rFonts w:ascii="Times New Roman" w:eastAsiaTheme="majorEastAsia" w:hAnsi="Times New Roman" w:cs="Times New Roman"/>
      <w:b/>
      <w:sz w:val="28"/>
      <w:szCs w:val="28"/>
    </w:rPr>
  </w:style>
  <w:style w:type="paragraph" w:styleId="Caption">
    <w:name w:val="caption"/>
    <w:basedOn w:val="Normal"/>
    <w:next w:val="Normal"/>
    <w:autoRedefine/>
    <w:uiPriority w:val="35"/>
    <w:unhideWhenUsed/>
    <w:qFormat/>
    <w:rsid w:val="00261A57"/>
    <w:pPr>
      <w:spacing w:after="200" w:line="240" w:lineRule="auto"/>
    </w:pPr>
    <w:rPr>
      <w:rFonts w:ascii="Times New Roman" w:hAnsi="Times New Roman"/>
      <w:bCs/>
      <w:sz w:val="24"/>
      <w:szCs w:val="18"/>
    </w:rPr>
  </w:style>
  <w:style w:type="paragraph" w:styleId="TOCHeading">
    <w:name w:val="TOC Heading"/>
    <w:basedOn w:val="Heading1"/>
    <w:next w:val="Normal"/>
    <w:uiPriority w:val="39"/>
    <w:unhideWhenUsed/>
    <w:qFormat/>
    <w:rsid w:val="00543E02"/>
    <w:pPr>
      <w:spacing w:before="480" w:line="276" w:lineRule="auto"/>
      <w:outlineLvl w:val="9"/>
    </w:pPr>
    <w:rPr>
      <w:rFonts w:asciiTheme="majorHAnsi" w:hAnsiTheme="majorHAnsi" w:cstheme="majorBidi"/>
      <w:bCs/>
      <w:color w:val="2E74B5" w:themeColor="accent1" w:themeShade="BF"/>
    </w:rPr>
  </w:style>
  <w:style w:type="paragraph" w:styleId="TOC1">
    <w:name w:val="toc 1"/>
    <w:basedOn w:val="Normal"/>
    <w:next w:val="Normal"/>
    <w:autoRedefine/>
    <w:uiPriority w:val="39"/>
    <w:unhideWhenUsed/>
    <w:rsid w:val="00543E02"/>
    <w:pPr>
      <w:spacing w:before="120" w:after="0"/>
    </w:pPr>
    <w:rPr>
      <w:b/>
      <w:sz w:val="24"/>
      <w:szCs w:val="24"/>
    </w:rPr>
  </w:style>
  <w:style w:type="paragraph" w:styleId="BalloonText">
    <w:name w:val="Balloon Text"/>
    <w:basedOn w:val="Normal"/>
    <w:link w:val="BalloonTextChar"/>
    <w:uiPriority w:val="99"/>
    <w:semiHidden/>
    <w:unhideWhenUsed/>
    <w:rsid w:val="00543E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E02"/>
    <w:rPr>
      <w:rFonts w:ascii="Lucida Grande" w:hAnsi="Lucida Grande" w:cs="Lucida Grande"/>
      <w:sz w:val="18"/>
      <w:szCs w:val="18"/>
    </w:rPr>
  </w:style>
  <w:style w:type="paragraph" w:styleId="TOC2">
    <w:name w:val="toc 2"/>
    <w:basedOn w:val="Normal"/>
    <w:next w:val="Normal"/>
    <w:autoRedefine/>
    <w:uiPriority w:val="39"/>
    <w:unhideWhenUsed/>
    <w:rsid w:val="00543E02"/>
    <w:pPr>
      <w:spacing w:after="0"/>
      <w:ind w:left="220"/>
    </w:pPr>
    <w:rPr>
      <w:b/>
    </w:rPr>
  </w:style>
  <w:style w:type="paragraph" w:styleId="TOC3">
    <w:name w:val="toc 3"/>
    <w:basedOn w:val="Normal"/>
    <w:next w:val="Normal"/>
    <w:autoRedefine/>
    <w:uiPriority w:val="39"/>
    <w:semiHidden/>
    <w:unhideWhenUsed/>
    <w:rsid w:val="00543E02"/>
    <w:pPr>
      <w:spacing w:after="0"/>
      <w:ind w:left="440"/>
    </w:pPr>
  </w:style>
  <w:style w:type="paragraph" w:styleId="TOC4">
    <w:name w:val="toc 4"/>
    <w:basedOn w:val="Normal"/>
    <w:next w:val="Normal"/>
    <w:autoRedefine/>
    <w:uiPriority w:val="39"/>
    <w:semiHidden/>
    <w:unhideWhenUsed/>
    <w:rsid w:val="00543E02"/>
    <w:pPr>
      <w:spacing w:after="0"/>
      <w:ind w:left="660"/>
    </w:pPr>
    <w:rPr>
      <w:sz w:val="20"/>
      <w:szCs w:val="20"/>
    </w:rPr>
  </w:style>
  <w:style w:type="paragraph" w:styleId="TOC5">
    <w:name w:val="toc 5"/>
    <w:basedOn w:val="Normal"/>
    <w:next w:val="Normal"/>
    <w:autoRedefine/>
    <w:uiPriority w:val="39"/>
    <w:semiHidden/>
    <w:unhideWhenUsed/>
    <w:rsid w:val="00543E02"/>
    <w:pPr>
      <w:spacing w:after="0"/>
      <w:ind w:left="880"/>
    </w:pPr>
    <w:rPr>
      <w:sz w:val="20"/>
      <w:szCs w:val="20"/>
    </w:rPr>
  </w:style>
  <w:style w:type="paragraph" w:styleId="TOC6">
    <w:name w:val="toc 6"/>
    <w:basedOn w:val="Normal"/>
    <w:next w:val="Normal"/>
    <w:autoRedefine/>
    <w:uiPriority w:val="39"/>
    <w:semiHidden/>
    <w:unhideWhenUsed/>
    <w:rsid w:val="00543E02"/>
    <w:pPr>
      <w:spacing w:after="0"/>
      <w:ind w:left="1100"/>
    </w:pPr>
    <w:rPr>
      <w:sz w:val="20"/>
      <w:szCs w:val="20"/>
    </w:rPr>
  </w:style>
  <w:style w:type="paragraph" w:styleId="TOC7">
    <w:name w:val="toc 7"/>
    <w:basedOn w:val="Normal"/>
    <w:next w:val="Normal"/>
    <w:autoRedefine/>
    <w:uiPriority w:val="39"/>
    <w:semiHidden/>
    <w:unhideWhenUsed/>
    <w:rsid w:val="00543E02"/>
    <w:pPr>
      <w:spacing w:after="0"/>
      <w:ind w:left="1320"/>
    </w:pPr>
    <w:rPr>
      <w:sz w:val="20"/>
      <w:szCs w:val="20"/>
    </w:rPr>
  </w:style>
  <w:style w:type="paragraph" w:styleId="TOC8">
    <w:name w:val="toc 8"/>
    <w:basedOn w:val="Normal"/>
    <w:next w:val="Normal"/>
    <w:autoRedefine/>
    <w:uiPriority w:val="39"/>
    <w:semiHidden/>
    <w:unhideWhenUsed/>
    <w:rsid w:val="00543E02"/>
    <w:pPr>
      <w:spacing w:after="0"/>
      <w:ind w:left="1540"/>
    </w:pPr>
    <w:rPr>
      <w:sz w:val="20"/>
      <w:szCs w:val="20"/>
    </w:rPr>
  </w:style>
  <w:style w:type="paragraph" w:styleId="TOC9">
    <w:name w:val="toc 9"/>
    <w:basedOn w:val="Normal"/>
    <w:next w:val="Normal"/>
    <w:autoRedefine/>
    <w:uiPriority w:val="39"/>
    <w:semiHidden/>
    <w:unhideWhenUsed/>
    <w:rsid w:val="00543E02"/>
    <w:pPr>
      <w:spacing w:after="0"/>
      <w:ind w:left="1760"/>
    </w:pPr>
    <w:rPr>
      <w:sz w:val="20"/>
      <w:szCs w:val="20"/>
    </w:rPr>
  </w:style>
  <w:style w:type="paragraph" w:styleId="NormalWeb">
    <w:name w:val="Normal (Web)"/>
    <w:basedOn w:val="Normal"/>
    <w:uiPriority w:val="99"/>
    <w:unhideWhenUsed/>
    <w:rsid w:val="00D12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5606"/>
  </w:style>
  <w:style w:type="character" w:styleId="Hyperlink">
    <w:name w:val="Hyperlink"/>
    <w:basedOn w:val="DefaultParagraphFont"/>
    <w:uiPriority w:val="99"/>
    <w:unhideWhenUsed/>
    <w:rsid w:val="00F75606"/>
  </w:style>
  <w:style w:type="paragraph" w:customStyle="1" w:styleId="Level5">
    <w:name w:val="Level 5"/>
    <w:basedOn w:val="NoSpacing"/>
    <w:next w:val="Normal"/>
    <w:link w:val="Level5Char"/>
    <w:autoRedefine/>
    <w:qFormat/>
    <w:rsid w:val="00A158A7"/>
    <w:pPr>
      <w:outlineLvl w:val="0"/>
    </w:pPr>
    <w:rPr>
      <w:rFonts w:ascii="Times New Roman" w:hAnsi="Times New Roman" w:cs="Times New Roman"/>
      <w:sz w:val="24"/>
      <w:szCs w:val="24"/>
    </w:rPr>
  </w:style>
  <w:style w:type="character" w:customStyle="1" w:styleId="Level5Char">
    <w:name w:val="Level 5 Char"/>
    <w:basedOn w:val="DefaultParagraphFont"/>
    <w:link w:val="Level5"/>
    <w:rsid w:val="00A158A7"/>
    <w:rPr>
      <w:rFonts w:ascii="Times New Roman" w:hAnsi="Times New Roman" w:cs="Times New Roman"/>
      <w:sz w:val="24"/>
      <w:szCs w:val="24"/>
    </w:rPr>
  </w:style>
  <w:style w:type="paragraph" w:styleId="NoSpacing">
    <w:name w:val="No Spacing"/>
    <w:uiPriority w:val="1"/>
    <w:qFormat/>
    <w:rsid w:val="008C1DE0"/>
    <w:pPr>
      <w:spacing w:after="0" w:line="240" w:lineRule="auto"/>
    </w:pPr>
  </w:style>
  <w:style w:type="character" w:customStyle="1" w:styleId="Heading5Char">
    <w:name w:val="Heading 5 Char"/>
    <w:basedOn w:val="DefaultParagraphFont"/>
    <w:link w:val="Heading5"/>
    <w:uiPriority w:val="9"/>
    <w:semiHidden/>
    <w:rsid w:val="00B4596E"/>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D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F4"/>
  </w:style>
  <w:style w:type="paragraph" w:styleId="Footer">
    <w:name w:val="footer"/>
    <w:basedOn w:val="Normal"/>
    <w:link w:val="FooterChar"/>
    <w:uiPriority w:val="99"/>
    <w:unhideWhenUsed/>
    <w:rsid w:val="00AD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F4"/>
  </w:style>
  <w:style w:type="table" w:styleId="TableGrid">
    <w:name w:val="Table Grid"/>
    <w:basedOn w:val="TableNormal"/>
    <w:uiPriority w:val="39"/>
    <w:rsid w:val="00DA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5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D47"/>
    <w:rPr>
      <w:sz w:val="20"/>
      <w:szCs w:val="20"/>
    </w:rPr>
  </w:style>
  <w:style w:type="character" w:styleId="FootnoteReference">
    <w:name w:val="footnote reference"/>
    <w:basedOn w:val="DefaultParagraphFont"/>
    <w:uiPriority w:val="99"/>
    <w:semiHidden/>
    <w:unhideWhenUsed/>
    <w:rsid w:val="00EA5D47"/>
    <w:rPr>
      <w:vertAlign w:val="superscript"/>
    </w:rPr>
  </w:style>
  <w:style w:type="character" w:styleId="CommentReference">
    <w:name w:val="annotation reference"/>
    <w:basedOn w:val="DefaultParagraphFont"/>
    <w:uiPriority w:val="99"/>
    <w:semiHidden/>
    <w:unhideWhenUsed/>
    <w:rsid w:val="00C225F1"/>
    <w:rPr>
      <w:sz w:val="16"/>
      <w:szCs w:val="16"/>
    </w:rPr>
  </w:style>
  <w:style w:type="paragraph" w:styleId="CommentText">
    <w:name w:val="annotation text"/>
    <w:basedOn w:val="Normal"/>
    <w:link w:val="CommentTextChar"/>
    <w:uiPriority w:val="99"/>
    <w:semiHidden/>
    <w:unhideWhenUsed/>
    <w:rsid w:val="00C225F1"/>
    <w:pPr>
      <w:spacing w:line="240" w:lineRule="auto"/>
    </w:pPr>
    <w:rPr>
      <w:sz w:val="20"/>
      <w:szCs w:val="20"/>
    </w:rPr>
  </w:style>
  <w:style w:type="character" w:customStyle="1" w:styleId="CommentTextChar">
    <w:name w:val="Comment Text Char"/>
    <w:basedOn w:val="DefaultParagraphFont"/>
    <w:link w:val="CommentText"/>
    <w:uiPriority w:val="99"/>
    <w:semiHidden/>
    <w:rsid w:val="00C225F1"/>
    <w:rPr>
      <w:sz w:val="20"/>
      <w:szCs w:val="20"/>
    </w:rPr>
  </w:style>
  <w:style w:type="character" w:styleId="EndnoteReference">
    <w:name w:val="endnote reference"/>
    <w:basedOn w:val="DefaultParagraphFont"/>
    <w:uiPriority w:val="99"/>
    <w:semiHidden/>
    <w:unhideWhenUsed/>
    <w:rsid w:val="00A15147"/>
    <w:rPr>
      <w:vertAlign w:val="superscript"/>
    </w:rPr>
  </w:style>
  <w:style w:type="character" w:customStyle="1" w:styleId="Heading2Char">
    <w:name w:val="Heading 2 Char"/>
    <w:basedOn w:val="DefaultParagraphFont"/>
    <w:link w:val="Heading2"/>
    <w:uiPriority w:val="9"/>
    <w:rsid w:val="002D75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93">
      <w:bodyDiv w:val="1"/>
      <w:marLeft w:val="0"/>
      <w:marRight w:val="0"/>
      <w:marTop w:val="0"/>
      <w:marBottom w:val="0"/>
      <w:divBdr>
        <w:top w:val="none" w:sz="0" w:space="0" w:color="auto"/>
        <w:left w:val="none" w:sz="0" w:space="0" w:color="auto"/>
        <w:bottom w:val="none" w:sz="0" w:space="0" w:color="auto"/>
        <w:right w:val="none" w:sz="0" w:space="0" w:color="auto"/>
      </w:divBdr>
      <w:divsChild>
        <w:div w:id="769813775">
          <w:marLeft w:val="0"/>
          <w:marRight w:val="0"/>
          <w:marTop w:val="0"/>
          <w:marBottom w:val="0"/>
          <w:divBdr>
            <w:top w:val="none" w:sz="0" w:space="0" w:color="auto"/>
            <w:left w:val="none" w:sz="0" w:space="0" w:color="auto"/>
            <w:bottom w:val="none" w:sz="0" w:space="0" w:color="auto"/>
            <w:right w:val="none" w:sz="0" w:space="0" w:color="auto"/>
          </w:divBdr>
          <w:divsChild>
            <w:div w:id="33773488">
              <w:marLeft w:val="0"/>
              <w:marRight w:val="0"/>
              <w:marTop w:val="0"/>
              <w:marBottom w:val="0"/>
              <w:divBdr>
                <w:top w:val="none" w:sz="0" w:space="0" w:color="auto"/>
                <w:left w:val="none" w:sz="0" w:space="0" w:color="auto"/>
                <w:bottom w:val="none" w:sz="0" w:space="0" w:color="auto"/>
                <w:right w:val="none" w:sz="0" w:space="0" w:color="auto"/>
              </w:divBdr>
              <w:divsChild>
                <w:div w:id="2141458086">
                  <w:marLeft w:val="0"/>
                  <w:marRight w:val="0"/>
                  <w:marTop w:val="0"/>
                  <w:marBottom w:val="0"/>
                  <w:divBdr>
                    <w:top w:val="none" w:sz="0" w:space="0" w:color="auto"/>
                    <w:left w:val="none" w:sz="0" w:space="0" w:color="auto"/>
                    <w:bottom w:val="none" w:sz="0" w:space="0" w:color="auto"/>
                    <w:right w:val="none" w:sz="0" w:space="0" w:color="auto"/>
                  </w:divBdr>
                  <w:divsChild>
                    <w:div w:id="65231902">
                      <w:marLeft w:val="0"/>
                      <w:marRight w:val="0"/>
                      <w:marTop w:val="0"/>
                      <w:marBottom w:val="0"/>
                      <w:divBdr>
                        <w:top w:val="none" w:sz="0" w:space="0" w:color="auto"/>
                        <w:left w:val="none" w:sz="0" w:space="0" w:color="auto"/>
                        <w:bottom w:val="none" w:sz="0" w:space="0" w:color="auto"/>
                        <w:right w:val="none" w:sz="0" w:space="0" w:color="auto"/>
                      </w:divBdr>
                      <w:divsChild>
                        <w:div w:id="541869281">
                          <w:marLeft w:val="0"/>
                          <w:marRight w:val="0"/>
                          <w:marTop w:val="0"/>
                          <w:marBottom w:val="0"/>
                          <w:divBdr>
                            <w:top w:val="none" w:sz="0" w:space="0" w:color="auto"/>
                            <w:left w:val="none" w:sz="0" w:space="0" w:color="auto"/>
                            <w:bottom w:val="none" w:sz="0" w:space="0" w:color="auto"/>
                            <w:right w:val="none" w:sz="0" w:space="0" w:color="auto"/>
                          </w:divBdr>
                          <w:divsChild>
                            <w:div w:id="615063198">
                              <w:marLeft w:val="0"/>
                              <w:marRight w:val="0"/>
                              <w:marTop w:val="0"/>
                              <w:marBottom w:val="0"/>
                              <w:divBdr>
                                <w:top w:val="none" w:sz="0" w:space="0" w:color="auto"/>
                                <w:left w:val="none" w:sz="0" w:space="0" w:color="auto"/>
                                <w:bottom w:val="none" w:sz="0" w:space="0" w:color="auto"/>
                                <w:right w:val="none" w:sz="0" w:space="0" w:color="auto"/>
                              </w:divBdr>
                              <w:divsChild>
                                <w:div w:id="2912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6099">
      <w:bodyDiv w:val="1"/>
      <w:marLeft w:val="360"/>
      <w:marRight w:val="360"/>
      <w:marTop w:val="360"/>
      <w:marBottom w:val="360"/>
      <w:divBdr>
        <w:top w:val="none" w:sz="0" w:space="0" w:color="auto"/>
        <w:left w:val="none" w:sz="0" w:space="0" w:color="auto"/>
        <w:bottom w:val="none" w:sz="0" w:space="0" w:color="auto"/>
        <w:right w:val="none" w:sz="0" w:space="0" w:color="auto"/>
      </w:divBdr>
    </w:div>
    <w:div w:id="38939698">
      <w:bodyDiv w:val="1"/>
      <w:marLeft w:val="0"/>
      <w:marRight w:val="0"/>
      <w:marTop w:val="0"/>
      <w:marBottom w:val="0"/>
      <w:divBdr>
        <w:top w:val="none" w:sz="0" w:space="0" w:color="auto"/>
        <w:left w:val="none" w:sz="0" w:space="0" w:color="auto"/>
        <w:bottom w:val="none" w:sz="0" w:space="0" w:color="auto"/>
        <w:right w:val="none" w:sz="0" w:space="0" w:color="auto"/>
      </w:divBdr>
      <w:divsChild>
        <w:div w:id="237441976">
          <w:marLeft w:val="0"/>
          <w:marRight w:val="0"/>
          <w:marTop w:val="0"/>
          <w:marBottom w:val="0"/>
          <w:divBdr>
            <w:top w:val="none" w:sz="0" w:space="0" w:color="auto"/>
            <w:left w:val="none" w:sz="0" w:space="0" w:color="auto"/>
            <w:bottom w:val="none" w:sz="0" w:space="0" w:color="auto"/>
            <w:right w:val="none" w:sz="0" w:space="0" w:color="auto"/>
          </w:divBdr>
        </w:div>
      </w:divsChild>
    </w:div>
    <w:div w:id="90273966">
      <w:bodyDiv w:val="1"/>
      <w:marLeft w:val="360"/>
      <w:marRight w:val="360"/>
      <w:marTop w:val="360"/>
      <w:marBottom w:val="360"/>
      <w:divBdr>
        <w:top w:val="none" w:sz="0" w:space="0" w:color="auto"/>
        <w:left w:val="none" w:sz="0" w:space="0" w:color="auto"/>
        <w:bottom w:val="none" w:sz="0" w:space="0" w:color="auto"/>
        <w:right w:val="none" w:sz="0" w:space="0" w:color="auto"/>
      </w:divBdr>
    </w:div>
    <w:div w:id="122579290">
      <w:bodyDiv w:val="1"/>
      <w:marLeft w:val="360"/>
      <w:marRight w:val="360"/>
      <w:marTop w:val="360"/>
      <w:marBottom w:val="360"/>
      <w:divBdr>
        <w:top w:val="none" w:sz="0" w:space="0" w:color="auto"/>
        <w:left w:val="none" w:sz="0" w:space="0" w:color="auto"/>
        <w:bottom w:val="none" w:sz="0" w:space="0" w:color="auto"/>
        <w:right w:val="none" w:sz="0" w:space="0" w:color="auto"/>
      </w:divBdr>
    </w:div>
    <w:div w:id="139033036">
      <w:bodyDiv w:val="1"/>
      <w:marLeft w:val="0"/>
      <w:marRight w:val="0"/>
      <w:marTop w:val="0"/>
      <w:marBottom w:val="0"/>
      <w:divBdr>
        <w:top w:val="none" w:sz="0" w:space="0" w:color="auto"/>
        <w:left w:val="none" w:sz="0" w:space="0" w:color="auto"/>
        <w:bottom w:val="none" w:sz="0" w:space="0" w:color="auto"/>
        <w:right w:val="none" w:sz="0" w:space="0" w:color="auto"/>
      </w:divBdr>
    </w:div>
    <w:div w:id="246573991">
      <w:bodyDiv w:val="1"/>
      <w:marLeft w:val="360"/>
      <w:marRight w:val="360"/>
      <w:marTop w:val="360"/>
      <w:marBottom w:val="360"/>
      <w:divBdr>
        <w:top w:val="none" w:sz="0" w:space="0" w:color="auto"/>
        <w:left w:val="none" w:sz="0" w:space="0" w:color="auto"/>
        <w:bottom w:val="none" w:sz="0" w:space="0" w:color="auto"/>
        <w:right w:val="none" w:sz="0" w:space="0" w:color="auto"/>
      </w:divBdr>
    </w:div>
    <w:div w:id="289097300">
      <w:bodyDiv w:val="1"/>
      <w:marLeft w:val="360"/>
      <w:marRight w:val="360"/>
      <w:marTop w:val="360"/>
      <w:marBottom w:val="360"/>
      <w:divBdr>
        <w:top w:val="none" w:sz="0" w:space="0" w:color="auto"/>
        <w:left w:val="none" w:sz="0" w:space="0" w:color="auto"/>
        <w:bottom w:val="none" w:sz="0" w:space="0" w:color="auto"/>
        <w:right w:val="none" w:sz="0" w:space="0" w:color="auto"/>
      </w:divBdr>
    </w:div>
    <w:div w:id="343172852">
      <w:bodyDiv w:val="1"/>
      <w:marLeft w:val="360"/>
      <w:marRight w:val="360"/>
      <w:marTop w:val="360"/>
      <w:marBottom w:val="360"/>
      <w:divBdr>
        <w:top w:val="none" w:sz="0" w:space="0" w:color="auto"/>
        <w:left w:val="none" w:sz="0" w:space="0" w:color="auto"/>
        <w:bottom w:val="none" w:sz="0" w:space="0" w:color="auto"/>
        <w:right w:val="none" w:sz="0" w:space="0" w:color="auto"/>
      </w:divBdr>
    </w:div>
    <w:div w:id="361900236">
      <w:bodyDiv w:val="1"/>
      <w:marLeft w:val="360"/>
      <w:marRight w:val="360"/>
      <w:marTop w:val="360"/>
      <w:marBottom w:val="360"/>
      <w:divBdr>
        <w:top w:val="none" w:sz="0" w:space="0" w:color="auto"/>
        <w:left w:val="none" w:sz="0" w:space="0" w:color="auto"/>
        <w:bottom w:val="none" w:sz="0" w:space="0" w:color="auto"/>
        <w:right w:val="none" w:sz="0" w:space="0" w:color="auto"/>
      </w:divBdr>
    </w:div>
    <w:div w:id="394820733">
      <w:bodyDiv w:val="1"/>
      <w:marLeft w:val="360"/>
      <w:marRight w:val="360"/>
      <w:marTop w:val="360"/>
      <w:marBottom w:val="360"/>
      <w:divBdr>
        <w:top w:val="none" w:sz="0" w:space="0" w:color="auto"/>
        <w:left w:val="none" w:sz="0" w:space="0" w:color="auto"/>
        <w:bottom w:val="none" w:sz="0" w:space="0" w:color="auto"/>
        <w:right w:val="none" w:sz="0" w:space="0" w:color="auto"/>
      </w:divBdr>
    </w:div>
    <w:div w:id="660735479">
      <w:bodyDiv w:val="1"/>
      <w:marLeft w:val="360"/>
      <w:marRight w:val="360"/>
      <w:marTop w:val="360"/>
      <w:marBottom w:val="360"/>
      <w:divBdr>
        <w:top w:val="none" w:sz="0" w:space="0" w:color="auto"/>
        <w:left w:val="none" w:sz="0" w:space="0" w:color="auto"/>
        <w:bottom w:val="none" w:sz="0" w:space="0" w:color="auto"/>
        <w:right w:val="none" w:sz="0" w:space="0" w:color="auto"/>
      </w:divBdr>
    </w:div>
    <w:div w:id="667245575">
      <w:bodyDiv w:val="1"/>
      <w:marLeft w:val="0"/>
      <w:marRight w:val="0"/>
      <w:marTop w:val="0"/>
      <w:marBottom w:val="0"/>
      <w:divBdr>
        <w:top w:val="none" w:sz="0" w:space="0" w:color="auto"/>
        <w:left w:val="none" w:sz="0" w:space="0" w:color="auto"/>
        <w:bottom w:val="none" w:sz="0" w:space="0" w:color="auto"/>
        <w:right w:val="none" w:sz="0" w:space="0" w:color="auto"/>
      </w:divBdr>
    </w:div>
    <w:div w:id="692918459">
      <w:bodyDiv w:val="1"/>
      <w:marLeft w:val="360"/>
      <w:marRight w:val="360"/>
      <w:marTop w:val="360"/>
      <w:marBottom w:val="360"/>
      <w:divBdr>
        <w:top w:val="none" w:sz="0" w:space="0" w:color="auto"/>
        <w:left w:val="none" w:sz="0" w:space="0" w:color="auto"/>
        <w:bottom w:val="none" w:sz="0" w:space="0" w:color="auto"/>
        <w:right w:val="none" w:sz="0" w:space="0" w:color="auto"/>
      </w:divBdr>
    </w:div>
    <w:div w:id="736780358">
      <w:bodyDiv w:val="1"/>
      <w:marLeft w:val="0"/>
      <w:marRight w:val="0"/>
      <w:marTop w:val="0"/>
      <w:marBottom w:val="0"/>
      <w:divBdr>
        <w:top w:val="none" w:sz="0" w:space="0" w:color="auto"/>
        <w:left w:val="none" w:sz="0" w:space="0" w:color="auto"/>
        <w:bottom w:val="none" w:sz="0" w:space="0" w:color="auto"/>
        <w:right w:val="none" w:sz="0" w:space="0" w:color="auto"/>
      </w:divBdr>
    </w:div>
    <w:div w:id="813523783">
      <w:bodyDiv w:val="1"/>
      <w:marLeft w:val="0"/>
      <w:marRight w:val="0"/>
      <w:marTop w:val="0"/>
      <w:marBottom w:val="0"/>
      <w:divBdr>
        <w:top w:val="none" w:sz="0" w:space="0" w:color="auto"/>
        <w:left w:val="none" w:sz="0" w:space="0" w:color="auto"/>
        <w:bottom w:val="none" w:sz="0" w:space="0" w:color="auto"/>
        <w:right w:val="none" w:sz="0" w:space="0" w:color="auto"/>
      </w:divBdr>
    </w:div>
    <w:div w:id="865941844">
      <w:bodyDiv w:val="1"/>
      <w:marLeft w:val="0"/>
      <w:marRight w:val="0"/>
      <w:marTop w:val="0"/>
      <w:marBottom w:val="0"/>
      <w:divBdr>
        <w:top w:val="none" w:sz="0" w:space="0" w:color="auto"/>
        <w:left w:val="none" w:sz="0" w:space="0" w:color="auto"/>
        <w:bottom w:val="none" w:sz="0" w:space="0" w:color="auto"/>
        <w:right w:val="none" w:sz="0" w:space="0" w:color="auto"/>
      </w:divBdr>
    </w:div>
    <w:div w:id="873275804">
      <w:bodyDiv w:val="1"/>
      <w:marLeft w:val="0"/>
      <w:marRight w:val="0"/>
      <w:marTop w:val="0"/>
      <w:marBottom w:val="0"/>
      <w:divBdr>
        <w:top w:val="none" w:sz="0" w:space="0" w:color="auto"/>
        <w:left w:val="none" w:sz="0" w:space="0" w:color="auto"/>
        <w:bottom w:val="none" w:sz="0" w:space="0" w:color="auto"/>
        <w:right w:val="none" w:sz="0" w:space="0" w:color="auto"/>
      </w:divBdr>
      <w:divsChild>
        <w:div w:id="907497552">
          <w:marLeft w:val="0"/>
          <w:marRight w:val="0"/>
          <w:marTop w:val="0"/>
          <w:marBottom w:val="0"/>
          <w:divBdr>
            <w:top w:val="none" w:sz="0" w:space="0" w:color="auto"/>
            <w:left w:val="none" w:sz="0" w:space="0" w:color="auto"/>
            <w:bottom w:val="none" w:sz="0" w:space="0" w:color="auto"/>
            <w:right w:val="none" w:sz="0" w:space="0" w:color="auto"/>
          </w:divBdr>
          <w:divsChild>
            <w:div w:id="1092748610">
              <w:marLeft w:val="0"/>
              <w:marRight w:val="0"/>
              <w:marTop w:val="0"/>
              <w:marBottom w:val="0"/>
              <w:divBdr>
                <w:top w:val="none" w:sz="0" w:space="0" w:color="auto"/>
                <w:left w:val="none" w:sz="0" w:space="0" w:color="auto"/>
                <w:bottom w:val="none" w:sz="0" w:space="0" w:color="auto"/>
                <w:right w:val="none" w:sz="0" w:space="0" w:color="auto"/>
              </w:divBdr>
              <w:divsChild>
                <w:div w:id="195234958">
                  <w:marLeft w:val="0"/>
                  <w:marRight w:val="0"/>
                  <w:marTop w:val="0"/>
                  <w:marBottom w:val="0"/>
                  <w:divBdr>
                    <w:top w:val="none" w:sz="0" w:space="0" w:color="auto"/>
                    <w:left w:val="none" w:sz="0" w:space="0" w:color="auto"/>
                    <w:bottom w:val="none" w:sz="0" w:space="0" w:color="auto"/>
                    <w:right w:val="none" w:sz="0" w:space="0" w:color="auto"/>
                  </w:divBdr>
                  <w:divsChild>
                    <w:div w:id="1261059507">
                      <w:marLeft w:val="0"/>
                      <w:marRight w:val="0"/>
                      <w:marTop w:val="0"/>
                      <w:marBottom w:val="0"/>
                      <w:divBdr>
                        <w:top w:val="none" w:sz="0" w:space="0" w:color="auto"/>
                        <w:left w:val="none" w:sz="0" w:space="0" w:color="auto"/>
                        <w:bottom w:val="none" w:sz="0" w:space="0" w:color="auto"/>
                        <w:right w:val="none" w:sz="0" w:space="0" w:color="auto"/>
                      </w:divBdr>
                      <w:divsChild>
                        <w:div w:id="2112704399">
                          <w:marLeft w:val="0"/>
                          <w:marRight w:val="0"/>
                          <w:marTop w:val="0"/>
                          <w:marBottom w:val="0"/>
                          <w:divBdr>
                            <w:top w:val="none" w:sz="0" w:space="0" w:color="auto"/>
                            <w:left w:val="none" w:sz="0" w:space="0" w:color="auto"/>
                            <w:bottom w:val="none" w:sz="0" w:space="0" w:color="auto"/>
                            <w:right w:val="none" w:sz="0" w:space="0" w:color="auto"/>
                          </w:divBdr>
                          <w:divsChild>
                            <w:div w:id="1926107274">
                              <w:marLeft w:val="0"/>
                              <w:marRight w:val="0"/>
                              <w:marTop w:val="0"/>
                              <w:marBottom w:val="0"/>
                              <w:divBdr>
                                <w:top w:val="none" w:sz="0" w:space="0" w:color="auto"/>
                                <w:left w:val="none" w:sz="0" w:space="0" w:color="auto"/>
                                <w:bottom w:val="none" w:sz="0" w:space="0" w:color="auto"/>
                                <w:right w:val="none" w:sz="0" w:space="0" w:color="auto"/>
                              </w:divBdr>
                              <w:divsChild>
                                <w:div w:id="10058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6813">
      <w:bodyDiv w:val="1"/>
      <w:marLeft w:val="360"/>
      <w:marRight w:val="360"/>
      <w:marTop w:val="360"/>
      <w:marBottom w:val="360"/>
      <w:divBdr>
        <w:top w:val="none" w:sz="0" w:space="0" w:color="auto"/>
        <w:left w:val="none" w:sz="0" w:space="0" w:color="auto"/>
        <w:bottom w:val="none" w:sz="0" w:space="0" w:color="auto"/>
        <w:right w:val="none" w:sz="0" w:space="0" w:color="auto"/>
      </w:divBdr>
    </w:div>
    <w:div w:id="1026753600">
      <w:bodyDiv w:val="1"/>
      <w:marLeft w:val="0"/>
      <w:marRight w:val="0"/>
      <w:marTop w:val="0"/>
      <w:marBottom w:val="0"/>
      <w:divBdr>
        <w:top w:val="none" w:sz="0" w:space="0" w:color="auto"/>
        <w:left w:val="none" w:sz="0" w:space="0" w:color="auto"/>
        <w:bottom w:val="none" w:sz="0" w:space="0" w:color="auto"/>
        <w:right w:val="none" w:sz="0" w:space="0" w:color="auto"/>
      </w:divBdr>
    </w:div>
    <w:div w:id="1088623848">
      <w:bodyDiv w:val="1"/>
      <w:marLeft w:val="360"/>
      <w:marRight w:val="360"/>
      <w:marTop w:val="360"/>
      <w:marBottom w:val="360"/>
      <w:divBdr>
        <w:top w:val="none" w:sz="0" w:space="0" w:color="auto"/>
        <w:left w:val="none" w:sz="0" w:space="0" w:color="auto"/>
        <w:bottom w:val="none" w:sz="0" w:space="0" w:color="auto"/>
        <w:right w:val="none" w:sz="0" w:space="0" w:color="auto"/>
      </w:divBdr>
    </w:div>
    <w:div w:id="1100875998">
      <w:bodyDiv w:val="1"/>
      <w:marLeft w:val="360"/>
      <w:marRight w:val="360"/>
      <w:marTop w:val="360"/>
      <w:marBottom w:val="360"/>
      <w:divBdr>
        <w:top w:val="none" w:sz="0" w:space="0" w:color="auto"/>
        <w:left w:val="none" w:sz="0" w:space="0" w:color="auto"/>
        <w:bottom w:val="none" w:sz="0" w:space="0" w:color="auto"/>
        <w:right w:val="none" w:sz="0" w:space="0" w:color="auto"/>
      </w:divBdr>
    </w:div>
    <w:div w:id="1117606810">
      <w:bodyDiv w:val="1"/>
      <w:marLeft w:val="0"/>
      <w:marRight w:val="0"/>
      <w:marTop w:val="0"/>
      <w:marBottom w:val="0"/>
      <w:divBdr>
        <w:top w:val="none" w:sz="0" w:space="0" w:color="auto"/>
        <w:left w:val="none" w:sz="0" w:space="0" w:color="auto"/>
        <w:bottom w:val="none" w:sz="0" w:space="0" w:color="auto"/>
        <w:right w:val="none" w:sz="0" w:space="0" w:color="auto"/>
      </w:divBdr>
    </w:div>
    <w:div w:id="1232231881">
      <w:bodyDiv w:val="1"/>
      <w:marLeft w:val="0"/>
      <w:marRight w:val="0"/>
      <w:marTop w:val="0"/>
      <w:marBottom w:val="0"/>
      <w:divBdr>
        <w:top w:val="none" w:sz="0" w:space="0" w:color="auto"/>
        <w:left w:val="none" w:sz="0" w:space="0" w:color="auto"/>
        <w:bottom w:val="none" w:sz="0" w:space="0" w:color="auto"/>
        <w:right w:val="none" w:sz="0" w:space="0" w:color="auto"/>
      </w:divBdr>
      <w:divsChild>
        <w:div w:id="675690078">
          <w:marLeft w:val="0"/>
          <w:marRight w:val="0"/>
          <w:marTop w:val="0"/>
          <w:marBottom w:val="0"/>
          <w:divBdr>
            <w:top w:val="none" w:sz="0" w:space="0" w:color="auto"/>
            <w:left w:val="none" w:sz="0" w:space="0" w:color="auto"/>
            <w:bottom w:val="none" w:sz="0" w:space="0" w:color="auto"/>
            <w:right w:val="none" w:sz="0" w:space="0" w:color="auto"/>
          </w:divBdr>
        </w:div>
      </w:divsChild>
    </w:div>
    <w:div w:id="1240480429">
      <w:bodyDiv w:val="1"/>
      <w:marLeft w:val="360"/>
      <w:marRight w:val="360"/>
      <w:marTop w:val="360"/>
      <w:marBottom w:val="360"/>
      <w:divBdr>
        <w:top w:val="none" w:sz="0" w:space="0" w:color="auto"/>
        <w:left w:val="none" w:sz="0" w:space="0" w:color="auto"/>
        <w:bottom w:val="none" w:sz="0" w:space="0" w:color="auto"/>
        <w:right w:val="none" w:sz="0" w:space="0" w:color="auto"/>
      </w:divBdr>
    </w:div>
    <w:div w:id="1374309125">
      <w:bodyDiv w:val="1"/>
      <w:marLeft w:val="360"/>
      <w:marRight w:val="360"/>
      <w:marTop w:val="360"/>
      <w:marBottom w:val="360"/>
      <w:divBdr>
        <w:top w:val="none" w:sz="0" w:space="0" w:color="auto"/>
        <w:left w:val="none" w:sz="0" w:space="0" w:color="auto"/>
        <w:bottom w:val="none" w:sz="0" w:space="0" w:color="auto"/>
        <w:right w:val="none" w:sz="0" w:space="0" w:color="auto"/>
      </w:divBdr>
    </w:div>
    <w:div w:id="1523854905">
      <w:bodyDiv w:val="1"/>
      <w:marLeft w:val="0"/>
      <w:marRight w:val="0"/>
      <w:marTop w:val="0"/>
      <w:marBottom w:val="0"/>
      <w:divBdr>
        <w:top w:val="none" w:sz="0" w:space="0" w:color="auto"/>
        <w:left w:val="none" w:sz="0" w:space="0" w:color="auto"/>
        <w:bottom w:val="none" w:sz="0" w:space="0" w:color="auto"/>
        <w:right w:val="none" w:sz="0" w:space="0" w:color="auto"/>
      </w:divBdr>
      <w:divsChild>
        <w:div w:id="701588426">
          <w:marLeft w:val="0"/>
          <w:marRight w:val="0"/>
          <w:marTop w:val="0"/>
          <w:marBottom w:val="0"/>
          <w:divBdr>
            <w:top w:val="none" w:sz="0" w:space="0" w:color="auto"/>
            <w:left w:val="none" w:sz="0" w:space="0" w:color="auto"/>
            <w:bottom w:val="none" w:sz="0" w:space="0" w:color="auto"/>
            <w:right w:val="none" w:sz="0" w:space="0" w:color="auto"/>
          </w:divBdr>
          <w:divsChild>
            <w:div w:id="9112281">
              <w:marLeft w:val="0"/>
              <w:marRight w:val="0"/>
              <w:marTop w:val="0"/>
              <w:marBottom w:val="0"/>
              <w:divBdr>
                <w:top w:val="none" w:sz="0" w:space="0" w:color="auto"/>
                <w:left w:val="none" w:sz="0" w:space="0" w:color="auto"/>
                <w:bottom w:val="none" w:sz="0" w:space="0" w:color="auto"/>
                <w:right w:val="none" w:sz="0" w:space="0" w:color="auto"/>
              </w:divBdr>
              <w:divsChild>
                <w:div w:id="158079321">
                  <w:marLeft w:val="0"/>
                  <w:marRight w:val="0"/>
                  <w:marTop w:val="0"/>
                  <w:marBottom w:val="0"/>
                  <w:divBdr>
                    <w:top w:val="none" w:sz="0" w:space="0" w:color="auto"/>
                    <w:left w:val="none" w:sz="0" w:space="0" w:color="auto"/>
                    <w:bottom w:val="none" w:sz="0" w:space="0" w:color="auto"/>
                    <w:right w:val="none" w:sz="0" w:space="0" w:color="auto"/>
                  </w:divBdr>
                  <w:divsChild>
                    <w:div w:id="636840801">
                      <w:marLeft w:val="0"/>
                      <w:marRight w:val="0"/>
                      <w:marTop w:val="0"/>
                      <w:marBottom w:val="0"/>
                      <w:divBdr>
                        <w:top w:val="none" w:sz="0" w:space="0" w:color="auto"/>
                        <w:left w:val="none" w:sz="0" w:space="0" w:color="auto"/>
                        <w:bottom w:val="none" w:sz="0" w:space="0" w:color="auto"/>
                        <w:right w:val="none" w:sz="0" w:space="0" w:color="auto"/>
                      </w:divBdr>
                      <w:divsChild>
                        <w:div w:id="1046678446">
                          <w:marLeft w:val="0"/>
                          <w:marRight w:val="0"/>
                          <w:marTop w:val="0"/>
                          <w:marBottom w:val="0"/>
                          <w:divBdr>
                            <w:top w:val="none" w:sz="0" w:space="0" w:color="auto"/>
                            <w:left w:val="none" w:sz="0" w:space="0" w:color="auto"/>
                            <w:bottom w:val="none" w:sz="0" w:space="0" w:color="auto"/>
                            <w:right w:val="none" w:sz="0" w:space="0" w:color="auto"/>
                          </w:divBdr>
                          <w:divsChild>
                            <w:div w:id="1957519492">
                              <w:marLeft w:val="0"/>
                              <w:marRight w:val="0"/>
                              <w:marTop w:val="0"/>
                              <w:marBottom w:val="0"/>
                              <w:divBdr>
                                <w:top w:val="none" w:sz="0" w:space="0" w:color="auto"/>
                                <w:left w:val="none" w:sz="0" w:space="0" w:color="auto"/>
                                <w:bottom w:val="none" w:sz="0" w:space="0" w:color="auto"/>
                                <w:right w:val="none" w:sz="0" w:space="0" w:color="auto"/>
                              </w:divBdr>
                              <w:divsChild>
                                <w:div w:id="6665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89749">
      <w:bodyDiv w:val="1"/>
      <w:marLeft w:val="0"/>
      <w:marRight w:val="0"/>
      <w:marTop w:val="0"/>
      <w:marBottom w:val="0"/>
      <w:divBdr>
        <w:top w:val="none" w:sz="0" w:space="0" w:color="auto"/>
        <w:left w:val="none" w:sz="0" w:space="0" w:color="auto"/>
        <w:bottom w:val="none" w:sz="0" w:space="0" w:color="auto"/>
        <w:right w:val="none" w:sz="0" w:space="0" w:color="auto"/>
      </w:divBdr>
    </w:div>
    <w:div w:id="1699547141">
      <w:bodyDiv w:val="1"/>
      <w:marLeft w:val="360"/>
      <w:marRight w:val="360"/>
      <w:marTop w:val="360"/>
      <w:marBottom w:val="360"/>
      <w:divBdr>
        <w:top w:val="none" w:sz="0" w:space="0" w:color="auto"/>
        <w:left w:val="none" w:sz="0" w:space="0" w:color="auto"/>
        <w:bottom w:val="none" w:sz="0" w:space="0" w:color="auto"/>
        <w:right w:val="none" w:sz="0" w:space="0" w:color="auto"/>
      </w:divBdr>
    </w:div>
    <w:div w:id="1820733422">
      <w:bodyDiv w:val="1"/>
      <w:marLeft w:val="0"/>
      <w:marRight w:val="0"/>
      <w:marTop w:val="0"/>
      <w:marBottom w:val="0"/>
      <w:divBdr>
        <w:top w:val="none" w:sz="0" w:space="0" w:color="auto"/>
        <w:left w:val="none" w:sz="0" w:space="0" w:color="auto"/>
        <w:bottom w:val="none" w:sz="0" w:space="0" w:color="auto"/>
        <w:right w:val="none" w:sz="0" w:space="0" w:color="auto"/>
      </w:divBdr>
      <w:divsChild>
        <w:div w:id="1806314422">
          <w:marLeft w:val="0"/>
          <w:marRight w:val="0"/>
          <w:marTop w:val="0"/>
          <w:marBottom w:val="0"/>
          <w:divBdr>
            <w:top w:val="none" w:sz="0" w:space="0" w:color="auto"/>
            <w:left w:val="none" w:sz="0" w:space="0" w:color="auto"/>
            <w:bottom w:val="none" w:sz="0" w:space="0" w:color="auto"/>
            <w:right w:val="none" w:sz="0" w:space="0" w:color="auto"/>
          </w:divBdr>
          <w:divsChild>
            <w:div w:id="1903128019">
              <w:marLeft w:val="0"/>
              <w:marRight w:val="0"/>
              <w:marTop w:val="0"/>
              <w:marBottom w:val="0"/>
              <w:divBdr>
                <w:top w:val="none" w:sz="0" w:space="0" w:color="auto"/>
                <w:left w:val="none" w:sz="0" w:space="0" w:color="auto"/>
                <w:bottom w:val="none" w:sz="0" w:space="0" w:color="auto"/>
                <w:right w:val="none" w:sz="0" w:space="0" w:color="auto"/>
              </w:divBdr>
              <w:divsChild>
                <w:div w:id="1387873167">
                  <w:marLeft w:val="0"/>
                  <w:marRight w:val="0"/>
                  <w:marTop w:val="0"/>
                  <w:marBottom w:val="0"/>
                  <w:divBdr>
                    <w:top w:val="none" w:sz="0" w:space="0" w:color="auto"/>
                    <w:left w:val="none" w:sz="0" w:space="0" w:color="auto"/>
                    <w:bottom w:val="none" w:sz="0" w:space="0" w:color="auto"/>
                    <w:right w:val="none" w:sz="0" w:space="0" w:color="auto"/>
                  </w:divBdr>
                  <w:divsChild>
                    <w:div w:id="1618560838">
                      <w:marLeft w:val="0"/>
                      <w:marRight w:val="0"/>
                      <w:marTop w:val="0"/>
                      <w:marBottom w:val="0"/>
                      <w:divBdr>
                        <w:top w:val="none" w:sz="0" w:space="0" w:color="auto"/>
                        <w:left w:val="none" w:sz="0" w:space="0" w:color="auto"/>
                        <w:bottom w:val="none" w:sz="0" w:space="0" w:color="auto"/>
                        <w:right w:val="none" w:sz="0" w:space="0" w:color="auto"/>
                      </w:divBdr>
                      <w:divsChild>
                        <w:div w:id="189925906">
                          <w:marLeft w:val="0"/>
                          <w:marRight w:val="0"/>
                          <w:marTop w:val="0"/>
                          <w:marBottom w:val="0"/>
                          <w:divBdr>
                            <w:top w:val="none" w:sz="0" w:space="0" w:color="auto"/>
                            <w:left w:val="none" w:sz="0" w:space="0" w:color="auto"/>
                            <w:bottom w:val="none" w:sz="0" w:space="0" w:color="auto"/>
                            <w:right w:val="none" w:sz="0" w:space="0" w:color="auto"/>
                          </w:divBdr>
                          <w:divsChild>
                            <w:div w:id="2050569317">
                              <w:marLeft w:val="0"/>
                              <w:marRight w:val="0"/>
                              <w:marTop w:val="0"/>
                              <w:marBottom w:val="0"/>
                              <w:divBdr>
                                <w:top w:val="none" w:sz="0" w:space="0" w:color="auto"/>
                                <w:left w:val="none" w:sz="0" w:space="0" w:color="auto"/>
                                <w:bottom w:val="none" w:sz="0" w:space="0" w:color="auto"/>
                                <w:right w:val="none" w:sz="0" w:space="0" w:color="auto"/>
                              </w:divBdr>
                              <w:divsChild>
                                <w:div w:id="1472651">
                                  <w:marLeft w:val="0"/>
                                  <w:marRight w:val="0"/>
                                  <w:marTop w:val="0"/>
                                  <w:marBottom w:val="0"/>
                                  <w:divBdr>
                                    <w:top w:val="none" w:sz="0" w:space="0" w:color="auto"/>
                                    <w:left w:val="none" w:sz="0" w:space="0" w:color="auto"/>
                                    <w:bottom w:val="none" w:sz="0" w:space="0" w:color="auto"/>
                                    <w:right w:val="none" w:sz="0" w:space="0" w:color="auto"/>
                                  </w:divBdr>
                                </w:div>
                                <w:div w:id="6158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50166">
      <w:bodyDiv w:val="1"/>
      <w:marLeft w:val="0"/>
      <w:marRight w:val="0"/>
      <w:marTop w:val="0"/>
      <w:marBottom w:val="0"/>
      <w:divBdr>
        <w:top w:val="none" w:sz="0" w:space="0" w:color="auto"/>
        <w:left w:val="none" w:sz="0" w:space="0" w:color="auto"/>
        <w:bottom w:val="none" w:sz="0" w:space="0" w:color="auto"/>
        <w:right w:val="none" w:sz="0" w:space="0" w:color="auto"/>
      </w:divBdr>
    </w:div>
    <w:div w:id="1968969501">
      <w:bodyDiv w:val="1"/>
      <w:marLeft w:val="360"/>
      <w:marRight w:val="360"/>
      <w:marTop w:val="360"/>
      <w:marBottom w:val="360"/>
      <w:divBdr>
        <w:top w:val="none" w:sz="0" w:space="0" w:color="auto"/>
        <w:left w:val="none" w:sz="0" w:space="0" w:color="auto"/>
        <w:bottom w:val="none" w:sz="0" w:space="0" w:color="auto"/>
        <w:right w:val="none" w:sz="0" w:space="0" w:color="auto"/>
      </w:divBdr>
    </w:div>
    <w:div w:id="1970626145">
      <w:bodyDiv w:val="1"/>
      <w:marLeft w:val="0"/>
      <w:marRight w:val="0"/>
      <w:marTop w:val="0"/>
      <w:marBottom w:val="0"/>
      <w:divBdr>
        <w:top w:val="none" w:sz="0" w:space="0" w:color="auto"/>
        <w:left w:val="none" w:sz="0" w:space="0" w:color="auto"/>
        <w:bottom w:val="none" w:sz="0" w:space="0" w:color="auto"/>
        <w:right w:val="none" w:sz="0" w:space="0" w:color="auto"/>
      </w:divBdr>
    </w:div>
    <w:div w:id="2109428941">
      <w:bodyDiv w:val="1"/>
      <w:marLeft w:val="0"/>
      <w:marRight w:val="0"/>
      <w:marTop w:val="0"/>
      <w:marBottom w:val="0"/>
      <w:divBdr>
        <w:top w:val="none" w:sz="0" w:space="0" w:color="auto"/>
        <w:left w:val="none" w:sz="0" w:space="0" w:color="auto"/>
        <w:bottom w:val="none" w:sz="0" w:space="0" w:color="auto"/>
        <w:right w:val="none" w:sz="0" w:space="0" w:color="auto"/>
      </w:divBdr>
    </w:div>
    <w:div w:id="2112159808">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t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1C81-B113-46F3-84B6-967434C3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32</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Ohio State University Department of Psychology</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Wallace</dc:creator>
  <cp:lastModifiedBy>Laura Wallace</cp:lastModifiedBy>
  <cp:revision>121</cp:revision>
  <cp:lastPrinted>2018-01-22T19:13:00Z</cp:lastPrinted>
  <dcterms:created xsi:type="dcterms:W3CDTF">2019-07-21T15:51:00Z</dcterms:created>
  <dcterms:modified xsi:type="dcterms:W3CDTF">2020-08-25T19:47:00Z</dcterms:modified>
</cp:coreProperties>
</file>