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7B68" w14:textId="5AB11CD2" w:rsidR="00DB1BBA" w:rsidRDefault="00DB1BBA" w:rsidP="00DB1BBA">
      <w:pPr>
        <w:pStyle w:val="BodyText"/>
        <w:spacing w:after="0"/>
        <w:ind w:firstLine="0"/>
        <w:jc w:val="center"/>
        <w:rPr>
          <w:b/>
          <w:bCs/>
          <w:lang w:val="en-US"/>
        </w:rPr>
      </w:pPr>
      <w:r>
        <w:rPr>
          <w:b/>
          <w:bCs/>
          <w:lang w:val="en-US"/>
        </w:rPr>
        <w:t>Online Supplementary Materials</w:t>
      </w:r>
    </w:p>
    <w:sdt>
      <w:sdtPr>
        <w:rPr>
          <w:rFonts w:asciiTheme="minorHAnsi" w:eastAsiaTheme="minorEastAsia" w:hAnsiTheme="minorHAnsi" w:cstheme="minorBidi"/>
          <w:b w:val="0"/>
          <w:color w:val="auto"/>
          <w:sz w:val="22"/>
          <w:szCs w:val="22"/>
          <w:lang w:val="en-SG" w:eastAsia="zh-CN"/>
        </w:rPr>
        <w:id w:val="-1971587494"/>
        <w:docPartObj>
          <w:docPartGallery w:val="Table of Contents"/>
          <w:docPartUnique/>
        </w:docPartObj>
      </w:sdtPr>
      <w:sdtEndPr>
        <w:rPr>
          <w:noProof/>
        </w:rPr>
      </w:sdtEndPr>
      <w:sdtContent>
        <w:p w14:paraId="1AD05FEE" w14:textId="2E0A38B0" w:rsidR="00CE281A" w:rsidRPr="00FE2818" w:rsidRDefault="00CE281A">
          <w:pPr>
            <w:pStyle w:val="TOCHeading"/>
            <w:rPr>
              <w:rFonts w:cs="Times New Roman"/>
              <w:b w:val="0"/>
              <w:bCs/>
              <w:szCs w:val="24"/>
            </w:rPr>
          </w:pPr>
          <w:r w:rsidRPr="00FE2818">
            <w:rPr>
              <w:rFonts w:cs="Times New Roman"/>
              <w:bCs/>
              <w:szCs w:val="24"/>
            </w:rPr>
            <w:t>Contents</w:t>
          </w:r>
        </w:p>
        <w:p w14:paraId="2FAC5FBA" w14:textId="78CDBF27" w:rsidR="00202EDC" w:rsidRPr="00202EDC" w:rsidRDefault="00CE281A">
          <w:pPr>
            <w:pStyle w:val="TOC1"/>
            <w:tabs>
              <w:tab w:val="right" w:leader="dot" w:pos="9016"/>
            </w:tabs>
            <w:rPr>
              <w:rFonts w:ascii="Times New Roman" w:hAnsi="Times New Roman" w:cs="Times New Roman"/>
              <w:noProof/>
              <w:sz w:val="24"/>
              <w:szCs w:val="24"/>
            </w:rPr>
          </w:pPr>
          <w:r w:rsidRPr="00202EDC">
            <w:rPr>
              <w:rFonts w:ascii="Times New Roman" w:hAnsi="Times New Roman" w:cs="Times New Roman"/>
              <w:sz w:val="24"/>
              <w:szCs w:val="24"/>
            </w:rPr>
            <w:fldChar w:fldCharType="begin"/>
          </w:r>
          <w:r w:rsidRPr="00202EDC">
            <w:rPr>
              <w:rFonts w:ascii="Times New Roman" w:hAnsi="Times New Roman" w:cs="Times New Roman"/>
              <w:sz w:val="24"/>
              <w:szCs w:val="24"/>
            </w:rPr>
            <w:instrText xml:space="preserve"> TOC \o "1-3" \h \z \u </w:instrText>
          </w:r>
          <w:r w:rsidRPr="00202EDC">
            <w:rPr>
              <w:rFonts w:ascii="Times New Roman" w:hAnsi="Times New Roman" w:cs="Times New Roman"/>
              <w:sz w:val="24"/>
              <w:szCs w:val="24"/>
            </w:rPr>
            <w:fldChar w:fldCharType="separate"/>
          </w:r>
          <w:hyperlink w:anchor="_Toc93438757" w:history="1">
            <w:r w:rsidR="00202EDC" w:rsidRPr="00202EDC">
              <w:rPr>
                <w:rStyle w:val="Hyperlink"/>
                <w:rFonts w:ascii="Times New Roman" w:hAnsi="Times New Roman" w:cs="Times New Roman"/>
                <w:bCs/>
                <w:noProof/>
                <w:sz w:val="24"/>
                <w:szCs w:val="24"/>
                <w:lang w:val="en-US"/>
              </w:rPr>
              <w:t xml:space="preserve">Objective ambivalence </w:t>
            </w:r>
            <m:oMath>
              <m:r>
                <w:rPr>
                  <w:rStyle w:val="Hyperlink"/>
                  <w:rFonts w:ascii="Cambria Math" w:hAnsi="Cambria Math" w:cs="Times New Roman"/>
                  <w:noProof/>
                  <w:sz w:val="24"/>
                  <w:szCs w:val="24"/>
                  <w:lang w:val="en-US"/>
                </w:rPr>
                <m:t>×</m:t>
              </m:r>
            </m:oMath>
            <w:r w:rsidR="00202EDC" w:rsidRPr="00202EDC">
              <w:rPr>
                <w:rStyle w:val="Hyperlink"/>
                <w:rFonts w:ascii="Times New Roman" w:hAnsi="Times New Roman" w:cs="Times New Roman"/>
                <w:bCs/>
                <w:noProof/>
                <w:sz w:val="24"/>
                <w:szCs w:val="24"/>
                <w:lang w:val="en-US"/>
              </w:rPr>
              <w:t xml:space="preserve"> affective-cognitive message</w:t>
            </w:r>
            <w:r w:rsidR="00FB4820">
              <w:rPr>
                <w:rStyle w:val="Hyperlink"/>
                <w:rFonts w:ascii="Times New Roman" w:hAnsi="Times New Roman" w:cs="Times New Roman"/>
                <w:bCs/>
                <w:noProof/>
                <w:sz w:val="24"/>
                <w:szCs w:val="24"/>
                <w:lang w:val="en-US"/>
              </w:rPr>
              <w:t xml:space="preserve"> factor</w:t>
            </w:r>
            <w:r w:rsidR="00202EDC" w:rsidRPr="00202EDC">
              <w:rPr>
                <w:rStyle w:val="Hyperlink"/>
                <w:rFonts w:ascii="Times New Roman" w:hAnsi="Times New Roman" w:cs="Times New Roman"/>
                <w:bCs/>
                <w:noProof/>
                <w:sz w:val="24"/>
                <w:szCs w:val="24"/>
                <w:lang w:val="en-US"/>
              </w:rPr>
              <w:t xml:space="preserve"> </w:t>
            </w:r>
            <m:oMath>
              <m:r>
                <w:rPr>
                  <w:rStyle w:val="Hyperlink"/>
                  <w:rFonts w:ascii="Cambria Math" w:hAnsi="Cambria Math" w:cs="Times New Roman"/>
                  <w:noProof/>
                  <w:sz w:val="24"/>
                  <w:szCs w:val="24"/>
                  <w:lang w:val="en-US"/>
                </w:rPr>
                <m:t>×</m:t>
              </m:r>
            </m:oMath>
            <w:r w:rsidR="00202EDC" w:rsidRPr="00202EDC">
              <w:rPr>
                <w:rStyle w:val="Hyperlink"/>
                <w:rFonts w:ascii="Times New Roman" w:hAnsi="Times New Roman" w:cs="Times New Roman"/>
                <w:bCs/>
                <w:noProof/>
                <w:sz w:val="24"/>
                <w:szCs w:val="24"/>
                <w:lang w:val="en-US"/>
              </w:rPr>
              <w:t xml:space="preserve"> affective-cognitive topic orientation interaction predicting subjective ambivalence in Study 2</w:t>
            </w:r>
            <w:r w:rsidR="00202EDC" w:rsidRPr="00202EDC">
              <w:rPr>
                <w:rFonts w:ascii="Times New Roman" w:hAnsi="Times New Roman" w:cs="Times New Roman"/>
                <w:noProof/>
                <w:webHidden/>
                <w:sz w:val="24"/>
                <w:szCs w:val="24"/>
              </w:rPr>
              <w:tab/>
            </w:r>
            <w:r w:rsidR="00202EDC" w:rsidRPr="00202EDC">
              <w:rPr>
                <w:rFonts w:ascii="Times New Roman" w:hAnsi="Times New Roman" w:cs="Times New Roman"/>
                <w:noProof/>
                <w:webHidden/>
                <w:sz w:val="24"/>
                <w:szCs w:val="24"/>
              </w:rPr>
              <w:fldChar w:fldCharType="begin"/>
            </w:r>
            <w:r w:rsidR="00202EDC" w:rsidRPr="00202EDC">
              <w:rPr>
                <w:rFonts w:ascii="Times New Roman" w:hAnsi="Times New Roman" w:cs="Times New Roman"/>
                <w:noProof/>
                <w:webHidden/>
                <w:sz w:val="24"/>
                <w:szCs w:val="24"/>
              </w:rPr>
              <w:instrText xml:space="preserve"> PAGEREF _Toc93438757 \h </w:instrText>
            </w:r>
            <w:r w:rsidR="00202EDC" w:rsidRPr="00202EDC">
              <w:rPr>
                <w:rFonts w:ascii="Times New Roman" w:hAnsi="Times New Roman" w:cs="Times New Roman"/>
                <w:noProof/>
                <w:webHidden/>
                <w:sz w:val="24"/>
                <w:szCs w:val="24"/>
              </w:rPr>
            </w:r>
            <w:r w:rsidR="00202EDC" w:rsidRPr="00202EDC">
              <w:rPr>
                <w:rFonts w:ascii="Times New Roman" w:hAnsi="Times New Roman" w:cs="Times New Roman"/>
                <w:noProof/>
                <w:webHidden/>
                <w:sz w:val="24"/>
                <w:szCs w:val="24"/>
              </w:rPr>
              <w:fldChar w:fldCharType="separate"/>
            </w:r>
            <w:r w:rsidR="00204297">
              <w:rPr>
                <w:rFonts w:ascii="Times New Roman" w:hAnsi="Times New Roman" w:cs="Times New Roman"/>
                <w:noProof/>
                <w:webHidden/>
                <w:sz w:val="24"/>
                <w:szCs w:val="24"/>
              </w:rPr>
              <w:t>2</w:t>
            </w:r>
            <w:r w:rsidR="00202EDC" w:rsidRPr="00202EDC">
              <w:rPr>
                <w:rFonts w:ascii="Times New Roman" w:hAnsi="Times New Roman" w:cs="Times New Roman"/>
                <w:noProof/>
                <w:webHidden/>
                <w:sz w:val="24"/>
                <w:szCs w:val="24"/>
              </w:rPr>
              <w:fldChar w:fldCharType="end"/>
            </w:r>
          </w:hyperlink>
        </w:p>
        <w:p w14:paraId="02E13B4A" w14:textId="14F3AC06" w:rsidR="00202EDC" w:rsidRPr="00202EDC" w:rsidRDefault="00331D52">
          <w:pPr>
            <w:pStyle w:val="TOC1"/>
            <w:tabs>
              <w:tab w:val="right" w:leader="dot" w:pos="9016"/>
            </w:tabs>
            <w:rPr>
              <w:rFonts w:ascii="Times New Roman" w:hAnsi="Times New Roman" w:cs="Times New Roman"/>
              <w:noProof/>
              <w:sz w:val="24"/>
              <w:szCs w:val="24"/>
            </w:rPr>
          </w:pPr>
          <w:hyperlink w:anchor="_Toc93438758" w:history="1">
            <w:r w:rsidR="00202EDC" w:rsidRPr="00202EDC">
              <w:rPr>
                <w:rStyle w:val="Hyperlink"/>
                <w:rFonts w:ascii="Times New Roman" w:hAnsi="Times New Roman" w:cs="Times New Roman"/>
                <w:bCs/>
                <w:noProof/>
                <w:sz w:val="24"/>
                <w:szCs w:val="24"/>
                <w:lang w:val="en-US"/>
              </w:rPr>
              <w:t xml:space="preserve">Study 4 Analyses </w:t>
            </w:r>
            <w:r w:rsidR="00141315">
              <w:rPr>
                <w:rStyle w:val="Hyperlink"/>
                <w:rFonts w:ascii="Times New Roman" w:hAnsi="Times New Roman" w:cs="Times New Roman"/>
                <w:bCs/>
                <w:noProof/>
                <w:sz w:val="24"/>
                <w:szCs w:val="24"/>
                <w:lang w:val="en-US"/>
              </w:rPr>
              <w:t>W</w:t>
            </w:r>
            <w:r w:rsidR="00202EDC" w:rsidRPr="00202EDC">
              <w:rPr>
                <w:rStyle w:val="Hyperlink"/>
                <w:rFonts w:ascii="Times New Roman" w:hAnsi="Times New Roman" w:cs="Times New Roman"/>
                <w:bCs/>
                <w:noProof/>
                <w:sz w:val="24"/>
                <w:szCs w:val="24"/>
                <w:lang w:val="en-US"/>
              </w:rPr>
              <w:t xml:space="preserve">ithout </w:t>
            </w:r>
            <w:r w:rsidR="00141315">
              <w:rPr>
                <w:rStyle w:val="Hyperlink"/>
                <w:rFonts w:ascii="Times New Roman" w:hAnsi="Times New Roman" w:cs="Times New Roman"/>
                <w:bCs/>
                <w:noProof/>
                <w:sz w:val="24"/>
                <w:szCs w:val="24"/>
                <w:lang w:val="en-US"/>
              </w:rPr>
              <w:t>P</w:t>
            </w:r>
            <w:r w:rsidR="00202EDC" w:rsidRPr="00202EDC">
              <w:rPr>
                <w:rStyle w:val="Hyperlink"/>
                <w:rFonts w:ascii="Times New Roman" w:hAnsi="Times New Roman" w:cs="Times New Roman"/>
                <w:bCs/>
                <w:noProof/>
                <w:sz w:val="24"/>
                <w:szCs w:val="24"/>
                <w:lang w:val="en-US"/>
              </w:rPr>
              <w:t xml:space="preserve">articipants </w:t>
            </w:r>
            <w:r w:rsidR="00141315">
              <w:rPr>
                <w:rStyle w:val="Hyperlink"/>
                <w:rFonts w:ascii="Times New Roman" w:hAnsi="Times New Roman" w:cs="Times New Roman"/>
                <w:bCs/>
                <w:noProof/>
                <w:sz w:val="24"/>
                <w:szCs w:val="24"/>
                <w:lang w:val="en-US"/>
              </w:rPr>
              <w:t>W</w:t>
            </w:r>
            <w:r w:rsidR="00202EDC" w:rsidRPr="00202EDC">
              <w:rPr>
                <w:rStyle w:val="Hyperlink"/>
                <w:rFonts w:ascii="Times New Roman" w:hAnsi="Times New Roman" w:cs="Times New Roman"/>
                <w:bCs/>
                <w:noProof/>
                <w:sz w:val="24"/>
                <w:szCs w:val="24"/>
                <w:lang w:val="en-US"/>
              </w:rPr>
              <w:t xml:space="preserve">ho </w:t>
            </w:r>
            <w:r w:rsidR="00141315">
              <w:rPr>
                <w:rStyle w:val="Hyperlink"/>
                <w:rFonts w:ascii="Times New Roman" w:hAnsi="Times New Roman" w:cs="Times New Roman"/>
                <w:bCs/>
                <w:noProof/>
                <w:sz w:val="24"/>
                <w:szCs w:val="24"/>
                <w:lang w:val="en-US"/>
              </w:rPr>
              <w:t>F</w:t>
            </w:r>
            <w:r w:rsidR="00202EDC" w:rsidRPr="00202EDC">
              <w:rPr>
                <w:rStyle w:val="Hyperlink"/>
                <w:rFonts w:ascii="Times New Roman" w:hAnsi="Times New Roman" w:cs="Times New Roman"/>
                <w:bCs/>
                <w:noProof/>
                <w:sz w:val="24"/>
                <w:szCs w:val="24"/>
                <w:lang w:val="en-US"/>
              </w:rPr>
              <w:t xml:space="preserve">ailed </w:t>
            </w:r>
            <w:r w:rsidR="00141315">
              <w:rPr>
                <w:rStyle w:val="Hyperlink"/>
                <w:rFonts w:ascii="Times New Roman" w:hAnsi="Times New Roman" w:cs="Times New Roman"/>
                <w:bCs/>
                <w:noProof/>
                <w:sz w:val="24"/>
                <w:szCs w:val="24"/>
                <w:lang w:val="en-US"/>
              </w:rPr>
              <w:t>A</w:t>
            </w:r>
            <w:r w:rsidR="00202EDC" w:rsidRPr="00202EDC">
              <w:rPr>
                <w:rStyle w:val="Hyperlink"/>
                <w:rFonts w:ascii="Times New Roman" w:hAnsi="Times New Roman" w:cs="Times New Roman"/>
                <w:bCs/>
                <w:noProof/>
                <w:sz w:val="24"/>
                <w:szCs w:val="24"/>
                <w:lang w:val="en-US"/>
              </w:rPr>
              <w:t xml:space="preserve">ttention </w:t>
            </w:r>
            <w:r w:rsidR="00141315">
              <w:rPr>
                <w:rStyle w:val="Hyperlink"/>
                <w:rFonts w:ascii="Times New Roman" w:hAnsi="Times New Roman" w:cs="Times New Roman"/>
                <w:bCs/>
                <w:noProof/>
                <w:sz w:val="24"/>
                <w:szCs w:val="24"/>
                <w:lang w:val="en-US"/>
              </w:rPr>
              <w:t>C</w:t>
            </w:r>
            <w:r w:rsidR="00202EDC" w:rsidRPr="00202EDC">
              <w:rPr>
                <w:rStyle w:val="Hyperlink"/>
                <w:rFonts w:ascii="Times New Roman" w:hAnsi="Times New Roman" w:cs="Times New Roman"/>
                <w:bCs/>
                <w:noProof/>
                <w:sz w:val="24"/>
                <w:szCs w:val="24"/>
                <w:lang w:val="en-US"/>
              </w:rPr>
              <w:t>heck</w:t>
            </w:r>
            <w:r w:rsidR="00202EDC" w:rsidRPr="00202EDC">
              <w:rPr>
                <w:rFonts w:ascii="Times New Roman" w:hAnsi="Times New Roman" w:cs="Times New Roman"/>
                <w:noProof/>
                <w:webHidden/>
                <w:sz w:val="24"/>
                <w:szCs w:val="24"/>
              </w:rPr>
              <w:tab/>
            </w:r>
            <w:r w:rsidR="00202EDC" w:rsidRPr="00202EDC">
              <w:rPr>
                <w:rFonts w:ascii="Times New Roman" w:hAnsi="Times New Roman" w:cs="Times New Roman"/>
                <w:noProof/>
                <w:webHidden/>
                <w:sz w:val="24"/>
                <w:szCs w:val="24"/>
              </w:rPr>
              <w:fldChar w:fldCharType="begin"/>
            </w:r>
            <w:r w:rsidR="00202EDC" w:rsidRPr="00202EDC">
              <w:rPr>
                <w:rFonts w:ascii="Times New Roman" w:hAnsi="Times New Roman" w:cs="Times New Roman"/>
                <w:noProof/>
                <w:webHidden/>
                <w:sz w:val="24"/>
                <w:szCs w:val="24"/>
              </w:rPr>
              <w:instrText xml:space="preserve"> PAGEREF _Toc93438758 \h </w:instrText>
            </w:r>
            <w:r w:rsidR="00202EDC" w:rsidRPr="00202EDC">
              <w:rPr>
                <w:rFonts w:ascii="Times New Roman" w:hAnsi="Times New Roman" w:cs="Times New Roman"/>
                <w:noProof/>
                <w:webHidden/>
                <w:sz w:val="24"/>
                <w:szCs w:val="24"/>
              </w:rPr>
            </w:r>
            <w:r w:rsidR="00202EDC" w:rsidRPr="00202EDC">
              <w:rPr>
                <w:rFonts w:ascii="Times New Roman" w:hAnsi="Times New Roman" w:cs="Times New Roman"/>
                <w:noProof/>
                <w:webHidden/>
                <w:sz w:val="24"/>
                <w:szCs w:val="24"/>
              </w:rPr>
              <w:fldChar w:fldCharType="separate"/>
            </w:r>
            <w:r w:rsidR="00204297">
              <w:rPr>
                <w:rFonts w:ascii="Times New Roman" w:hAnsi="Times New Roman" w:cs="Times New Roman"/>
                <w:noProof/>
                <w:webHidden/>
                <w:sz w:val="24"/>
                <w:szCs w:val="24"/>
              </w:rPr>
              <w:t>4</w:t>
            </w:r>
            <w:r w:rsidR="00202EDC" w:rsidRPr="00202EDC">
              <w:rPr>
                <w:rFonts w:ascii="Times New Roman" w:hAnsi="Times New Roman" w:cs="Times New Roman"/>
                <w:noProof/>
                <w:webHidden/>
                <w:sz w:val="24"/>
                <w:szCs w:val="24"/>
              </w:rPr>
              <w:fldChar w:fldCharType="end"/>
            </w:r>
          </w:hyperlink>
        </w:p>
        <w:p w14:paraId="15AC3BC2" w14:textId="3512F9DF" w:rsidR="00202EDC" w:rsidRPr="00202EDC" w:rsidRDefault="00331D52">
          <w:pPr>
            <w:pStyle w:val="TOC1"/>
            <w:tabs>
              <w:tab w:val="right" w:leader="dot" w:pos="9016"/>
            </w:tabs>
            <w:rPr>
              <w:rFonts w:ascii="Times New Roman" w:hAnsi="Times New Roman" w:cs="Times New Roman"/>
              <w:noProof/>
              <w:sz w:val="24"/>
              <w:szCs w:val="24"/>
            </w:rPr>
          </w:pPr>
          <w:hyperlink w:anchor="_Toc93438759" w:history="1">
            <w:r w:rsidR="00202EDC" w:rsidRPr="00202EDC">
              <w:rPr>
                <w:rStyle w:val="Hyperlink"/>
                <w:rFonts w:ascii="Times New Roman" w:hAnsi="Times New Roman" w:cs="Times New Roman"/>
                <w:bCs/>
                <w:noProof/>
                <w:sz w:val="24"/>
                <w:szCs w:val="24"/>
                <w:lang w:val="en-US"/>
              </w:rPr>
              <w:t>Meta-Analysis of All Studies in This Research</w:t>
            </w:r>
            <w:r w:rsidR="00202EDC" w:rsidRPr="00202EDC">
              <w:rPr>
                <w:rFonts w:ascii="Times New Roman" w:hAnsi="Times New Roman" w:cs="Times New Roman"/>
                <w:noProof/>
                <w:webHidden/>
                <w:sz w:val="24"/>
                <w:szCs w:val="24"/>
              </w:rPr>
              <w:tab/>
            </w:r>
            <w:r w:rsidR="00202EDC" w:rsidRPr="00202EDC">
              <w:rPr>
                <w:rFonts w:ascii="Times New Roman" w:hAnsi="Times New Roman" w:cs="Times New Roman"/>
                <w:noProof/>
                <w:webHidden/>
                <w:sz w:val="24"/>
                <w:szCs w:val="24"/>
              </w:rPr>
              <w:fldChar w:fldCharType="begin"/>
            </w:r>
            <w:r w:rsidR="00202EDC" w:rsidRPr="00202EDC">
              <w:rPr>
                <w:rFonts w:ascii="Times New Roman" w:hAnsi="Times New Roman" w:cs="Times New Roman"/>
                <w:noProof/>
                <w:webHidden/>
                <w:sz w:val="24"/>
                <w:szCs w:val="24"/>
              </w:rPr>
              <w:instrText xml:space="preserve"> PAGEREF _Toc93438759 \h </w:instrText>
            </w:r>
            <w:r w:rsidR="00202EDC" w:rsidRPr="00202EDC">
              <w:rPr>
                <w:rFonts w:ascii="Times New Roman" w:hAnsi="Times New Roman" w:cs="Times New Roman"/>
                <w:noProof/>
                <w:webHidden/>
                <w:sz w:val="24"/>
                <w:szCs w:val="24"/>
              </w:rPr>
            </w:r>
            <w:r w:rsidR="00202EDC" w:rsidRPr="00202EDC">
              <w:rPr>
                <w:rFonts w:ascii="Times New Roman" w:hAnsi="Times New Roman" w:cs="Times New Roman"/>
                <w:noProof/>
                <w:webHidden/>
                <w:sz w:val="24"/>
                <w:szCs w:val="24"/>
              </w:rPr>
              <w:fldChar w:fldCharType="separate"/>
            </w:r>
            <w:r w:rsidR="00204297">
              <w:rPr>
                <w:rFonts w:ascii="Times New Roman" w:hAnsi="Times New Roman" w:cs="Times New Roman"/>
                <w:noProof/>
                <w:webHidden/>
                <w:sz w:val="24"/>
                <w:szCs w:val="24"/>
              </w:rPr>
              <w:t>6</w:t>
            </w:r>
            <w:r w:rsidR="00202EDC" w:rsidRPr="00202EDC">
              <w:rPr>
                <w:rFonts w:ascii="Times New Roman" w:hAnsi="Times New Roman" w:cs="Times New Roman"/>
                <w:noProof/>
                <w:webHidden/>
                <w:sz w:val="24"/>
                <w:szCs w:val="24"/>
              </w:rPr>
              <w:fldChar w:fldCharType="end"/>
            </w:r>
          </w:hyperlink>
        </w:p>
        <w:p w14:paraId="0B7D4BF6" w14:textId="73F70A75" w:rsidR="00202EDC" w:rsidRPr="00202EDC" w:rsidRDefault="00331D52">
          <w:pPr>
            <w:pStyle w:val="TOC1"/>
            <w:tabs>
              <w:tab w:val="right" w:leader="dot" w:pos="9016"/>
            </w:tabs>
            <w:rPr>
              <w:rFonts w:ascii="Times New Roman" w:hAnsi="Times New Roman" w:cs="Times New Roman"/>
              <w:noProof/>
              <w:sz w:val="24"/>
              <w:szCs w:val="24"/>
            </w:rPr>
          </w:pPr>
          <w:hyperlink w:anchor="_Toc93438760" w:history="1">
            <w:r w:rsidR="00202EDC" w:rsidRPr="00202EDC">
              <w:rPr>
                <w:rStyle w:val="Hyperlink"/>
                <w:rFonts w:ascii="Times New Roman" w:hAnsi="Times New Roman" w:cs="Times New Roman"/>
                <w:noProof/>
                <w:sz w:val="24"/>
                <w:szCs w:val="24"/>
                <w:lang w:val="en-US"/>
              </w:rPr>
              <w:t>Empirical Evidence for Matching Effects in Counter-Attitudinal Individuals Only</w:t>
            </w:r>
            <w:r w:rsidR="00202EDC" w:rsidRPr="00202EDC">
              <w:rPr>
                <w:rFonts w:ascii="Times New Roman" w:hAnsi="Times New Roman" w:cs="Times New Roman"/>
                <w:noProof/>
                <w:webHidden/>
                <w:sz w:val="24"/>
                <w:szCs w:val="24"/>
              </w:rPr>
              <w:tab/>
            </w:r>
            <w:r w:rsidR="00202EDC" w:rsidRPr="00202EDC">
              <w:rPr>
                <w:rFonts w:ascii="Times New Roman" w:hAnsi="Times New Roman" w:cs="Times New Roman"/>
                <w:noProof/>
                <w:webHidden/>
                <w:sz w:val="24"/>
                <w:szCs w:val="24"/>
              </w:rPr>
              <w:fldChar w:fldCharType="begin"/>
            </w:r>
            <w:r w:rsidR="00202EDC" w:rsidRPr="00202EDC">
              <w:rPr>
                <w:rFonts w:ascii="Times New Roman" w:hAnsi="Times New Roman" w:cs="Times New Roman"/>
                <w:noProof/>
                <w:webHidden/>
                <w:sz w:val="24"/>
                <w:szCs w:val="24"/>
              </w:rPr>
              <w:instrText xml:space="preserve"> PAGEREF _Toc93438760 \h </w:instrText>
            </w:r>
            <w:r w:rsidR="00202EDC" w:rsidRPr="00202EDC">
              <w:rPr>
                <w:rFonts w:ascii="Times New Roman" w:hAnsi="Times New Roman" w:cs="Times New Roman"/>
                <w:noProof/>
                <w:webHidden/>
                <w:sz w:val="24"/>
                <w:szCs w:val="24"/>
              </w:rPr>
            </w:r>
            <w:r w:rsidR="00202EDC" w:rsidRPr="00202EDC">
              <w:rPr>
                <w:rFonts w:ascii="Times New Roman" w:hAnsi="Times New Roman" w:cs="Times New Roman"/>
                <w:noProof/>
                <w:webHidden/>
                <w:sz w:val="24"/>
                <w:szCs w:val="24"/>
              </w:rPr>
              <w:fldChar w:fldCharType="separate"/>
            </w:r>
            <w:r w:rsidR="00204297">
              <w:rPr>
                <w:rFonts w:ascii="Times New Roman" w:hAnsi="Times New Roman" w:cs="Times New Roman"/>
                <w:noProof/>
                <w:webHidden/>
                <w:sz w:val="24"/>
                <w:szCs w:val="24"/>
              </w:rPr>
              <w:t>8</w:t>
            </w:r>
            <w:r w:rsidR="00202EDC" w:rsidRPr="00202EDC">
              <w:rPr>
                <w:rFonts w:ascii="Times New Roman" w:hAnsi="Times New Roman" w:cs="Times New Roman"/>
                <w:noProof/>
                <w:webHidden/>
                <w:sz w:val="24"/>
                <w:szCs w:val="24"/>
              </w:rPr>
              <w:fldChar w:fldCharType="end"/>
            </w:r>
          </w:hyperlink>
        </w:p>
        <w:p w14:paraId="60D7D59C" w14:textId="70E995E9" w:rsidR="00202EDC" w:rsidRPr="00202EDC" w:rsidRDefault="00331D52">
          <w:pPr>
            <w:pStyle w:val="TOC1"/>
            <w:tabs>
              <w:tab w:val="right" w:leader="dot" w:pos="9016"/>
            </w:tabs>
            <w:rPr>
              <w:rFonts w:ascii="Times New Roman" w:hAnsi="Times New Roman" w:cs="Times New Roman"/>
              <w:noProof/>
              <w:sz w:val="24"/>
              <w:szCs w:val="24"/>
            </w:rPr>
          </w:pPr>
          <w:hyperlink w:anchor="_Toc93438761" w:history="1">
            <w:r w:rsidR="00202EDC" w:rsidRPr="00202EDC">
              <w:rPr>
                <w:rStyle w:val="Hyperlink"/>
                <w:rFonts w:ascii="Times New Roman" w:hAnsi="Times New Roman" w:cs="Times New Roman"/>
                <w:noProof/>
                <w:sz w:val="24"/>
                <w:szCs w:val="24"/>
                <w:lang w:val="en-US"/>
              </w:rPr>
              <w:t>Exploratory Moderated Mediation Analysis</w:t>
            </w:r>
            <w:r w:rsidR="00202EDC" w:rsidRPr="00202EDC">
              <w:rPr>
                <w:rFonts w:ascii="Times New Roman" w:hAnsi="Times New Roman" w:cs="Times New Roman"/>
                <w:noProof/>
                <w:webHidden/>
                <w:sz w:val="24"/>
                <w:szCs w:val="24"/>
              </w:rPr>
              <w:tab/>
            </w:r>
            <w:r w:rsidR="00202EDC" w:rsidRPr="00202EDC">
              <w:rPr>
                <w:rFonts w:ascii="Times New Roman" w:hAnsi="Times New Roman" w:cs="Times New Roman"/>
                <w:noProof/>
                <w:webHidden/>
                <w:sz w:val="24"/>
                <w:szCs w:val="24"/>
              </w:rPr>
              <w:fldChar w:fldCharType="begin"/>
            </w:r>
            <w:r w:rsidR="00202EDC" w:rsidRPr="00202EDC">
              <w:rPr>
                <w:rFonts w:ascii="Times New Roman" w:hAnsi="Times New Roman" w:cs="Times New Roman"/>
                <w:noProof/>
                <w:webHidden/>
                <w:sz w:val="24"/>
                <w:szCs w:val="24"/>
              </w:rPr>
              <w:instrText xml:space="preserve"> PAGEREF _Toc93438761 \h </w:instrText>
            </w:r>
            <w:r w:rsidR="00202EDC" w:rsidRPr="00202EDC">
              <w:rPr>
                <w:rFonts w:ascii="Times New Roman" w:hAnsi="Times New Roman" w:cs="Times New Roman"/>
                <w:noProof/>
                <w:webHidden/>
                <w:sz w:val="24"/>
                <w:szCs w:val="24"/>
              </w:rPr>
            </w:r>
            <w:r w:rsidR="00202EDC" w:rsidRPr="00202EDC">
              <w:rPr>
                <w:rFonts w:ascii="Times New Roman" w:hAnsi="Times New Roman" w:cs="Times New Roman"/>
                <w:noProof/>
                <w:webHidden/>
                <w:sz w:val="24"/>
                <w:szCs w:val="24"/>
              </w:rPr>
              <w:fldChar w:fldCharType="separate"/>
            </w:r>
            <w:r w:rsidR="00204297">
              <w:rPr>
                <w:rFonts w:ascii="Times New Roman" w:hAnsi="Times New Roman" w:cs="Times New Roman"/>
                <w:noProof/>
                <w:webHidden/>
                <w:sz w:val="24"/>
                <w:szCs w:val="24"/>
              </w:rPr>
              <w:t>13</w:t>
            </w:r>
            <w:r w:rsidR="00202EDC" w:rsidRPr="00202EDC">
              <w:rPr>
                <w:rFonts w:ascii="Times New Roman" w:hAnsi="Times New Roman" w:cs="Times New Roman"/>
                <w:noProof/>
                <w:webHidden/>
                <w:sz w:val="24"/>
                <w:szCs w:val="24"/>
              </w:rPr>
              <w:fldChar w:fldCharType="end"/>
            </w:r>
          </w:hyperlink>
        </w:p>
        <w:p w14:paraId="46FCF5EB" w14:textId="290F0F0D" w:rsidR="00CE281A" w:rsidRPr="00FE2818" w:rsidRDefault="00CE281A">
          <w:r w:rsidRPr="00202EDC">
            <w:rPr>
              <w:rFonts w:ascii="Times New Roman" w:hAnsi="Times New Roman" w:cs="Times New Roman"/>
              <w:noProof/>
              <w:sz w:val="24"/>
              <w:szCs w:val="24"/>
            </w:rPr>
            <w:fldChar w:fldCharType="end"/>
          </w:r>
        </w:p>
      </w:sdtContent>
    </w:sdt>
    <w:p w14:paraId="57AB8E50" w14:textId="6B7F6DB9" w:rsidR="00CE281A" w:rsidRDefault="00CE281A" w:rsidP="00DB1BBA">
      <w:pPr>
        <w:pStyle w:val="BodyText"/>
        <w:spacing w:after="0"/>
        <w:ind w:firstLine="0"/>
        <w:jc w:val="center"/>
        <w:rPr>
          <w:b/>
          <w:bCs/>
          <w:lang w:val="en-US"/>
        </w:rPr>
      </w:pPr>
    </w:p>
    <w:p w14:paraId="12A14A2C" w14:textId="77777777" w:rsidR="00CE281A" w:rsidRDefault="00CE281A" w:rsidP="00DB1BBA">
      <w:pPr>
        <w:pStyle w:val="BodyText"/>
        <w:spacing w:after="0"/>
        <w:ind w:firstLine="0"/>
        <w:jc w:val="center"/>
        <w:rPr>
          <w:b/>
          <w:bCs/>
          <w:lang w:val="en-US"/>
        </w:rPr>
      </w:pPr>
    </w:p>
    <w:p w14:paraId="76B6B7AB" w14:textId="77777777" w:rsidR="00CE281A" w:rsidRDefault="00CE281A">
      <w:pPr>
        <w:rPr>
          <w:rFonts w:ascii="Times New Roman" w:hAnsi="Times New Roman" w:cs="Times New Roman"/>
          <w:b/>
          <w:bCs/>
          <w:sz w:val="24"/>
          <w:szCs w:val="24"/>
          <w:lang w:val="en-US"/>
        </w:rPr>
      </w:pPr>
      <w:r>
        <w:rPr>
          <w:b/>
          <w:bCs/>
          <w:lang w:val="en-US"/>
        </w:rPr>
        <w:br w:type="page"/>
      </w:r>
    </w:p>
    <w:p w14:paraId="6F2E8B66" w14:textId="77735A71" w:rsidR="00CE281A" w:rsidRPr="00533CDE" w:rsidRDefault="00A25A77" w:rsidP="00533CDE">
      <w:pPr>
        <w:pStyle w:val="Heading1"/>
        <w:spacing w:line="480" w:lineRule="auto"/>
        <w:rPr>
          <w:rFonts w:cs="Times New Roman"/>
          <w:b w:val="0"/>
          <w:bCs/>
          <w:color w:val="auto"/>
          <w:szCs w:val="24"/>
          <w:lang w:val="en-US"/>
        </w:rPr>
      </w:pPr>
      <w:bookmarkStart w:id="0" w:name="_Toc93438757"/>
      <w:r w:rsidRPr="00533CDE">
        <w:rPr>
          <w:rFonts w:cs="Times New Roman"/>
          <w:bCs/>
          <w:color w:val="auto"/>
          <w:szCs w:val="24"/>
          <w:lang w:val="en-US"/>
        </w:rPr>
        <w:lastRenderedPageBreak/>
        <w:t xml:space="preserve">Objective ambivalence </w:t>
      </w:r>
      <m:oMath>
        <m:r>
          <m:rPr>
            <m:sty m:val="bi"/>
          </m:rPr>
          <w:rPr>
            <w:rFonts w:ascii="Cambria Math" w:hAnsi="Cambria Math" w:cs="Times New Roman"/>
            <w:color w:val="auto"/>
            <w:szCs w:val="24"/>
            <w:lang w:val="en-US"/>
          </w:rPr>
          <m:t>×</m:t>
        </m:r>
      </m:oMath>
      <w:r w:rsidRPr="00533CDE">
        <w:rPr>
          <w:rFonts w:cs="Times New Roman"/>
          <w:bCs/>
          <w:color w:val="auto"/>
          <w:szCs w:val="24"/>
          <w:lang w:val="en-US"/>
        </w:rPr>
        <w:t xml:space="preserve"> affective-cognitive message</w:t>
      </w:r>
      <w:r w:rsidR="00FB4820">
        <w:rPr>
          <w:rFonts w:cs="Times New Roman"/>
          <w:bCs/>
          <w:color w:val="auto"/>
          <w:szCs w:val="24"/>
          <w:lang w:val="en-US"/>
        </w:rPr>
        <w:t xml:space="preserve"> factor</w:t>
      </w:r>
      <w:r w:rsidRPr="00533CDE">
        <w:rPr>
          <w:rFonts w:cs="Times New Roman"/>
          <w:bCs/>
          <w:color w:val="auto"/>
          <w:szCs w:val="24"/>
          <w:lang w:val="en-US"/>
        </w:rPr>
        <w:t xml:space="preserve"> </w:t>
      </w:r>
      <m:oMath>
        <m:r>
          <m:rPr>
            <m:sty m:val="bi"/>
          </m:rPr>
          <w:rPr>
            <w:rFonts w:ascii="Cambria Math" w:hAnsi="Cambria Math" w:cs="Times New Roman"/>
            <w:color w:val="auto"/>
            <w:szCs w:val="24"/>
            <w:lang w:val="en-US"/>
          </w:rPr>
          <m:t>×</m:t>
        </m:r>
      </m:oMath>
      <w:r w:rsidRPr="00533CDE">
        <w:rPr>
          <w:rFonts w:cs="Times New Roman"/>
          <w:bCs/>
          <w:color w:val="auto"/>
          <w:szCs w:val="24"/>
          <w:lang w:val="en-US"/>
        </w:rPr>
        <w:t xml:space="preserve"> affective-cognitive topic orientation interaction predicting subjective ambivalence in Study 2</w:t>
      </w:r>
      <w:bookmarkEnd w:id="0"/>
    </w:p>
    <w:p w14:paraId="22F81213" w14:textId="303A3EA0" w:rsidR="005E1E74" w:rsidRDefault="005E1E74" w:rsidP="00BE1D73">
      <w:pPr>
        <w:pStyle w:val="BodyText"/>
        <w:spacing w:after="0"/>
        <w:rPr>
          <w:lang w:val="en-US"/>
        </w:rPr>
      </w:pPr>
      <w:bookmarkStart w:id="1" w:name="_Hlk71398613"/>
      <w:r w:rsidRPr="00336751">
        <w:rPr>
          <w:lang w:val="en-US"/>
        </w:rPr>
        <w:t xml:space="preserve">To ensure that the objective ambivalence </w:t>
      </w:r>
      <m:oMath>
        <m:r>
          <w:rPr>
            <w:rFonts w:ascii="Cambria Math" w:hAnsi="Cambria Math"/>
            <w:lang w:val="en-US"/>
          </w:rPr>
          <m:t>×</m:t>
        </m:r>
      </m:oMath>
      <w:r w:rsidRPr="00336751">
        <w:rPr>
          <w:lang w:val="en-US"/>
        </w:rPr>
        <w:t xml:space="preserve"> matched-mismatched </w:t>
      </w:r>
      <w:r w:rsidR="00533CDE">
        <w:rPr>
          <w:lang w:val="en-US"/>
        </w:rPr>
        <w:t>message</w:t>
      </w:r>
      <w:r w:rsidR="00FB4820">
        <w:rPr>
          <w:lang w:val="en-US"/>
        </w:rPr>
        <w:t xml:space="preserve"> factor</w:t>
      </w:r>
      <w:r w:rsidRPr="00336751">
        <w:rPr>
          <w:lang w:val="en-US"/>
        </w:rPr>
        <w:t xml:space="preserve"> </w:t>
      </w:r>
      <w:r w:rsidR="00533CDE">
        <w:rPr>
          <w:lang w:val="en-US"/>
        </w:rPr>
        <w:t>patterns were as hypothesized in</w:t>
      </w:r>
      <w:r w:rsidRPr="00336751">
        <w:rPr>
          <w:lang w:val="en-US"/>
        </w:rPr>
        <w:t xml:space="preserve"> both</w:t>
      </w:r>
      <w:r w:rsidR="00533CDE">
        <w:rPr>
          <w:lang w:val="en-US"/>
        </w:rPr>
        <w:t xml:space="preserve"> the manipulated</w:t>
      </w:r>
      <w:r w:rsidRPr="00336751">
        <w:rPr>
          <w:lang w:val="en-US"/>
        </w:rPr>
        <w:t xml:space="preserve"> affective and cognitive </w:t>
      </w:r>
      <w:r w:rsidR="00E052FC">
        <w:rPr>
          <w:lang w:val="en-US"/>
        </w:rPr>
        <w:t>topic orientations</w:t>
      </w:r>
      <w:r w:rsidRPr="00336751">
        <w:rPr>
          <w:lang w:val="en-US"/>
        </w:rPr>
        <w:t xml:space="preserve">, we also examined the objective ambivalence </w:t>
      </w:r>
      <m:oMath>
        <m:r>
          <w:rPr>
            <w:rFonts w:ascii="Cambria Math" w:hAnsi="Cambria Math"/>
            <w:lang w:val="en-US"/>
          </w:rPr>
          <m:t>×</m:t>
        </m:r>
      </m:oMath>
      <w:r w:rsidRPr="00336751">
        <w:rPr>
          <w:lang w:val="en-US"/>
        </w:rPr>
        <w:t xml:space="preserve"> affective-cognitive </w:t>
      </w:r>
      <w:r>
        <w:rPr>
          <w:lang w:val="en-US"/>
        </w:rPr>
        <w:t>message</w:t>
      </w:r>
      <w:r w:rsidR="00FB4820">
        <w:rPr>
          <w:lang w:val="en-US"/>
        </w:rPr>
        <w:t xml:space="preserve"> factor</w:t>
      </w:r>
      <w:r w:rsidRPr="00336751">
        <w:rPr>
          <w:lang w:val="en-US"/>
        </w:rPr>
        <w:t xml:space="preserve"> </w:t>
      </w:r>
      <m:oMath>
        <m:r>
          <w:rPr>
            <w:rFonts w:ascii="Cambria Math" w:hAnsi="Cambria Math"/>
            <w:lang w:val="en-US"/>
          </w:rPr>
          <m:t>×</m:t>
        </m:r>
      </m:oMath>
      <w:r w:rsidRPr="00336751">
        <w:rPr>
          <w:lang w:val="en-US"/>
        </w:rPr>
        <w:t xml:space="preserve"> affective-cognitive </w:t>
      </w:r>
      <w:r w:rsidR="00E052FC">
        <w:rPr>
          <w:lang w:val="en-US"/>
        </w:rPr>
        <w:t>topic orientation</w:t>
      </w:r>
      <w:r w:rsidR="00E052FC" w:rsidRPr="00336751">
        <w:rPr>
          <w:lang w:val="en-US"/>
        </w:rPr>
        <w:t xml:space="preserve"> </w:t>
      </w:r>
      <w:r w:rsidRPr="00336751">
        <w:rPr>
          <w:lang w:val="en-US"/>
        </w:rPr>
        <w:t xml:space="preserve">interaction. Importantly, the three-way interaction was significant, </w:t>
      </w:r>
      <m:oMath>
        <m:r>
          <w:rPr>
            <w:rFonts w:ascii="Cambria Math" w:hAnsi="Cambria Math"/>
            <w:lang w:val="en-US"/>
          </w:rPr>
          <m:t>B</m:t>
        </m:r>
      </m:oMath>
      <w:r w:rsidRPr="00336751">
        <w:rPr>
          <w:i/>
          <w:color w:val="221E1F"/>
          <w:lang w:val="en-US"/>
        </w:rPr>
        <w:t xml:space="preserve"> </w:t>
      </w:r>
      <w:r w:rsidRPr="00336751">
        <w:rPr>
          <w:color w:val="221E1F"/>
          <w:lang w:val="en-US"/>
        </w:rPr>
        <w:t>= 0.</w:t>
      </w:r>
      <w:r>
        <w:rPr>
          <w:color w:val="221E1F"/>
          <w:lang w:val="en-US"/>
        </w:rPr>
        <w:t>694</w:t>
      </w:r>
      <w:r w:rsidRPr="00336751">
        <w:rPr>
          <w:color w:val="221E1F"/>
          <w:lang w:val="en-US"/>
        </w:rPr>
        <w:t xml:space="preserve">, </w:t>
      </w:r>
      <w:r w:rsidR="00067076" w:rsidRPr="00336751">
        <w:rPr>
          <w:color w:val="221E1F"/>
          <w:lang w:val="en-US"/>
        </w:rPr>
        <w:t>95%CI: [0.</w:t>
      </w:r>
      <w:r w:rsidR="00067076">
        <w:rPr>
          <w:color w:val="221E1F"/>
          <w:lang w:val="en-US"/>
        </w:rPr>
        <w:t>024</w:t>
      </w:r>
      <w:r w:rsidR="00067076" w:rsidRPr="00336751">
        <w:rPr>
          <w:color w:val="221E1F"/>
          <w:lang w:val="en-US"/>
        </w:rPr>
        <w:t>, 1.</w:t>
      </w:r>
      <w:r w:rsidR="00067076">
        <w:rPr>
          <w:color w:val="221E1F"/>
          <w:lang w:val="en-US"/>
        </w:rPr>
        <w:t>365</w:t>
      </w:r>
      <w:r w:rsidR="00067076" w:rsidRPr="00336751">
        <w:rPr>
          <w:color w:val="221E1F"/>
          <w:lang w:val="en-US"/>
        </w:rPr>
        <w:t xml:space="preserve">], </w:t>
      </w:r>
      <w:r w:rsidRPr="00336751">
        <w:rPr>
          <w:i/>
          <w:iCs/>
          <w:color w:val="221E1F"/>
          <w:lang w:val="en-US"/>
        </w:rPr>
        <w:t>t</w:t>
      </w:r>
      <w:r w:rsidRPr="00336751">
        <w:rPr>
          <w:color w:val="221E1F"/>
          <w:lang w:val="en-US"/>
        </w:rPr>
        <w:t>(149) = 2.</w:t>
      </w:r>
      <w:r>
        <w:rPr>
          <w:color w:val="221E1F"/>
          <w:lang w:val="en-US"/>
        </w:rPr>
        <w:t>046</w:t>
      </w:r>
      <w:r w:rsidRPr="00336751">
        <w:rPr>
          <w:color w:val="221E1F"/>
          <w:lang w:val="en-US"/>
        </w:rPr>
        <w:t xml:space="preserve">, </w:t>
      </w:r>
      <w:r w:rsidRPr="00336751">
        <w:rPr>
          <w:i/>
          <w:iCs/>
          <w:color w:val="221E1F"/>
          <w:lang w:val="en-US"/>
        </w:rPr>
        <w:t>p = .</w:t>
      </w:r>
      <w:r w:rsidRPr="00336751">
        <w:rPr>
          <w:color w:val="221E1F"/>
          <w:lang w:val="en-US"/>
        </w:rPr>
        <w:t>0</w:t>
      </w:r>
      <w:r>
        <w:rPr>
          <w:color w:val="221E1F"/>
          <w:lang w:val="en-US"/>
        </w:rPr>
        <w:t>43</w:t>
      </w:r>
      <w:r w:rsidRPr="00336751">
        <w:rPr>
          <w:color w:val="221E1F"/>
          <w:lang w:val="en-US"/>
        </w:rPr>
        <w:t xml:space="preserve">, </w:t>
      </w:r>
      <w:r w:rsidRPr="00336751">
        <w:rPr>
          <w:i/>
          <w:iCs/>
          <w:lang w:val="en-US"/>
        </w:rPr>
        <w:t>r</w:t>
      </w:r>
      <w:r w:rsidRPr="00336751">
        <w:rPr>
          <w:iCs/>
          <w:vertAlign w:val="subscript"/>
          <w:lang w:val="en-US"/>
        </w:rPr>
        <w:t>partial</w:t>
      </w:r>
      <w:r w:rsidRPr="00336751">
        <w:rPr>
          <w:iCs/>
          <w:lang w:val="en-US"/>
        </w:rPr>
        <w:t xml:space="preserve"> </w:t>
      </w:r>
      <w:r w:rsidRPr="00336751">
        <w:rPr>
          <w:lang w:val="en-US"/>
        </w:rPr>
        <w:t>= .1</w:t>
      </w:r>
      <w:r>
        <w:rPr>
          <w:lang w:val="en-US"/>
        </w:rPr>
        <w:t>65</w:t>
      </w:r>
      <w:r w:rsidRPr="00336751">
        <w:rPr>
          <w:lang w:val="en-US"/>
        </w:rPr>
        <w:t>.</w:t>
      </w:r>
      <w:bookmarkEnd w:id="1"/>
    </w:p>
    <w:p w14:paraId="0F2E8585" w14:textId="021981D4" w:rsidR="004D01C3" w:rsidRDefault="004D01C3" w:rsidP="004D01C3">
      <w:pPr>
        <w:pStyle w:val="BodyText"/>
        <w:spacing w:after="0"/>
        <w:ind w:firstLine="0"/>
        <w:rPr>
          <w:color w:val="000000" w:themeColor="text1"/>
          <w:lang w:val="en-US"/>
        </w:rPr>
      </w:pPr>
      <w:r w:rsidRPr="004D01C3">
        <w:rPr>
          <w:noProof/>
          <w:lang w:val="en-US"/>
        </w:rPr>
        <w:drawing>
          <wp:inline distT="0" distB="0" distL="0" distR="0" wp14:anchorId="5242CAC1" wp14:editId="67693031">
            <wp:extent cx="5514975" cy="27697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1280" cy="2772875"/>
                    </a:xfrm>
                    <a:prstGeom prst="rect">
                      <a:avLst/>
                    </a:prstGeom>
                  </pic:spPr>
                </pic:pic>
              </a:graphicData>
            </a:graphic>
          </wp:inline>
        </w:drawing>
      </w:r>
    </w:p>
    <w:p w14:paraId="266291B9" w14:textId="1E34AA1D" w:rsidR="00DB1BBA" w:rsidRDefault="00A25A77" w:rsidP="00DB1BBA">
      <w:pPr>
        <w:pStyle w:val="BodyText"/>
        <w:spacing w:after="0"/>
        <w:ind w:firstLine="0"/>
        <w:rPr>
          <w:lang w:val="en-US"/>
        </w:rPr>
      </w:pPr>
      <w:r w:rsidRPr="00533CDE">
        <w:rPr>
          <w:i/>
          <w:iCs/>
          <w:lang w:val="en-US"/>
        </w:rPr>
        <w:t>Figure S1</w:t>
      </w:r>
      <w:r>
        <w:rPr>
          <w:lang w:val="en-US"/>
        </w:rPr>
        <w:t xml:space="preserve">. </w:t>
      </w:r>
      <w:r w:rsidR="00533CDE">
        <w:rPr>
          <w:lang w:val="en-US"/>
        </w:rPr>
        <w:t xml:space="preserve">Objective ambivalence </w:t>
      </w:r>
      <m:oMath>
        <m:r>
          <w:rPr>
            <w:rFonts w:ascii="Cambria Math" w:hAnsi="Cambria Math"/>
            <w:lang w:val="en-US"/>
          </w:rPr>
          <m:t>×</m:t>
        </m:r>
      </m:oMath>
      <w:r w:rsidR="001F106E">
        <w:rPr>
          <w:lang w:val="en-US"/>
        </w:rPr>
        <w:t xml:space="preserve"> </w:t>
      </w:r>
      <w:r w:rsidR="00FB4820">
        <w:rPr>
          <w:lang w:val="en-US"/>
        </w:rPr>
        <w:t xml:space="preserve">affective-cognitive </w:t>
      </w:r>
      <w:r w:rsidR="00533CDE">
        <w:rPr>
          <w:lang w:val="en-US"/>
        </w:rPr>
        <w:t>message</w:t>
      </w:r>
      <w:r w:rsidR="00FB4820">
        <w:rPr>
          <w:lang w:val="en-US"/>
        </w:rPr>
        <w:t xml:space="preserve"> factor</w:t>
      </w:r>
      <w:r w:rsidR="00533CDE">
        <w:rPr>
          <w:lang w:val="en-US"/>
        </w:rPr>
        <w:t xml:space="preserve"> </w:t>
      </w:r>
      <w:r w:rsidR="001F106E">
        <w:rPr>
          <w:lang w:val="en-US"/>
        </w:rPr>
        <w:t>interaction for the</w:t>
      </w:r>
      <w:r w:rsidR="00DB1BBA">
        <w:rPr>
          <w:lang w:val="en-US"/>
        </w:rPr>
        <w:t xml:space="preserve"> </w:t>
      </w:r>
      <w:r w:rsidR="004D01C3">
        <w:rPr>
          <w:lang w:val="en-US"/>
        </w:rPr>
        <w:t>affective</w:t>
      </w:r>
      <w:r w:rsidR="00DB1BBA">
        <w:rPr>
          <w:lang w:val="en-US"/>
        </w:rPr>
        <w:t xml:space="preserve"> </w:t>
      </w:r>
      <w:r w:rsidR="004D01C3">
        <w:rPr>
          <w:lang w:val="en-US"/>
        </w:rPr>
        <w:t>topic manipulation</w:t>
      </w:r>
      <w:r w:rsidR="00DB1BBA">
        <w:rPr>
          <w:lang w:val="en-US"/>
        </w:rPr>
        <w:t>.</w:t>
      </w:r>
      <w:r w:rsidR="004D01C3" w:rsidRPr="004D01C3">
        <w:rPr>
          <w:b/>
          <w:bCs/>
          <w:noProof/>
          <w:lang w:val="en-US"/>
        </w:rPr>
        <w:lastRenderedPageBreak/>
        <w:drawing>
          <wp:inline distT="0" distB="0" distL="0" distR="0" wp14:anchorId="52E44E0F" wp14:editId="1B9371D7">
            <wp:extent cx="5581650" cy="26714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302"/>
                    <a:stretch/>
                  </pic:blipFill>
                  <pic:spPr bwMode="auto">
                    <a:xfrm>
                      <a:off x="0" y="0"/>
                      <a:ext cx="5585039" cy="2673096"/>
                    </a:xfrm>
                    <a:prstGeom prst="rect">
                      <a:avLst/>
                    </a:prstGeom>
                    <a:ln>
                      <a:noFill/>
                    </a:ln>
                    <a:extLst>
                      <a:ext uri="{53640926-AAD7-44D8-BBD7-CCE9431645EC}">
                        <a14:shadowObscured xmlns:a14="http://schemas.microsoft.com/office/drawing/2010/main"/>
                      </a:ext>
                    </a:extLst>
                  </pic:spPr>
                </pic:pic>
              </a:graphicData>
            </a:graphic>
          </wp:inline>
        </w:drawing>
      </w:r>
    </w:p>
    <w:p w14:paraId="34FED8C7" w14:textId="0C68AE6F" w:rsidR="001F106E" w:rsidRDefault="001F106E" w:rsidP="001F106E">
      <w:pPr>
        <w:pStyle w:val="BodyText"/>
        <w:spacing w:after="0"/>
        <w:ind w:firstLine="0"/>
        <w:rPr>
          <w:lang w:val="en-US"/>
        </w:rPr>
      </w:pPr>
      <w:r w:rsidRPr="00533CDE">
        <w:rPr>
          <w:i/>
          <w:iCs/>
          <w:lang w:val="en-US"/>
        </w:rPr>
        <w:t>Figure S2</w:t>
      </w:r>
      <w:r>
        <w:rPr>
          <w:lang w:val="en-US"/>
        </w:rPr>
        <w:t xml:space="preserve">. </w:t>
      </w:r>
      <w:r w:rsidR="00533CDE">
        <w:rPr>
          <w:lang w:val="en-US"/>
        </w:rPr>
        <w:t xml:space="preserve">Objective ambivalence </w:t>
      </w:r>
      <m:oMath>
        <m:r>
          <w:rPr>
            <w:rFonts w:ascii="Cambria Math" w:hAnsi="Cambria Math"/>
            <w:lang w:val="en-US"/>
          </w:rPr>
          <m:t>×</m:t>
        </m:r>
      </m:oMath>
      <w:r w:rsidR="00533CDE">
        <w:rPr>
          <w:lang w:val="en-US"/>
        </w:rPr>
        <w:t xml:space="preserve"> </w:t>
      </w:r>
      <w:r w:rsidR="00FB4820">
        <w:rPr>
          <w:lang w:val="en-US"/>
        </w:rPr>
        <w:t>affective-cognitive message factor</w:t>
      </w:r>
      <w:r w:rsidR="00533CDE">
        <w:rPr>
          <w:lang w:val="en-US"/>
        </w:rPr>
        <w:t xml:space="preserve"> interaction for the cognitive topic </w:t>
      </w:r>
      <w:r w:rsidR="004D01C3">
        <w:rPr>
          <w:lang w:val="en-US"/>
        </w:rPr>
        <w:t>manipulation</w:t>
      </w:r>
      <w:r>
        <w:rPr>
          <w:lang w:val="en-US"/>
        </w:rPr>
        <w:t>.</w:t>
      </w:r>
    </w:p>
    <w:p w14:paraId="6192BA7D" w14:textId="724622D8" w:rsidR="007D608E" w:rsidRDefault="00DB1BBA" w:rsidP="00293492">
      <w:pPr>
        <w:pStyle w:val="BodyText"/>
        <w:spacing w:after="0"/>
        <w:rPr>
          <w:lang w:val="en-US"/>
        </w:rPr>
      </w:pPr>
      <w:bookmarkStart w:id="2" w:name="_Hlk70952892"/>
      <w:r>
        <w:rPr>
          <w:lang w:val="en-US"/>
        </w:rPr>
        <w:t xml:space="preserve">Among those who received the </w:t>
      </w:r>
      <w:r w:rsidR="004D01C3">
        <w:rPr>
          <w:lang w:val="en-US"/>
        </w:rPr>
        <w:t>affective topic manipulation</w:t>
      </w:r>
      <w:r>
        <w:rPr>
          <w:lang w:val="en-US"/>
        </w:rPr>
        <w:t xml:space="preserve">, there was a </w:t>
      </w:r>
      <w:r w:rsidR="004D01C3">
        <w:rPr>
          <w:lang w:val="en-US"/>
        </w:rPr>
        <w:t xml:space="preserve">significant </w:t>
      </w:r>
      <w:r>
        <w:rPr>
          <w:lang w:val="en-US"/>
        </w:rPr>
        <w:t xml:space="preserve">objective ambivalence </w:t>
      </w:r>
      <m:oMath>
        <m:r>
          <w:rPr>
            <w:rFonts w:ascii="Cambria Math" w:hAnsi="Cambria Math"/>
            <w:lang w:val="en-US"/>
          </w:rPr>
          <m:t>×</m:t>
        </m:r>
      </m:oMath>
      <w:r>
        <w:rPr>
          <w:lang w:val="en-US"/>
        </w:rPr>
        <w:t xml:space="preserve"> affective-cognitive </w:t>
      </w:r>
      <w:r w:rsidR="004D01C3">
        <w:rPr>
          <w:lang w:val="en-US"/>
        </w:rPr>
        <w:t>message</w:t>
      </w:r>
      <w:r w:rsidR="00FB4820">
        <w:rPr>
          <w:lang w:val="en-US"/>
        </w:rPr>
        <w:t xml:space="preserve"> factor</w:t>
      </w:r>
      <w:r>
        <w:rPr>
          <w:lang w:val="en-US"/>
        </w:rPr>
        <w:t xml:space="preserve"> interaction, </w:t>
      </w:r>
      <m:oMath>
        <m:r>
          <w:rPr>
            <w:rFonts w:ascii="Cambria Math" w:hAnsi="Cambria Math"/>
            <w:lang w:val="en-US"/>
          </w:rPr>
          <m:t>B</m:t>
        </m:r>
      </m:oMath>
      <w:r>
        <w:rPr>
          <w:lang w:val="en-US"/>
        </w:rPr>
        <w:t xml:space="preserve"> = 0.4</w:t>
      </w:r>
      <w:r w:rsidR="004D01C3">
        <w:rPr>
          <w:lang w:val="en-US"/>
        </w:rPr>
        <w:t>61</w:t>
      </w:r>
      <w:r>
        <w:rPr>
          <w:lang w:val="en-US"/>
        </w:rPr>
        <w:t>,</w:t>
      </w:r>
      <w:r w:rsidRPr="00EC3EEA">
        <w:rPr>
          <w:color w:val="221E1F"/>
          <w:lang w:val="en-US"/>
        </w:rPr>
        <w:t xml:space="preserve"> </w:t>
      </w:r>
      <w:r w:rsidR="00067076" w:rsidRPr="00336751">
        <w:rPr>
          <w:color w:val="221E1F"/>
          <w:lang w:val="en-US"/>
        </w:rPr>
        <w:t>95%CI: [0.</w:t>
      </w:r>
      <w:r w:rsidR="00067076">
        <w:rPr>
          <w:color w:val="221E1F"/>
          <w:lang w:val="en-US"/>
        </w:rPr>
        <w:t>002</w:t>
      </w:r>
      <w:r w:rsidR="00067076" w:rsidRPr="00336751">
        <w:rPr>
          <w:color w:val="221E1F"/>
          <w:lang w:val="en-US"/>
        </w:rPr>
        <w:t xml:space="preserve">, </w:t>
      </w:r>
      <w:r w:rsidR="00067076">
        <w:rPr>
          <w:color w:val="221E1F"/>
          <w:lang w:val="en-US"/>
        </w:rPr>
        <w:t>0</w:t>
      </w:r>
      <w:r w:rsidR="00067076" w:rsidRPr="00336751">
        <w:rPr>
          <w:color w:val="221E1F"/>
          <w:lang w:val="en-US"/>
        </w:rPr>
        <w:t>.</w:t>
      </w:r>
      <w:r w:rsidR="00067076">
        <w:rPr>
          <w:color w:val="221E1F"/>
          <w:lang w:val="en-US"/>
        </w:rPr>
        <w:t>919</w:t>
      </w:r>
      <w:r w:rsidR="00067076" w:rsidRPr="00336751">
        <w:rPr>
          <w:color w:val="221E1F"/>
          <w:lang w:val="en-US"/>
        </w:rPr>
        <w:t xml:space="preserve">], </w:t>
      </w:r>
      <w:r w:rsidRPr="00336751">
        <w:rPr>
          <w:i/>
          <w:iCs/>
          <w:color w:val="221E1F"/>
          <w:lang w:val="en-US"/>
        </w:rPr>
        <w:t>t</w:t>
      </w:r>
      <w:r w:rsidRPr="00336751">
        <w:rPr>
          <w:color w:val="221E1F"/>
          <w:lang w:val="en-US"/>
        </w:rPr>
        <w:t>(149) = 1.</w:t>
      </w:r>
      <w:r>
        <w:rPr>
          <w:color w:val="221E1F"/>
          <w:lang w:val="en-US"/>
        </w:rPr>
        <w:t>9</w:t>
      </w:r>
      <w:r w:rsidR="004D01C3">
        <w:rPr>
          <w:color w:val="221E1F"/>
          <w:lang w:val="en-US"/>
        </w:rPr>
        <w:t>85</w:t>
      </w:r>
      <w:r w:rsidRPr="00336751">
        <w:rPr>
          <w:color w:val="221E1F"/>
          <w:lang w:val="en-US"/>
        </w:rPr>
        <w:t xml:space="preserve">, </w:t>
      </w:r>
      <w:r w:rsidRPr="00336751">
        <w:rPr>
          <w:i/>
          <w:iCs/>
          <w:color w:val="221E1F"/>
          <w:lang w:val="en-US"/>
        </w:rPr>
        <w:t>p = .</w:t>
      </w:r>
      <w:r>
        <w:rPr>
          <w:color w:val="221E1F"/>
          <w:lang w:val="en-US"/>
        </w:rPr>
        <w:t>0</w:t>
      </w:r>
      <w:r w:rsidR="004D01C3">
        <w:rPr>
          <w:color w:val="221E1F"/>
          <w:lang w:val="en-US"/>
        </w:rPr>
        <w:t>49</w:t>
      </w:r>
      <w:r w:rsidRPr="00336751">
        <w:rPr>
          <w:color w:val="221E1F"/>
          <w:lang w:val="en-US"/>
        </w:rPr>
        <w:t xml:space="preserve">, </w:t>
      </w:r>
      <w:r w:rsidRPr="00336751">
        <w:rPr>
          <w:i/>
          <w:iCs/>
          <w:lang w:val="en-US"/>
        </w:rPr>
        <w:t>r</w:t>
      </w:r>
      <w:r w:rsidRPr="00336751">
        <w:rPr>
          <w:iCs/>
          <w:vertAlign w:val="subscript"/>
          <w:lang w:val="en-US"/>
        </w:rPr>
        <w:t>partial</w:t>
      </w:r>
      <w:r w:rsidRPr="00336751">
        <w:rPr>
          <w:iCs/>
          <w:lang w:val="en-US"/>
        </w:rPr>
        <w:t xml:space="preserve"> </w:t>
      </w:r>
      <w:r w:rsidRPr="00336751">
        <w:rPr>
          <w:lang w:val="en-US"/>
        </w:rPr>
        <w:t>= .</w:t>
      </w:r>
      <w:r>
        <w:rPr>
          <w:lang w:val="en-US"/>
        </w:rPr>
        <w:t>1</w:t>
      </w:r>
      <w:r w:rsidR="004D01C3">
        <w:rPr>
          <w:lang w:val="en-US"/>
        </w:rPr>
        <w:t>60</w:t>
      </w:r>
      <w:r>
        <w:rPr>
          <w:lang w:val="en-US"/>
        </w:rPr>
        <w:t xml:space="preserve">. For those who received a </w:t>
      </w:r>
      <w:r w:rsidR="00293492">
        <w:rPr>
          <w:lang w:val="en-US"/>
        </w:rPr>
        <w:t>cognitive message</w:t>
      </w:r>
      <w:r>
        <w:rPr>
          <w:lang w:val="en-US"/>
        </w:rPr>
        <w:t xml:space="preserve">, higher objective ambivalence </w:t>
      </w:r>
      <w:r w:rsidR="00293492">
        <w:rPr>
          <w:lang w:val="en-US"/>
        </w:rPr>
        <w:t xml:space="preserve">did not predict subjective ambivalence, </w:t>
      </w:r>
      <m:oMath>
        <m:r>
          <w:rPr>
            <w:rFonts w:ascii="Cambria Math" w:hAnsi="Cambria Math"/>
            <w:lang w:val="en-US"/>
          </w:rPr>
          <m:t>B</m:t>
        </m:r>
      </m:oMath>
      <w:r w:rsidR="00293492">
        <w:rPr>
          <w:lang w:val="en-US"/>
        </w:rPr>
        <w:t xml:space="preserve"> = 0.285,</w:t>
      </w:r>
      <w:r w:rsidR="00293492" w:rsidRPr="00EC3EEA">
        <w:rPr>
          <w:color w:val="221E1F"/>
          <w:lang w:val="en-US"/>
        </w:rPr>
        <w:t xml:space="preserve"> </w:t>
      </w:r>
      <w:r w:rsidR="00067076" w:rsidRPr="00336751">
        <w:rPr>
          <w:color w:val="221E1F"/>
          <w:lang w:val="en-US"/>
        </w:rPr>
        <w:t>95%CI: [</w:t>
      </w:r>
      <w:r w:rsidR="00067076">
        <w:rPr>
          <w:color w:val="221E1F"/>
          <w:lang w:val="en-US"/>
        </w:rPr>
        <w:t>-</w:t>
      </w:r>
      <w:r w:rsidR="00067076" w:rsidRPr="00336751">
        <w:rPr>
          <w:color w:val="221E1F"/>
          <w:lang w:val="en-US"/>
        </w:rPr>
        <w:t>0.</w:t>
      </w:r>
      <w:r w:rsidR="00067076">
        <w:rPr>
          <w:color w:val="221E1F"/>
          <w:lang w:val="en-US"/>
        </w:rPr>
        <w:t>054</w:t>
      </w:r>
      <w:r w:rsidR="00067076" w:rsidRPr="00336751">
        <w:rPr>
          <w:color w:val="221E1F"/>
          <w:lang w:val="en-US"/>
        </w:rPr>
        <w:t xml:space="preserve">, </w:t>
      </w:r>
      <w:r w:rsidR="00067076">
        <w:rPr>
          <w:color w:val="221E1F"/>
          <w:lang w:val="en-US"/>
        </w:rPr>
        <w:t>0</w:t>
      </w:r>
      <w:r w:rsidR="00067076" w:rsidRPr="00336751">
        <w:rPr>
          <w:color w:val="221E1F"/>
          <w:lang w:val="en-US"/>
        </w:rPr>
        <w:t>.</w:t>
      </w:r>
      <w:r w:rsidR="00067076">
        <w:rPr>
          <w:color w:val="221E1F"/>
          <w:lang w:val="en-US"/>
        </w:rPr>
        <w:t>625</w:t>
      </w:r>
      <w:r w:rsidR="00067076" w:rsidRPr="00336751">
        <w:rPr>
          <w:color w:val="221E1F"/>
          <w:lang w:val="en-US"/>
        </w:rPr>
        <w:t xml:space="preserve">], </w:t>
      </w:r>
      <w:r w:rsidR="00293492" w:rsidRPr="00336751">
        <w:rPr>
          <w:i/>
          <w:iCs/>
          <w:color w:val="221E1F"/>
          <w:lang w:val="en-US"/>
        </w:rPr>
        <w:t>t</w:t>
      </w:r>
      <w:r w:rsidR="00293492" w:rsidRPr="00336751">
        <w:rPr>
          <w:color w:val="221E1F"/>
          <w:lang w:val="en-US"/>
        </w:rPr>
        <w:t xml:space="preserve">(149) = </w:t>
      </w:r>
      <w:r w:rsidR="00293492">
        <w:rPr>
          <w:color w:val="221E1F"/>
          <w:lang w:val="en-US"/>
        </w:rPr>
        <w:t>1</w:t>
      </w:r>
      <w:r w:rsidR="00293492" w:rsidRPr="00336751">
        <w:rPr>
          <w:color w:val="221E1F"/>
          <w:lang w:val="en-US"/>
        </w:rPr>
        <w:t>.</w:t>
      </w:r>
      <w:r w:rsidR="00293492">
        <w:rPr>
          <w:color w:val="221E1F"/>
          <w:lang w:val="en-US"/>
        </w:rPr>
        <w:t>663</w:t>
      </w:r>
      <w:r w:rsidR="00293492" w:rsidRPr="00336751">
        <w:rPr>
          <w:color w:val="221E1F"/>
          <w:lang w:val="en-US"/>
        </w:rPr>
        <w:t xml:space="preserve">, </w:t>
      </w:r>
      <w:r w:rsidR="00293492" w:rsidRPr="00336751">
        <w:rPr>
          <w:i/>
          <w:iCs/>
          <w:color w:val="221E1F"/>
          <w:lang w:val="en-US"/>
        </w:rPr>
        <w:t xml:space="preserve">p </w:t>
      </w:r>
      <w:r w:rsidR="00293492">
        <w:rPr>
          <w:i/>
          <w:iCs/>
          <w:color w:val="221E1F"/>
          <w:lang w:val="en-US"/>
        </w:rPr>
        <w:t>=</w:t>
      </w:r>
      <w:r w:rsidR="00293492" w:rsidRPr="00336751">
        <w:rPr>
          <w:i/>
          <w:iCs/>
          <w:color w:val="221E1F"/>
          <w:lang w:val="en-US"/>
        </w:rPr>
        <w:t xml:space="preserve"> .</w:t>
      </w:r>
      <w:r w:rsidR="00293492">
        <w:rPr>
          <w:color w:val="221E1F"/>
          <w:lang w:val="en-US"/>
        </w:rPr>
        <w:t>098</w:t>
      </w:r>
      <w:r w:rsidR="00293492" w:rsidRPr="00336751">
        <w:rPr>
          <w:color w:val="221E1F"/>
          <w:lang w:val="en-US"/>
        </w:rPr>
        <w:t xml:space="preserve">, </w:t>
      </w:r>
      <w:r w:rsidR="00293492" w:rsidRPr="00336751">
        <w:rPr>
          <w:i/>
          <w:iCs/>
          <w:lang w:val="en-US"/>
        </w:rPr>
        <w:t>r</w:t>
      </w:r>
      <w:r w:rsidR="00293492" w:rsidRPr="00336751">
        <w:rPr>
          <w:iCs/>
          <w:vertAlign w:val="subscript"/>
          <w:lang w:val="en-US"/>
        </w:rPr>
        <w:t>partial</w:t>
      </w:r>
      <w:r w:rsidR="00293492" w:rsidRPr="00336751">
        <w:rPr>
          <w:iCs/>
          <w:lang w:val="en-US"/>
        </w:rPr>
        <w:t xml:space="preserve"> </w:t>
      </w:r>
      <w:r w:rsidR="00293492" w:rsidRPr="00336751">
        <w:rPr>
          <w:lang w:val="en-US"/>
        </w:rPr>
        <w:t>= .</w:t>
      </w:r>
      <w:r w:rsidR="00293492">
        <w:rPr>
          <w:lang w:val="en-US"/>
        </w:rPr>
        <w:t xml:space="preserve">135. However, for those who received an affective message, objective ambivalence did positively predict subjective ambivalence, </w:t>
      </w:r>
      <m:oMath>
        <m:r>
          <w:rPr>
            <w:rFonts w:ascii="Cambria Math" w:hAnsi="Cambria Math"/>
            <w:lang w:val="en-US"/>
          </w:rPr>
          <m:t>B</m:t>
        </m:r>
      </m:oMath>
      <w:r w:rsidR="00293492">
        <w:rPr>
          <w:lang w:val="en-US"/>
        </w:rPr>
        <w:t xml:space="preserve"> = 0.748,</w:t>
      </w:r>
      <w:r w:rsidR="00067076" w:rsidRPr="00067076">
        <w:rPr>
          <w:color w:val="221E1F"/>
          <w:lang w:val="en-US"/>
        </w:rPr>
        <w:t xml:space="preserve"> </w:t>
      </w:r>
      <w:r w:rsidR="00067076" w:rsidRPr="00336751">
        <w:rPr>
          <w:color w:val="221E1F"/>
          <w:lang w:val="en-US"/>
        </w:rPr>
        <w:t>95%CI: [0.</w:t>
      </w:r>
      <w:r w:rsidR="00067076">
        <w:rPr>
          <w:color w:val="221E1F"/>
          <w:lang w:val="en-US"/>
        </w:rPr>
        <w:t>437</w:t>
      </w:r>
      <w:r w:rsidR="00067076" w:rsidRPr="00336751">
        <w:rPr>
          <w:color w:val="221E1F"/>
          <w:lang w:val="en-US"/>
        </w:rPr>
        <w:t xml:space="preserve">, </w:t>
      </w:r>
      <w:r w:rsidR="00067076">
        <w:rPr>
          <w:color w:val="221E1F"/>
          <w:lang w:val="en-US"/>
        </w:rPr>
        <w:t>1</w:t>
      </w:r>
      <w:r w:rsidR="00067076" w:rsidRPr="00336751">
        <w:rPr>
          <w:color w:val="221E1F"/>
          <w:lang w:val="en-US"/>
        </w:rPr>
        <w:t>.</w:t>
      </w:r>
      <w:r w:rsidR="00067076">
        <w:rPr>
          <w:color w:val="221E1F"/>
          <w:lang w:val="en-US"/>
        </w:rPr>
        <w:t>058]</w:t>
      </w:r>
      <w:r w:rsidR="00067076" w:rsidRPr="00336751">
        <w:rPr>
          <w:color w:val="221E1F"/>
          <w:lang w:val="en-US"/>
        </w:rPr>
        <w:t xml:space="preserve">, </w:t>
      </w:r>
      <w:r w:rsidR="00293492" w:rsidRPr="00336751">
        <w:rPr>
          <w:i/>
          <w:iCs/>
          <w:color w:val="221E1F"/>
          <w:lang w:val="en-US"/>
        </w:rPr>
        <w:t>t</w:t>
      </w:r>
      <w:r w:rsidR="00293492" w:rsidRPr="00336751">
        <w:rPr>
          <w:color w:val="221E1F"/>
          <w:lang w:val="en-US"/>
        </w:rPr>
        <w:t xml:space="preserve">(149) = </w:t>
      </w:r>
      <w:r w:rsidR="00293492">
        <w:rPr>
          <w:color w:val="221E1F"/>
          <w:lang w:val="en-US"/>
        </w:rPr>
        <w:t>4</w:t>
      </w:r>
      <w:r w:rsidR="00293492" w:rsidRPr="00336751">
        <w:rPr>
          <w:color w:val="221E1F"/>
          <w:lang w:val="en-US"/>
        </w:rPr>
        <w:t>.</w:t>
      </w:r>
      <w:r w:rsidR="00293492">
        <w:rPr>
          <w:color w:val="221E1F"/>
          <w:lang w:val="en-US"/>
        </w:rPr>
        <w:t>762</w:t>
      </w:r>
      <w:r w:rsidR="00293492" w:rsidRPr="00336751">
        <w:rPr>
          <w:color w:val="221E1F"/>
          <w:lang w:val="en-US"/>
        </w:rPr>
        <w:t xml:space="preserve">, </w:t>
      </w:r>
      <w:r w:rsidR="00293492" w:rsidRPr="00336751">
        <w:rPr>
          <w:i/>
          <w:iCs/>
          <w:color w:val="221E1F"/>
          <w:lang w:val="en-US"/>
        </w:rPr>
        <w:t xml:space="preserve">p </w:t>
      </w:r>
      <w:r w:rsidR="00293492">
        <w:rPr>
          <w:i/>
          <w:iCs/>
          <w:color w:val="221E1F"/>
          <w:lang w:val="en-US"/>
        </w:rPr>
        <w:t>&lt;</w:t>
      </w:r>
      <w:r w:rsidR="00293492" w:rsidRPr="00336751">
        <w:rPr>
          <w:i/>
          <w:iCs/>
          <w:color w:val="221E1F"/>
          <w:lang w:val="en-US"/>
        </w:rPr>
        <w:t xml:space="preserve"> .</w:t>
      </w:r>
      <w:r w:rsidR="00293492">
        <w:rPr>
          <w:color w:val="221E1F"/>
          <w:lang w:val="en-US"/>
        </w:rPr>
        <w:t>001</w:t>
      </w:r>
      <w:r w:rsidR="00293492" w:rsidRPr="00336751">
        <w:rPr>
          <w:color w:val="221E1F"/>
          <w:lang w:val="en-US"/>
        </w:rPr>
        <w:t xml:space="preserve">, </w:t>
      </w:r>
      <w:r w:rsidR="00293492" w:rsidRPr="00336751">
        <w:rPr>
          <w:i/>
          <w:iCs/>
          <w:lang w:val="en-US"/>
        </w:rPr>
        <w:t>r</w:t>
      </w:r>
      <w:r w:rsidR="00293492" w:rsidRPr="00336751">
        <w:rPr>
          <w:iCs/>
          <w:vertAlign w:val="subscript"/>
          <w:lang w:val="en-US"/>
        </w:rPr>
        <w:t>partial</w:t>
      </w:r>
      <w:r w:rsidR="00293492" w:rsidRPr="00336751">
        <w:rPr>
          <w:iCs/>
          <w:lang w:val="en-US"/>
        </w:rPr>
        <w:t xml:space="preserve"> </w:t>
      </w:r>
      <w:r w:rsidR="00293492" w:rsidRPr="00336751">
        <w:rPr>
          <w:lang w:val="en-US"/>
        </w:rPr>
        <w:t>= .</w:t>
      </w:r>
      <w:r w:rsidR="00293492">
        <w:rPr>
          <w:lang w:val="en-US"/>
        </w:rPr>
        <w:t>3</w:t>
      </w:r>
      <w:r w:rsidR="00043CCD">
        <w:rPr>
          <w:lang w:val="en-US"/>
        </w:rPr>
        <w:t>63</w:t>
      </w:r>
      <w:r w:rsidR="008C405B">
        <w:rPr>
          <w:lang w:val="en-US"/>
        </w:rPr>
        <w:t xml:space="preserve"> (Figure S1)</w:t>
      </w:r>
      <w:r w:rsidR="00293492">
        <w:rPr>
          <w:lang w:val="en-US"/>
        </w:rPr>
        <w:t>.</w:t>
      </w:r>
      <w:r>
        <w:rPr>
          <w:lang w:val="en-US"/>
        </w:rPr>
        <w:t xml:space="preserve"> On the other hand, </w:t>
      </w:r>
      <w:r w:rsidR="004D01C3">
        <w:rPr>
          <w:lang w:val="en-US"/>
        </w:rPr>
        <w:t xml:space="preserve">for </w:t>
      </w:r>
      <w:r>
        <w:rPr>
          <w:lang w:val="en-US"/>
        </w:rPr>
        <w:t xml:space="preserve">those who received the </w:t>
      </w:r>
      <w:r w:rsidR="004D01C3">
        <w:rPr>
          <w:lang w:val="en-US"/>
        </w:rPr>
        <w:t>cognitive topic manipulation</w:t>
      </w:r>
      <w:r>
        <w:rPr>
          <w:lang w:val="en-US"/>
        </w:rPr>
        <w:t>,</w:t>
      </w:r>
      <w:r w:rsidR="00BF7971">
        <w:rPr>
          <w:lang w:val="en-US"/>
        </w:rPr>
        <w:t xml:space="preserve"> </w:t>
      </w:r>
      <w:r w:rsidR="004D01C3">
        <w:rPr>
          <w:lang w:val="en-US"/>
        </w:rPr>
        <w:t xml:space="preserve">they </w:t>
      </w:r>
      <w:r w:rsidR="00BF7971">
        <w:rPr>
          <w:lang w:val="en-US"/>
        </w:rPr>
        <w:t>demonstrated a directional</w:t>
      </w:r>
      <w:r>
        <w:rPr>
          <w:lang w:val="en-US"/>
        </w:rPr>
        <w:t xml:space="preserve"> interaction effect</w:t>
      </w:r>
      <w:r w:rsidR="00BF7971">
        <w:rPr>
          <w:lang w:val="en-US"/>
        </w:rPr>
        <w:t xml:space="preserve"> in the opposite direction</w:t>
      </w:r>
      <w:r>
        <w:rPr>
          <w:lang w:val="en-US"/>
        </w:rPr>
        <w:t xml:space="preserve">, </w:t>
      </w:r>
      <m:oMath>
        <m:r>
          <w:rPr>
            <w:rFonts w:ascii="Cambria Math" w:hAnsi="Cambria Math"/>
            <w:lang w:val="en-US"/>
          </w:rPr>
          <m:t>B</m:t>
        </m:r>
      </m:oMath>
      <w:r>
        <w:rPr>
          <w:lang w:val="en-US"/>
        </w:rPr>
        <w:t xml:space="preserve"> = </w:t>
      </w:r>
      <w:r w:rsidR="004D01C3">
        <w:rPr>
          <w:lang w:val="en-US"/>
        </w:rPr>
        <w:t>-</w:t>
      </w:r>
      <w:r>
        <w:rPr>
          <w:lang w:val="en-US"/>
        </w:rPr>
        <w:t>0.2</w:t>
      </w:r>
      <w:r w:rsidR="004D01C3">
        <w:rPr>
          <w:lang w:val="en-US"/>
        </w:rPr>
        <w:t>36</w:t>
      </w:r>
      <w:r>
        <w:rPr>
          <w:lang w:val="en-US"/>
        </w:rPr>
        <w:t>,</w:t>
      </w:r>
      <w:r w:rsidRPr="00EC3EEA">
        <w:rPr>
          <w:color w:val="221E1F"/>
          <w:lang w:val="en-US"/>
        </w:rPr>
        <w:t xml:space="preserve"> </w:t>
      </w:r>
      <w:r w:rsidR="00067076" w:rsidRPr="00336751">
        <w:rPr>
          <w:color w:val="221E1F"/>
          <w:lang w:val="en-US"/>
        </w:rPr>
        <w:t>95%CI: [</w:t>
      </w:r>
      <w:r w:rsidR="00067076">
        <w:rPr>
          <w:color w:val="221E1F"/>
          <w:lang w:val="en-US"/>
        </w:rPr>
        <w:t>-0</w:t>
      </w:r>
      <w:r w:rsidR="00067076" w:rsidRPr="00336751">
        <w:rPr>
          <w:color w:val="221E1F"/>
          <w:lang w:val="en-US"/>
        </w:rPr>
        <w:t>.</w:t>
      </w:r>
      <w:r w:rsidR="00067076">
        <w:rPr>
          <w:color w:val="221E1F"/>
          <w:lang w:val="en-US"/>
        </w:rPr>
        <w:t>726</w:t>
      </w:r>
      <w:r w:rsidR="00067076" w:rsidRPr="00336751">
        <w:rPr>
          <w:color w:val="221E1F"/>
          <w:lang w:val="en-US"/>
        </w:rPr>
        <w:t xml:space="preserve">, </w:t>
      </w:r>
      <w:r w:rsidR="00067076">
        <w:rPr>
          <w:color w:val="221E1F"/>
          <w:lang w:val="en-US"/>
        </w:rPr>
        <w:t>0</w:t>
      </w:r>
      <w:r w:rsidR="00067076" w:rsidRPr="00336751">
        <w:rPr>
          <w:color w:val="221E1F"/>
          <w:lang w:val="en-US"/>
        </w:rPr>
        <w:t>.</w:t>
      </w:r>
      <w:r w:rsidR="00067076">
        <w:rPr>
          <w:color w:val="221E1F"/>
          <w:lang w:val="en-US"/>
        </w:rPr>
        <w:t>255</w:t>
      </w:r>
      <w:r w:rsidR="00067076" w:rsidRPr="00336751">
        <w:rPr>
          <w:color w:val="221E1F"/>
          <w:lang w:val="en-US"/>
        </w:rPr>
        <w:t xml:space="preserve">], </w:t>
      </w:r>
      <w:r w:rsidRPr="00336751">
        <w:rPr>
          <w:i/>
          <w:iCs/>
          <w:color w:val="221E1F"/>
          <w:lang w:val="en-US"/>
        </w:rPr>
        <w:t>t</w:t>
      </w:r>
      <w:r w:rsidRPr="00336751">
        <w:rPr>
          <w:color w:val="221E1F"/>
          <w:lang w:val="en-US"/>
        </w:rPr>
        <w:t xml:space="preserve">(149) = </w:t>
      </w:r>
      <w:r w:rsidR="004D01C3">
        <w:rPr>
          <w:color w:val="221E1F"/>
          <w:lang w:val="en-US"/>
        </w:rPr>
        <w:t>-0</w:t>
      </w:r>
      <w:r w:rsidRPr="00336751">
        <w:rPr>
          <w:color w:val="221E1F"/>
          <w:lang w:val="en-US"/>
        </w:rPr>
        <w:t>.</w:t>
      </w:r>
      <w:r w:rsidR="004D01C3">
        <w:rPr>
          <w:color w:val="221E1F"/>
          <w:lang w:val="en-US"/>
        </w:rPr>
        <w:t>949</w:t>
      </w:r>
      <w:r w:rsidRPr="00336751">
        <w:rPr>
          <w:color w:val="221E1F"/>
          <w:lang w:val="en-US"/>
        </w:rPr>
        <w:t xml:space="preserve">, </w:t>
      </w:r>
      <w:r w:rsidRPr="00336751">
        <w:rPr>
          <w:i/>
          <w:iCs/>
          <w:color w:val="221E1F"/>
          <w:lang w:val="en-US"/>
        </w:rPr>
        <w:t>p = .</w:t>
      </w:r>
      <w:r>
        <w:rPr>
          <w:color w:val="221E1F"/>
          <w:lang w:val="en-US"/>
        </w:rPr>
        <w:t>3</w:t>
      </w:r>
      <w:r w:rsidR="004D01C3">
        <w:rPr>
          <w:color w:val="221E1F"/>
          <w:lang w:val="en-US"/>
        </w:rPr>
        <w:t>44</w:t>
      </w:r>
      <w:r w:rsidRPr="00336751">
        <w:rPr>
          <w:color w:val="221E1F"/>
          <w:lang w:val="en-US"/>
        </w:rPr>
        <w:t xml:space="preserve">, </w:t>
      </w:r>
      <w:r w:rsidRPr="00336751">
        <w:rPr>
          <w:i/>
          <w:iCs/>
          <w:lang w:val="en-US"/>
        </w:rPr>
        <w:t>r</w:t>
      </w:r>
      <w:r w:rsidRPr="00336751">
        <w:rPr>
          <w:iCs/>
          <w:vertAlign w:val="subscript"/>
          <w:lang w:val="en-US"/>
        </w:rPr>
        <w:t>partial</w:t>
      </w:r>
      <w:r w:rsidRPr="00336751">
        <w:rPr>
          <w:iCs/>
          <w:lang w:val="en-US"/>
        </w:rPr>
        <w:t xml:space="preserve"> </w:t>
      </w:r>
      <w:r w:rsidRPr="00336751">
        <w:rPr>
          <w:lang w:val="en-US"/>
        </w:rPr>
        <w:t xml:space="preserve">= </w:t>
      </w:r>
      <w:r w:rsidR="004D01C3">
        <w:rPr>
          <w:lang w:val="en-US"/>
        </w:rPr>
        <w:t>-</w:t>
      </w:r>
      <w:r w:rsidRPr="00336751">
        <w:rPr>
          <w:lang w:val="en-US"/>
        </w:rPr>
        <w:t>.</w:t>
      </w:r>
      <w:r>
        <w:rPr>
          <w:lang w:val="en-US"/>
        </w:rPr>
        <w:t>0</w:t>
      </w:r>
      <w:r w:rsidR="004D01C3">
        <w:rPr>
          <w:lang w:val="en-US"/>
        </w:rPr>
        <w:t>78</w:t>
      </w:r>
      <w:r>
        <w:rPr>
          <w:lang w:val="en-US"/>
        </w:rPr>
        <w:t xml:space="preserve">. </w:t>
      </w:r>
      <w:r w:rsidR="00BF7971">
        <w:rPr>
          <w:lang w:val="en-US"/>
        </w:rPr>
        <w:t>F</w:t>
      </w:r>
      <w:r>
        <w:rPr>
          <w:lang w:val="en-US"/>
        </w:rPr>
        <w:t>or those who received a</w:t>
      </w:r>
      <w:r w:rsidR="004D01C3">
        <w:rPr>
          <w:lang w:val="en-US"/>
        </w:rPr>
        <w:t xml:space="preserve"> cognitive message</w:t>
      </w:r>
      <w:r>
        <w:rPr>
          <w:lang w:val="en-US"/>
        </w:rPr>
        <w:t xml:space="preserve">, higher objective ambivalence meant higher subjective ambivalence, </w:t>
      </w:r>
      <m:oMath>
        <m:r>
          <w:rPr>
            <w:rFonts w:ascii="Cambria Math" w:hAnsi="Cambria Math"/>
            <w:lang w:val="en-US"/>
          </w:rPr>
          <m:t>B</m:t>
        </m:r>
      </m:oMath>
      <w:r>
        <w:rPr>
          <w:lang w:val="en-US"/>
        </w:rPr>
        <w:t xml:space="preserve"> = 0.7</w:t>
      </w:r>
      <w:r w:rsidR="004D01C3">
        <w:rPr>
          <w:lang w:val="en-US"/>
        </w:rPr>
        <w:t>3</w:t>
      </w:r>
      <w:r>
        <w:rPr>
          <w:lang w:val="en-US"/>
        </w:rPr>
        <w:t>8,</w:t>
      </w:r>
      <w:r w:rsidRPr="00EC3EEA">
        <w:rPr>
          <w:color w:val="221E1F"/>
          <w:lang w:val="en-US"/>
        </w:rPr>
        <w:t xml:space="preserve"> </w:t>
      </w:r>
      <w:r w:rsidR="00067076" w:rsidRPr="00336751">
        <w:rPr>
          <w:color w:val="221E1F"/>
          <w:lang w:val="en-US"/>
        </w:rPr>
        <w:t>95%CI: [0.</w:t>
      </w:r>
      <w:r w:rsidR="00067076">
        <w:rPr>
          <w:color w:val="221E1F"/>
          <w:lang w:val="en-US"/>
        </w:rPr>
        <w:t>417</w:t>
      </w:r>
      <w:r w:rsidR="00067076" w:rsidRPr="00336751">
        <w:rPr>
          <w:color w:val="221E1F"/>
          <w:lang w:val="en-US"/>
        </w:rPr>
        <w:t xml:space="preserve">, </w:t>
      </w:r>
      <w:r w:rsidR="00067076">
        <w:rPr>
          <w:color w:val="221E1F"/>
          <w:lang w:val="en-US"/>
        </w:rPr>
        <w:t>1</w:t>
      </w:r>
      <w:r w:rsidR="00067076" w:rsidRPr="00336751">
        <w:rPr>
          <w:color w:val="221E1F"/>
          <w:lang w:val="en-US"/>
        </w:rPr>
        <w:t>.</w:t>
      </w:r>
      <w:r w:rsidR="00067076">
        <w:rPr>
          <w:color w:val="221E1F"/>
          <w:lang w:val="en-US"/>
        </w:rPr>
        <w:t>060</w:t>
      </w:r>
      <w:r w:rsidR="00067076" w:rsidRPr="00336751">
        <w:rPr>
          <w:color w:val="221E1F"/>
          <w:lang w:val="en-US"/>
        </w:rPr>
        <w:t xml:space="preserve">], </w:t>
      </w:r>
      <w:r w:rsidRPr="00336751">
        <w:rPr>
          <w:i/>
          <w:iCs/>
          <w:color w:val="221E1F"/>
          <w:lang w:val="en-US"/>
        </w:rPr>
        <w:t>t</w:t>
      </w:r>
      <w:r w:rsidRPr="00336751">
        <w:rPr>
          <w:color w:val="221E1F"/>
          <w:lang w:val="en-US"/>
        </w:rPr>
        <w:t xml:space="preserve">(149) = </w:t>
      </w:r>
      <w:r w:rsidR="00293492">
        <w:rPr>
          <w:color w:val="221E1F"/>
          <w:lang w:val="en-US"/>
        </w:rPr>
        <w:t>4</w:t>
      </w:r>
      <w:r w:rsidRPr="00336751">
        <w:rPr>
          <w:color w:val="221E1F"/>
          <w:lang w:val="en-US"/>
        </w:rPr>
        <w:t>.</w:t>
      </w:r>
      <w:r w:rsidR="00293492">
        <w:rPr>
          <w:color w:val="221E1F"/>
          <w:lang w:val="en-US"/>
        </w:rPr>
        <w:t>539</w:t>
      </w:r>
      <w:r w:rsidRPr="00336751">
        <w:rPr>
          <w:color w:val="221E1F"/>
          <w:lang w:val="en-US"/>
        </w:rPr>
        <w:t xml:space="preserve">, </w:t>
      </w:r>
      <w:r w:rsidRPr="00336751">
        <w:rPr>
          <w:i/>
          <w:iCs/>
          <w:color w:val="221E1F"/>
          <w:lang w:val="en-US"/>
        </w:rPr>
        <w:t xml:space="preserve">p </w:t>
      </w:r>
      <w:r>
        <w:rPr>
          <w:i/>
          <w:iCs/>
          <w:color w:val="221E1F"/>
          <w:lang w:val="en-US"/>
        </w:rPr>
        <w:t>&lt;</w:t>
      </w:r>
      <w:r w:rsidRPr="00336751">
        <w:rPr>
          <w:i/>
          <w:iCs/>
          <w:color w:val="221E1F"/>
          <w:lang w:val="en-US"/>
        </w:rPr>
        <w:t xml:space="preserve"> .</w:t>
      </w:r>
      <w:r>
        <w:rPr>
          <w:color w:val="221E1F"/>
          <w:lang w:val="en-US"/>
        </w:rPr>
        <w:t>001</w:t>
      </w:r>
      <w:r w:rsidRPr="00336751">
        <w:rPr>
          <w:color w:val="221E1F"/>
          <w:lang w:val="en-US"/>
        </w:rPr>
        <w:t xml:space="preserve">, </w:t>
      </w:r>
      <w:r w:rsidRPr="00336751">
        <w:rPr>
          <w:i/>
          <w:iCs/>
          <w:lang w:val="en-US"/>
        </w:rPr>
        <w:t>r</w:t>
      </w:r>
      <w:r w:rsidRPr="00336751">
        <w:rPr>
          <w:iCs/>
          <w:vertAlign w:val="subscript"/>
          <w:lang w:val="en-US"/>
        </w:rPr>
        <w:t>partial</w:t>
      </w:r>
      <w:r w:rsidRPr="00336751">
        <w:rPr>
          <w:iCs/>
          <w:lang w:val="en-US"/>
        </w:rPr>
        <w:t xml:space="preserve"> </w:t>
      </w:r>
      <w:r w:rsidRPr="00336751">
        <w:rPr>
          <w:lang w:val="en-US"/>
        </w:rPr>
        <w:t>= .</w:t>
      </w:r>
      <w:r>
        <w:rPr>
          <w:lang w:val="en-US"/>
        </w:rPr>
        <w:t>3</w:t>
      </w:r>
      <w:r w:rsidR="00293492">
        <w:rPr>
          <w:lang w:val="en-US"/>
        </w:rPr>
        <w:t>49</w:t>
      </w:r>
      <w:r>
        <w:rPr>
          <w:lang w:val="en-US"/>
        </w:rPr>
        <w:t>. For those who received a</w:t>
      </w:r>
      <w:r w:rsidR="00293492">
        <w:rPr>
          <w:lang w:val="en-US"/>
        </w:rPr>
        <w:t>n affective message</w:t>
      </w:r>
      <w:r>
        <w:rPr>
          <w:lang w:val="en-US"/>
        </w:rPr>
        <w:t xml:space="preserve">, objective ambivalence </w:t>
      </w:r>
      <w:r w:rsidR="009A7C3D">
        <w:rPr>
          <w:lang w:val="en-US"/>
        </w:rPr>
        <w:t>showed a weaker</w:t>
      </w:r>
      <w:r>
        <w:rPr>
          <w:lang w:val="en-US"/>
        </w:rPr>
        <w:t xml:space="preserve"> associat</w:t>
      </w:r>
      <w:r w:rsidR="009A7C3D">
        <w:rPr>
          <w:lang w:val="en-US"/>
        </w:rPr>
        <w:t>ion</w:t>
      </w:r>
      <w:r>
        <w:rPr>
          <w:lang w:val="en-US"/>
        </w:rPr>
        <w:t xml:space="preserve"> to subjective ambivalence, </w:t>
      </w:r>
      <w:r w:rsidRPr="008A5C03">
        <w:rPr>
          <w:i/>
          <w:iCs/>
          <w:lang w:val="en-US"/>
        </w:rPr>
        <w:t>B</w:t>
      </w:r>
      <w:r>
        <w:rPr>
          <w:lang w:val="en-US"/>
        </w:rPr>
        <w:t xml:space="preserve"> = 0.502,</w:t>
      </w:r>
      <w:r w:rsidRPr="00EC3EEA">
        <w:rPr>
          <w:color w:val="221E1F"/>
          <w:lang w:val="en-US"/>
        </w:rPr>
        <w:t xml:space="preserve"> </w:t>
      </w:r>
      <w:r w:rsidR="00067076" w:rsidRPr="00336751">
        <w:rPr>
          <w:color w:val="221E1F"/>
          <w:lang w:val="en-US"/>
        </w:rPr>
        <w:t>95%CI: [0.</w:t>
      </w:r>
      <w:r w:rsidR="00067076">
        <w:rPr>
          <w:color w:val="221E1F"/>
          <w:lang w:val="en-US"/>
        </w:rPr>
        <w:t>131</w:t>
      </w:r>
      <w:r w:rsidR="00067076" w:rsidRPr="00336751">
        <w:rPr>
          <w:color w:val="221E1F"/>
          <w:lang w:val="en-US"/>
        </w:rPr>
        <w:t xml:space="preserve">, </w:t>
      </w:r>
      <w:r w:rsidR="00067076">
        <w:rPr>
          <w:color w:val="221E1F"/>
          <w:lang w:val="en-US"/>
        </w:rPr>
        <w:t>0</w:t>
      </w:r>
      <w:r w:rsidR="00067076" w:rsidRPr="00336751">
        <w:rPr>
          <w:color w:val="221E1F"/>
          <w:lang w:val="en-US"/>
        </w:rPr>
        <w:t>.</w:t>
      </w:r>
      <w:r w:rsidR="00067076">
        <w:rPr>
          <w:color w:val="221E1F"/>
          <w:lang w:val="en-US"/>
        </w:rPr>
        <w:t>873</w:t>
      </w:r>
      <w:r w:rsidR="00067076" w:rsidRPr="00336751">
        <w:rPr>
          <w:color w:val="221E1F"/>
          <w:lang w:val="en-US"/>
        </w:rPr>
        <w:t xml:space="preserve">], </w:t>
      </w:r>
      <w:r w:rsidRPr="00336751">
        <w:rPr>
          <w:i/>
          <w:iCs/>
          <w:color w:val="221E1F"/>
          <w:lang w:val="en-US"/>
        </w:rPr>
        <w:t>t</w:t>
      </w:r>
      <w:r w:rsidRPr="00336751">
        <w:rPr>
          <w:color w:val="221E1F"/>
          <w:lang w:val="en-US"/>
        </w:rPr>
        <w:t xml:space="preserve">(149) = </w:t>
      </w:r>
      <w:r>
        <w:rPr>
          <w:color w:val="221E1F"/>
          <w:lang w:val="en-US"/>
        </w:rPr>
        <w:t>2</w:t>
      </w:r>
      <w:r w:rsidRPr="00336751">
        <w:rPr>
          <w:color w:val="221E1F"/>
          <w:lang w:val="en-US"/>
        </w:rPr>
        <w:t>.</w:t>
      </w:r>
      <w:r>
        <w:rPr>
          <w:color w:val="221E1F"/>
          <w:lang w:val="en-US"/>
        </w:rPr>
        <w:t>676</w:t>
      </w:r>
      <w:r w:rsidRPr="00336751">
        <w:rPr>
          <w:color w:val="221E1F"/>
          <w:lang w:val="en-US"/>
        </w:rPr>
        <w:t xml:space="preserve">, </w:t>
      </w:r>
      <w:r w:rsidRPr="00336751">
        <w:rPr>
          <w:i/>
          <w:iCs/>
          <w:color w:val="221E1F"/>
          <w:lang w:val="en-US"/>
        </w:rPr>
        <w:t xml:space="preserve">p </w:t>
      </w:r>
      <w:r w:rsidRPr="00C50982">
        <w:rPr>
          <w:color w:val="221E1F"/>
          <w:lang w:val="en-US"/>
        </w:rPr>
        <w:t>=</w:t>
      </w:r>
      <w:r w:rsidRPr="00336751">
        <w:rPr>
          <w:i/>
          <w:iCs/>
          <w:color w:val="221E1F"/>
          <w:lang w:val="en-US"/>
        </w:rPr>
        <w:t xml:space="preserve"> .</w:t>
      </w:r>
      <w:r w:rsidRPr="008A5C03">
        <w:rPr>
          <w:color w:val="221E1F"/>
          <w:lang w:val="en-US"/>
        </w:rPr>
        <w:t>008</w:t>
      </w:r>
      <w:r w:rsidRPr="00336751">
        <w:rPr>
          <w:color w:val="221E1F"/>
          <w:lang w:val="en-US"/>
        </w:rPr>
        <w:t xml:space="preserve">, </w:t>
      </w:r>
      <w:r w:rsidRPr="00336751">
        <w:rPr>
          <w:i/>
          <w:iCs/>
          <w:lang w:val="en-US"/>
        </w:rPr>
        <w:t>r</w:t>
      </w:r>
      <w:r w:rsidRPr="00336751">
        <w:rPr>
          <w:iCs/>
          <w:vertAlign w:val="subscript"/>
          <w:lang w:val="en-US"/>
        </w:rPr>
        <w:t>partial</w:t>
      </w:r>
      <w:r w:rsidRPr="00336751">
        <w:rPr>
          <w:iCs/>
          <w:lang w:val="en-US"/>
        </w:rPr>
        <w:t xml:space="preserve"> </w:t>
      </w:r>
      <w:r w:rsidRPr="00336751">
        <w:rPr>
          <w:lang w:val="en-US"/>
        </w:rPr>
        <w:t>= .</w:t>
      </w:r>
      <w:r>
        <w:rPr>
          <w:lang w:val="en-US"/>
        </w:rPr>
        <w:t>214</w:t>
      </w:r>
      <w:r w:rsidR="008C405B">
        <w:rPr>
          <w:lang w:val="en-US"/>
        </w:rPr>
        <w:t xml:space="preserve"> (Figure S2)</w:t>
      </w:r>
      <w:r>
        <w:rPr>
          <w:lang w:val="en-US"/>
        </w:rPr>
        <w:t>.</w:t>
      </w:r>
    </w:p>
    <w:p w14:paraId="7E02BB00" w14:textId="27B81F12" w:rsidR="00DB1BBA" w:rsidRPr="00FE2818" w:rsidRDefault="00DB1BBA" w:rsidP="00FE2818">
      <w:pPr>
        <w:pStyle w:val="Heading1"/>
        <w:rPr>
          <w:rFonts w:cs="Times New Roman"/>
          <w:b w:val="0"/>
          <w:bCs/>
          <w:szCs w:val="24"/>
          <w:lang w:val="en-US"/>
        </w:rPr>
      </w:pPr>
      <w:bookmarkStart w:id="3" w:name="_Toc93438758"/>
      <w:bookmarkEnd w:id="2"/>
      <w:r w:rsidRPr="00FE2818">
        <w:rPr>
          <w:rFonts w:cs="Times New Roman"/>
          <w:bCs/>
          <w:color w:val="auto"/>
          <w:szCs w:val="24"/>
          <w:lang w:val="en-US"/>
        </w:rPr>
        <w:lastRenderedPageBreak/>
        <w:t>Study 4</w:t>
      </w:r>
      <w:r w:rsidR="00D55B14" w:rsidRPr="00FE2818">
        <w:rPr>
          <w:rFonts w:cs="Times New Roman"/>
          <w:bCs/>
          <w:color w:val="auto"/>
          <w:szCs w:val="24"/>
          <w:lang w:val="en-US"/>
        </w:rPr>
        <w:t xml:space="preserve"> Analyses without participants who failed attention check</w:t>
      </w:r>
      <w:bookmarkEnd w:id="3"/>
    </w:p>
    <w:p w14:paraId="41FCCEAB" w14:textId="7DF5A2F3" w:rsidR="00F84AAE" w:rsidRDefault="00F84AAE" w:rsidP="00BE1D73">
      <w:pPr>
        <w:spacing w:after="0" w:line="480" w:lineRule="auto"/>
        <w:ind w:firstLine="720"/>
        <w:rPr>
          <w:rFonts w:ascii="Times New Roman" w:hAnsi="Times New Roman" w:cs="Times New Roman"/>
          <w:sz w:val="24"/>
          <w:szCs w:val="24"/>
          <w:lang w:val="en-US"/>
        </w:rPr>
      </w:pPr>
      <w:r w:rsidRPr="00536626">
        <w:rPr>
          <w:rFonts w:ascii="Times New Roman" w:hAnsi="Times New Roman" w:cs="Times New Roman"/>
          <w:sz w:val="24"/>
          <w:szCs w:val="24"/>
          <w:lang w:val="en-US"/>
        </w:rPr>
        <w:t>We reran the hypothesized three-way interaction with data</w:t>
      </w:r>
      <w:r>
        <w:rPr>
          <w:rFonts w:ascii="Times New Roman" w:hAnsi="Times New Roman" w:cs="Times New Roman"/>
          <w:sz w:val="24"/>
          <w:szCs w:val="24"/>
          <w:lang w:val="en-US"/>
        </w:rPr>
        <w:t xml:space="preserve"> excluding the eight participants who failed the attention check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age</m:t>
            </m:r>
          </m:sub>
        </m:sSub>
      </m:oMath>
      <w:r w:rsidRPr="005F7CA5">
        <w:rPr>
          <w:rFonts w:ascii="Times New Roman" w:hAnsi="Times New Roman" w:cs="Times New Roman"/>
          <w:sz w:val="24"/>
          <w:szCs w:val="24"/>
          <w:lang w:val="en-US"/>
        </w:rPr>
        <w:t xml:space="preserve"> = 34.</w:t>
      </w:r>
      <w:r>
        <w:rPr>
          <w:rFonts w:ascii="Times New Roman" w:hAnsi="Times New Roman" w:cs="Times New Roman"/>
          <w:sz w:val="24"/>
          <w:szCs w:val="24"/>
          <w:lang w:val="en-US"/>
        </w:rPr>
        <w:t>79</w:t>
      </w:r>
      <w:r w:rsidRPr="005F7CA5">
        <w:rPr>
          <w:rFonts w:ascii="Times New Roman" w:hAnsi="Times New Roman" w:cs="Times New Roman"/>
          <w:sz w:val="24"/>
          <w:szCs w:val="24"/>
          <w:lang w:val="en-US"/>
        </w:rPr>
        <w:t xml:space="preserve">, </w:t>
      </w:r>
      <w:r w:rsidRPr="005F7CA5">
        <w:rPr>
          <w:rFonts w:ascii="Times New Roman" w:hAnsi="Times New Roman" w:cs="Times New Roman"/>
          <w:i/>
          <w:iCs/>
          <w:sz w:val="24"/>
          <w:szCs w:val="24"/>
          <w:lang w:val="en-US"/>
        </w:rPr>
        <w:t>SD</w:t>
      </w:r>
      <w:r w:rsidRPr="005F7CA5">
        <w:rPr>
          <w:rFonts w:ascii="Times New Roman" w:hAnsi="Times New Roman" w:cs="Times New Roman"/>
          <w:sz w:val="24"/>
          <w:szCs w:val="24"/>
          <w:lang w:val="en-US"/>
        </w:rPr>
        <w:t xml:space="preserve"> = 11.</w:t>
      </w:r>
      <w:r>
        <w:rPr>
          <w:rFonts w:ascii="Times New Roman" w:hAnsi="Times New Roman" w:cs="Times New Roman"/>
          <w:sz w:val="24"/>
          <w:szCs w:val="24"/>
          <w:lang w:val="en-US"/>
        </w:rPr>
        <w:t>81</w:t>
      </w:r>
      <w:r w:rsidRPr="005F7CA5">
        <w:rPr>
          <w:rFonts w:ascii="Times New Roman" w:hAnsi="Times New Roman" w:cs="Times New Roman"/>
          <w:sz w:val="24"/>
          <w:szCs w:val="24"/>
          <w:lang w:val="en-US"/>
        </w:rPr>
        <w:t xml:space="preserve">, </w:t>
      </w:r>
      <w:r>
        <w:rPr>
          <w:rFonts w:ascii="Times New Roman" w:hAnsi="Times New Roman" w:cs="Times New Roman"/>
          <w:sz w:val="24"/>
          <w:szCs w:val="24"/>
          <w:lang w:val="en-US"/>
        </w:rPr>
        <w:t>54</w:t>
      </w:r>
      <w:r w:rsidRPr="005F7CA5">
        <w:rPr>
          <w:rFonts w:ascii="Times New Roman" w:hAnsi="Times New Roman" w:cs="Times New Roman"/>
          <w:sz w:val="24"/>
          <w:szCs w:val="24"/>
          <w:lang w:val="en-US"/>
        </w:rPr>
        <w:t>.</w:t>
      </w:r>
      <w:r>
        <w:rPr>
          <w:rFonts w:ascii="Times New Roman" w:hAnsi="Times New Roman" w:cs="Times New Roman"/>
          <w:sz w:val="24"/>
          <w:szCs w:val="24"/>
          <w:lang w:val="en-US"/>
        </w:rPr>
        <w:t>3</w:t>
      </w:r>
      <w:r w:rsidRPr="005F7CA5">
        <w:rPr>
          <w:rFonts w:ascii="Times New Roman" w:hAnsi="Times New Roman" w:cs="Times New Roman"/>
          <w:sz w:val="24"/>
          <w:szCs w:val="24"/>
          <w:lang w:val="en-US"/>
        </w:rPr>
        <w:t>0% female)</w:t>
      </w:r>
      <w:r>
        <w:rPr>
          <w:rFonts w:ascii="Times New Roman" w:hAnsi="Times New Roman" w:cs="Times New Roman"/>
          <w:sz w:val="24"/>
          <w:szCs w:val="24"/>
          <w:lang w:val="en-US"/>
        </w:rPr>
        <w:t>. We added attention check items to this study as it was conducted online with the intention to ensure the data’s quality by excluding those who failed at least one of the checks (</w:t>
      </w:r>
      <w:r w:rsidRPr="005F7CA5">
        <w:rPr>
          <w:rFonts w:ascii="Times New Roman" w:hAnsi="Times New Roman" w:cs="Times New Roman"/>
          <w:sz w:val="24"/>
          <w:szCs w:val="24"/>
          <w:lang w:val="en-US"/>
        </w:rPr>
        <w:t>Niessen et al., 2016</w:t>
      </w:r>
      <w:r>
        <w:rPr>
          <w:rFonts w:ascii="Times New Roman" w:hAnsi="Times New Roman" w:cs="Times New Roman"/>
          <w:sz w:val="24"/>
          <w:szCs w:val="24"/>
          <w:lang w:val="en-US"/>
        </w:rPr>
        <w:t xml:space="preserve">). Participants were </w:t>
      </w:r>
      <w:r w:rsidRPr="005F7CA5">
        <w:rPr>
          <w:rFonts w:ascii="Times New Roman" w:hAnsi="Times New Roman" w:cs="Times New Roman"/>
          <w:sz w:val="24"/>
          <w:szCs w:val="24"/>
          <w:lang w:val="en-US"/>
        </w:rPr>
        <w:t>randomly assigned to either an affective (</w:t>
      </w:r>
      <w:r w:rsidRPr="005F7CA5">
        <w:rPr>
          <w:rFonts w:ascii="Times New Roman" w:hAnsi="Times New Roman" w:cs="Times New Roman"/>
          <w:i/>
          <w:iCs/>
          <w:sz w:val="24"/>
          <w:szCs w:val="24"/>
          <w:lang w:val="en-US"/>
        </w:rPr>
        <w:t>N</w:t>
      </w:r>
      <w:r w:rsidRPr="005F7CA5">
        <w:rPr>
          <w:rFonts w:ascii="Times New Roman" w:hAnsi="Times New Roman" w:cs="Times New Roman"/>
          <w:sz w:val="24"/>
          <w:szCs w:val="24"/>
          <w:lang w:val="en-US"/>
        </w:rPr>
        <w:t xml:space="preserve"> = 1</w:t>
      </w:r>
      <w:r>
        <w:rPr>
          <w:rFonts w:ascii="Times New Roman" w:hAnsi="Times New Roman" w:cs="Times New Roman"/>
          <w:sz w:val="24"/>
          <w:szCs w:val="24"/>
          <w:lang w:val="en-US"/>
        </w:rPr>
        <w:t>33</w:t>
      </w:r>
      <w:r w:rsidRPr="005F7CA5">
        <w:rPr>
          <w:rFonts w:ascii="Times New Roman" w:hAnsi="Times New Roman" w:cs="Times New Roman"/>
          <w:sz w:val="24"/>
          <w:szCs w:val="24"/>
          <w:lang w:val="en-US"/>
        </w:rPr>
        <w:t xml:space="preserve">) or cognitive </w:t>
      </w:r>
      <w:r>
        <w:rPr>
          <w:rFonts w:ascii="Times New Roman" w:hAnsi="Times New Roman" w:cs="Times New Roman"/>
          <w:sz w:val="24"/>
          <w:szCs w:val="24"/>
          <w:lang w:val="en-US"/>
        </w:rPr>
        <w:t>message</w:t>
      </w:r>
      <w:r w:rsidRPr="005F7CA5">
        <w:rPr>
          <w:rFonts w:ascii="Times New Roman" w:hAnsi="Times New Roman" w:cs="Times New Roman"/>
          <w:sz w:val="24"/>
          <w:szCs w:val="24"/>
          <w:lang w:val="en-US"/>
        </w:rPr>
        <w:t xml:space="preserve"> (</w:t>
      </w:r>
      <w:r w:rsidRPr="005F7CA5">
        <w:rPr>
          <w:rFonts w:ascii="Times New Roman" w:hAnsi="Times New Roman" w:cs="Times New Roman"/>
          <w:i/>
          <w:iCs/>
          <w:sz w:val="24"/>
          <w:szCs w:val="24"/>
          <w:lang w:val="en-US"/>
        </w:rPr>
        <w:t>N</w:t>
      </w:r>
      <w:r w:rsidRPr="005F7CA5">
        <w:rPr>
          <w:rFonts w:ascii="Times New Roman" w:hAnsi="Times New Roman" w:cs="Times New Roman"/>
          <w:sz w:val="24"/>
          <w:szCs w:val="24"/>
          <w:lang w:val="en-US"/>
        </w:rPr>
        <w:t xml:space="preserve"> = 14</w:t>
      </w:r>
      <w:r>
        <w:rPr>
          <w:rFonts w:ascii="Times New Roman" w:hAnsi="Times New Roman" w:cs="Times New Roman"/>
          <w:sz w:val="24"/>
          <w:szCs w:val="24"/>
          <w:lang w:val="en-US"/>
        </w:rPr>
        <w:t>7</w:t>
      </w:r>
      <w:r w:rsidRPr="005F7CA5">
        <w:rPr>
          <w:rFonts w:ascii="Times New Roman" w:hAnsi="Times New Roman" w:cs="Times New Roman"/>
          <w:sz w:val="24"/>
          <w:szCs w:val="24"/>
          <w:lang w:val="en-US"/>
        </w:rPr>
        <w:t>).</w:t>
      </w:r>
      <w:r>
        <w:rPr>
          <w:rFonts w:ascii="Times New Roman" w:hAnsi="Times New Roman" w:cs="Times New Roman"/>
          <w:sz w:val="24"/>
          <w:szCs w:val="24"/>
          <w:lang w:val="en-US"/>
        </w:rPr>
        <w:t xml:space="preserve"> Most i</w:t>
      </w:r>
      <w:r w:rsidRPr="005F7CA5">
        <w:rPr>
          <w:rFonts w:ascii="Times New Roman" w:hAnsi="Times New Roman" w:cs="Times New Roman"/>
          <w:sz w:val="24"/>
          <w:szCs w:val="24"/>
          <w:lang w:val="en-US"/>
        </w:rPr>
        <w:t>mportantly</w:t>
      </w:r>
      <w:r>
        <w:rPr>
          <w:rFonts w:ascii="Times New Roman" w:hAnsi="Times New Roman" w:cs="Times New Roman"/>
          <w:sz w:val="24"/>
          <w:szCs w:val="24"/>
          <w:lang w:val="en-US"/>
        </w:rPr>
        <w:t>, we replicated the significant three-way interaction</w:t>
      </w:r>
      <m:oMath>
        <m:r>
          <w:rPr>
            <w:rFonts w:ascii="Cambria Math" w:hAnsi="Cambria Math" w:cs="Times New Roman"/>
            <w:sz w:val="24"/>
            <w:szCs w:val="24"/>
            <w:lang w:val="en-US"/>
          </w:rPr>
          <m:t>, B</m:t>
        </m:r>
      </m:oMath>
      <w:r w:rsidRPr="005F7CA5">
        <w:rPr>
          <w:rFonts w:ascii="Times New Roman" w:hAnsi="Times New Roman" w:cs="Times New Roman"/>
          <w:i/>
          <w:color w:val="221E1F"/>
          <w:sz w:val="24"/>
          <w:szCs w:val="24"/>
          <w:lang w:val="en-US"/>
        </w:rPr>
        <w:t xml:space="preserve"> </w:t>
      </w:r>
      <w:r w:rsidRPr="005F7CA5">
        <w:rPr>
          <w:rFonts w:ascii="Times New Roman" w:hAnsi="Times New Roman" w:cs="Times New Roman"/>
          <w:color w:val="221E1F"/>
          <w:sz w:val="24"/>
          <w:szCs w:val="24"/>
          <w:lang w:val="en-US"/>
        </w:rPr>
        <w:t xml:space="preserve">= 0.243, </w:t>
      </w:r>
      <w:r w:rsidR="00B739B7" w:rsidRPr="005F7CA5">
        <w:rPr>
          <w:rFonts w:ascii="Times New Roman" w:hAnsi="Times New Roman" w:cs="Times New Roman"/>
          <w:color w:val="221E1F"/>
          <w:sz w:val="24"/>
          <w:szCs w:val="24"/>
          <w:lang w:val="en-US"/>
        </w:rPr>
        <w:t xml:space="preserve">95%CI: [0.062, 0.423], </w:t>
      </w:r>
      <w:r w:rsidRPr="005F7CA5">
        <w:rPr>
          <w:rFonts w:ascii="Times New Roman" w:hAnsi="Times New Roman" w:cs="Times New Roman"/>
          <w:i/>
          <w:iCs/>
          <w:color w:val="221E1F"/>
          <w:sz w:val="24"/>
          <w:szCs w:val="24"/>
          <w:lang w:val="en-US"/>
        </w:rPr>
        <w:t>t</w:t>
      </w:r>
      <w:r w:rsidRPr="005F7CA5">
        <w:rPr>
          <w:rFonts w:ascii="Times New Roman" w:hAnsi="Times New Roman" w:cs="Times New Roman"/>
          <w:color w:val="221E1F"/>
          <w:sz w:val="24"/>
          <w:szCs w:val="24"/>
          <w:lang w:val="en-US"/>
        </w:rPr>
        <w:t xml:space="preserve">(264) = 2.644, </w:t>
      </w:r>
      <w:r w:rsidRPr="005F7CA5">
        <w:rPr>
          <w:rFonts w:ascii="Times New Roman" w:hAnsi="Times New Roman" w:cs="Times New Roman"/>
          <w:i/>
          <w:iCs/>
          <w:color w:val="221E1F"/>
          <w:sz w:val="24"/>
          <w:szCs w:val="24"/>
          <w:lang w:val="en-US"/>
        </w:rPr>
        <w:t>p = .</w:t>
      </w:r>
      <w:r w:rsidRPr="005F7CA5">
        <w:rPr>
          <w:rFonts w:ascii="Times New Roman" w:hAnsi="Times New Roman" w:cs="Times New Roman"/>
          <w:iCs/>
          <w:color w:val="221E1F"/>
          <w:sz w:val="24"/>
          <w:szCs w:val="24"/>
          <w:lang w:val="en-US"/>
        </w:rPr>
        <w:t>009</w:t>
      </w:r>
      <w:r w:rsidRPr="005F7CA5">
        <w:rPr>
          <w:rFonts w:ascii="Times New Roman" w:hAnsi="Times New Roman" w:cs="Times New Roman"/>
          <w:color w:val="221E1F"/>
          <w:sz w:val="24"/>
          <w:szCs w:val="24"/>
          <w:lang w:val="en-US"/>
        </w:rPr>
        <w:t xml:space="preserve">, </w:t>
      </w:r>
      <w:r w:rsidRPr="005F7CA5">
        <w:rPr>
          <w:rFonts w:ascii="Times New Roman" w:hAnsi="Times New Roman" w:cs="Times New Roman"/>
          <w:i/>
          <w:iCs/>
          <w:sz w:val="24"/>
          <w:szCs w:val="24"/>
          <w:lang w:val="en-US"/>
        </w:rPr>
        <w:t>r</w:t>
      </w:r>
      <w:r w:rsidRPr="005F7CA5">
        <w:rPr>
          <w:rFonts w:ascii="Times New Roman" w:hAnsi="Times New Roman" w:cs="Times New Roman"/>
          <w:iCs/>
          <w:sz w:val="24"/>
          <w:szCs w:val="24"/>
          <w:vertAlign w:val="subscript"/>
          <w:lang w:val="en-US"/>
        </w:rPr>
        <w:t>partial</w:t>
      </w:r>
      <w:r w:rsidRPr="005F7CA5">
        <w:rPr>
          <w:rFonts w:ascii="Times New Roman" w:hAnsi="Times New Roman" w:cs="Times New Roman"/>
          <w:iCs/>
          <w:sz w:val="24"/>
          <w:szCs w:val="24"/>
          <w:lang w:val="en-US"/>
        </w:rPr>
        <w:t xml:space="preserve"> </w:t>
      </w:r>
      <w:r w:rsidRPr="005F7CA5">
        <w:rPr>
          <w:rFonts w:ascii="Times New Roman" w:hAnsi="Times New Roman" w:cs="Times New Roman"/>
          <w:sz w:val="24"/>
          <w:szCs w:val="24"/>
          <w:lang w:val="en-US"/>
        </w:rPr>
        <w:t>= .161</w:t>
      </w:r>
      <w:r>
        <w:rPr>
          <w:rFonts w:ascii="Times New Roman" w:hAnsi="Times New Roman" w:cs="Times New Roman"/>
          <w:sz w:val="24"/>
          <w:szCs w:val="24"/>
          <w:lang w:val="en-US"/>
        </w:rPr>
        <w:t>.</w:t>
      </w:r>
      <w:r w:rsidRPr="005F7CA5">
        <w:rPr>
          <w:rFonts w:ascii="Times New Roman" w:hAnsi="Times New Roman" w:cs="Times New Roman"/>
          <w:sz w:val="24"/>
          <w:szCs w:val="24"/>
          <w:lang w:val="en-US"/>
        </w:rPr>
        <w:t xml:space="preserve"> </w:t>
      </w:r>
      <w:r>
        <w:rPr>
          <w:rFonts w:ascii="Times New Roman" w:hAnsi="Times New Roman" w:cs="Times New Roman"/>
          <w:sz w:val="24"/>
          <w:szCs w:val="24"/>
          <w:lang w:val="en-US"/>
        </w:rPr>
        <w:t>We decomposed this again by</w:t>
      </w:r>
      <w:r w:rsidRPr="005F7CA5">
        <w:rPr>
          <w:rFonts w:ascii="Times New Roman" w:hAnsi="Times New Roman" w:cs="Times New Roman"/>
          <w:sz w:val="24"/>
          <w:szCs w:val="24"/>
          <w:lang w:val="en-US"/>
        </w:rPr>
        <w:t xml:space="preserve"> </w:t>
      </w:r>
      <w:r>
        <w:rPr>
          <w:rFonts w:ascii="Times New Roman" w:hAnsi="Times New Roman" w:cs="Times New Roman"/>
          <w:sz w:val="24"/>
          <w:szCs w:val="24"/>
          <w:lang w:val="en-US"/>
        </w:rPr>
        <w:t>comparing</w:t>
      </w:r>
      <w:r w:rsidRPr="005F7CA5">
        <w:rPr>
          <w:rFonts w:ascii="Times New Roman" w:hAnsi="Times New Roman" w:cs="Times New Roman"/>
          <w:sz w:val="24"/>
          <w:szCs w:val="24"/>
          <w:lang w:val="en-US"/>
        </w:rPr>
        <w:t xml:space="preserve"> individuals </w:t>
      </w:r>
      <w:r>
        <w:rPr>
          <w:rFonts w:ascii="Times New Roman" w:hAnsi="Times New Roman" w:cs="Times New Roman"/>
          <w:sz w:val="24"/>
          <w:szCs w:val="24"/>
          <w:lang w:val="en-US"/>
        </w:rPr>
        <w:t>with</w:t>
      </w:r>
      <w:r w:rsidRPr="005F7CA5">
        <w:rPr>
          <w:rFonts w:ascii="Times New Roman" w:hAnsi="Times New Roman" w:cs="Times New Roman"/>
          <w:sz w:val="24"/>
          <w:szCs w:val="24"/>
          <w:lang w:val="en-US"/>
        </w:rPr>
        <w:t xml:space="preserve"> positive </w:t>
      </w:r>
      <w:r>
        <w:rPr>
          <w:rFonts w:ascii="Times New Roman" w:hAnsi="Times New Roman" w:cs="Times New Roman"/>
          <w:sz w:val="24"/>
          <w:szCs w:val="24"/>
          <w:lang w:val="en-US"/>
        </w:rPr>
        <w:t xml:space="preserve">versus </w:t>
      </w:r>
      <w:r w:rsidRPr="005F7CA5">
        <w:rPr>
          <w:rFonts w:ascii="Times New Roman" w:hAnsi="Times New Roman" w:cs="Times New Roman"/>
          <w:sz w:val="24"/>
          <w:szCs w:val="24"/>
          <w:lang w:val="en-US"/>
        </w:rPr>
        <w:t>negative attitudes.</w:t>
      </w:r>
      <w:r w:rsidRPr="00441B89">
        <w:rPr>
          <w:rFonts w:ascii="Times New Roman" w:hAnsi="Times New Roman" w:cs="Times New Roman"/>
          <w:noProof/>
          <w:sz w:val="24"/>
          <w:szCs w:val="24"/>
          <w:lang w:val="en-US"/>
        </w:rPr>
        <w:t xml:space="preserve"> </w:t>
      </w:r>
      <w:r w:rsidRPr="009E3374">
        <w:rPr>
          <w:rFonts w:ascii="Times New Roman" w:hAnsi="Times New Roman" w:cs="Times New Roman"/>
          <w:noProof/>
          <w:sz w:val="24"/>
          <w:szCs w:val="24"/>
          <w:lang w:val="en-US"/>
        </w:rPr>
        <w:drawing>
          <wp:inline distT="0" distB="0" distL="0" distR="0" wp14:anchorId="668AD503" wp14:editId="3D6C86F8">
            <wp:extent cx="5384082" cy="254291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4723" cy="2547940"/>
                    </a:xfrm>
                    <a:prstGeom prst="rect">
                      <a:avLst/>
                    </a:prstGeom>
                  </pic:spPr>
                </pic:pic>
              </a:graphicData>
            </a:graphic>
          </wp:inline>
        </w:drawing>
      </w:r>
    </w:p>
    <w:p w14:paraId="1A91597B" w14:textId="63545180" w:rsidR="00F84AAE" w:rsidRPr="00DB3642" w:rsidRDefault="004D597E" w:rsidP="00F84AAE">
      <w:pPr>
        <w:spacing w:after="0" w:line="480" w:lineRule="auto"/>
        <w:rPr>
          <w:rFonts w:ascii="Times New Roman" w:hAnsi="Times New Roman" w:cs="Times New Roman"/>
          <w:sz w:val="24"/>
          <w:szCs w:val="24"/>
          <w:lang w:val="en-US"/>
        </w:rPr>
      </w:pPr>
      <w:r w:rsidRPr="00533CDE">
        <w:rPr>
          <w:rFonts w:ascii="Times New Roman" w:hAnsi="Times New Roman" w:cs="Times New Roman"/>
          <w:i/>
          <w:iCs/>
          <w:sz w:val="24"/>
          <w:szCs w:val="24"/>
          <w:lang w:val="en-US"/>
        </w:rPr>
        <w:t>Figure S3</w:t>
      </w:r>
      <w:r>
        <w:rPr>
          <w:rFonts w:ascii="Times New Roman" w:hAnsi="Times New Roman" w:cs="Times New Roman"/>
          <w:sz w:val="24"/>
          <w:szCs w:val="24"/>
          <w:lang w:val="en-US"/>
        </w:rPr>
        <w:t xml:space="preserve">. </w:t>
      </w:r>
      <w:r w:rsidR="00F84AAE">
        <w:rPr>
          <w:rFonts w:ascii="Times New Roman" w:hAnsi="Times New Roman" w:cs="Times New Roman"/>
          <w:sz w:val="24"/>
          <w:szCs w:val="24"/>
          <w:lang w:val="en-US"/>
        </w:rPr>
        <w:t>A</w:t>
      </w:r>
      <w:r w:rsidR="00F84AAE" w:rsidRPr="00DB3642">
        <w:rPr>
          <w:rFonts w:ascii="Times New Roman" w:hAnsi="Times New Roman" w:cs="Times New Roman"/>
          <w:sz w:val="24"/>
          <w:szCs w:val="24"/>
          <w:lang w:val="en-US"/>
        </w:rPr>
        <w:t xml:space="preserve"> counter-attitudinal message demonstrated a stronger objective-subjective ambivalence relationship when receiving a matched affective message versus a mismatched cognitive message.</w:t>
      </w:r>
    </w:p>
    <w:p w14:paraId="288EF6A9" w14:textId="77777777" w:rsidR="004D5D21" w:rsidRDefault="00F84AAE" w:rsidP="00F84AAE">
      <w:pPr>
        <w:spacing w:after="0" w:line="480" w:lineRule="auto"/>
        <w:ind w:firstLine="720"/>
        <w:jc w:val="both"/>
        <w:rPr>
          <w:rFonts w:ascii="Times New Roman" w:hAnsi="Times New Roman" w:cs="Times New Roman"/>
          <w:sz w:val="24"/>
          <w:szCs w:val="24"/>
          <w:lang w:val="en-US"/>
        </w:rPr>
      </w:pPr>
      <w:r w:rsidRPr="005F7CA5">
        <w:rPr>
          <w:rFonts w:ascii="Times New Roman" w:hAnsi="Times New Roman" w:cs="Times New Roman"/>
          <w:sz w:val="24"/>
          <w:szCs w:val="24"/>
          <w:lang w:val="en-US"/>
        </w:rPr>
        <w:t xml:space="preserve">Among those with positive attitudes </w:t>
      </w:r>
      <w:r>
        <w:rPr>
          <w:rFonts w:ascii="Times New Roman" w:hAnsi="Times New Roman" w:cs="Times New Roman"/>
          <w:sz w:val="24"/>
          <w:szCs w:val="24"/>
          <w:lang w:val="en-US"/>
        </w:rPr>
        <w:t xml:space="preserve">toward sugary drinks </w:t>
      </w:r>
      <w:r w:rsidRPr="005F7CA5">
        <w:rPr>
          <w:rFonts w:ascii="Times New Roman" w:hAnsi="Times New Roman" w:cs="Times New Roman"/>
          <w:sz w:val="24"/>
          <w:szCs w:val="24"/>
          <w:lang w:val="en-US"/>
        </w:rPr>
        <w:t xml:space="preserve">(i.e., </w:t>
      </w:r>
      <w:r>
        <w:rPr>
          <w:rFonts w:ascii="Times New Roman" w:hAnsi="Times New Roman" w:cs="Times New Roman"/>
          <w:sz w:val="24"/>
          <w:szCs w:val="24"/>
          <w:lang w:val="en-US"/>
        </w:rPr>
        <w:t>message</w:t>
      </w:r>
      <w:r w:rsidRPr="005F7CA5">
        <w:rPr>
          <w:rFonts w:ascii="Times New Roman" w:hAnsi="Times New Roman" w:cs="Times New Roman"/>
          <w:sz w:val="24"/>
          <w:szCs w:val="24"/>
          <w:lang w:val="en-US"/>
        </w:rPr>
        <w:t xml:space="preserve"> was</w:t>
      </w:r>
      <w:r>
        <w:rPr>
          <w:rFonts w:ascii="Times New Roman" w:hAnsi="Times New Roman" w:cs="Times New Roman"/>
          <w:sz w:val="24"/>
          <w:szCs w:val="24"/>
          <w:lang w:val="en-US"/>
        </w:rPr>
        <w:t xml:space="preserve"> counter-attitudinal</w:t>
      </w:r>
      <w:r w:rsidRPr="005F7CA5">
        <w:rPr>
          <w:rFonts w:ascii="Times New Roman" w:hAnsi="Times New Roman" w:cs="Times New Roman"/>
          <w:sz w:val="24"/>
          <w:szCs w:val="24"/>
          <w:lang w:val="en-US"/>
        </w:rPr>
        <w:t xml:space="preserve">), there was a significant two-way interaction </w:t>
      </w:r>
      <w:r>
        <w:rPr>
          <w:rFonts w:ascii="Times New Roman" w:hAnsi="Times New Roman" w:cs="Times New Roman"/>
          <w:sz w:val="24"/>
          <w:szCs w:val="24"/>
          <w:lang w:val="en-US"/>
        </w:rPr>
        <w:t>between objective ambivalence and affective-cognitive message</w:t>
      </w:r>
      <w:r w:rsidR="00FB4820">
        <w:rPr>
          <w:rFonts w:ascii="Times New Roman" w:hAnsi="Times New Roman" w:cs="Times New Roman"/>
          <w:sz w:val="24"/>
          <w:szCs w:val="24"/>
          <w:lang w:val="en-US"/>
        </w:rPr>
        <w:t xml:space="preserve"> factor</w:t>
      </w:r>
      <w:r w:rsidRPr="005F7CA5">
        <w:rPr>
          <w:rFonts w:ascii="Times New Roman" w:hAnsi="Times New Roman" w:cs="Times New Roman"/>
          <w:sz w:val="24"/>
          <w:szCs w:val="24"/>
          <w:lang w:val="en-US"/>
        </w:rPr>
        <w:t xml:space="preserve">, </w:t>
      </w:r>
      <m:oMath>
        <m:r>
          <w:rPr>
            <w:rFonts w:ascii="Cambria Math" w:hAnsi="Cambria Math" w:cs="Times New Roman"/>
            <w:sz w:val="24"/>
            <w:szCs w:val="24"/>
            <w:lang w:val="en-US"/>
          </w:rPr>
          <m:t>B</m:t>
        </m:r>
      </m:oMath>
      <w:r w:rsidRPr="005F7CA5">
        <w:rPr>
          <w:rFonts w:ascii="Times New Roman" w:hAnsi="Times New Roman" w:cs="Times New Roman"/>
          <w:i/>
          <w:color w:val="221E1F"/>
          <w:sz w:val="24"/>
          <w:szCs w:val="24"/>
          <w:lang w:val="en-US"/>
        </w:rPr>
        <w:t xml:space="preserve"> </w:t>
      </w:r>
      <w:r w:rsidRPr="005F7CA5">
        <w:rPr>
          <w:rFonts w:ascii="Times New Roman" w:hAnsi="Times New Roman" w:cs="Times New Roman"/>
          <w:color w:val="221E1F"/>
          <w:sz w:val="24"/>
          <w:szCs w:val="24"/>
          <w:lang w:val="en-US"/>
        </w:rPr>
        <w:t xml:space="preserve">= 0.400, </w:t>
      </w:r>
      <w:r w:rsidR="00B739B7" w:rsidRPr="005F7CA5">
        <w:rPr>
          <w:rFonts w:ascii="Times New Roman" w:hAnsi="Times New Roman" w:cs="Times New Roman"/>
          <w:color w:val="221E1F"/>
          <w:sz w:val="24"/>
          <w:szCs w:val="24"/>
          <w:lang w:val="en-US"/>
        </w:rPr>
        <w:t xml:space="preserve">95%CI: [0.098, 0.701], </w:t>
      </w:r>
      <w:r w:rsidRPr="005F7CA5">
        <w:rPr>
          <w:rFonts w:ascii="Times New Roman" w:hAnsi="Times New Roman" w:cs="Times New Roman"/>
          <w:i/>
          <w:iCs/>
          <w:color w:val="221E1F"/>
          <w:sz w:val="24"/>
          <w:szCs w:val="24"/>
          <w:lang w:val="en-US"/>
        </w:rPr>
        <w:t>t</w:t>
      </w:r>
      <w:r w:rsidRPr="005F7CA5">
        <w:rPr>
          <w:rFonts w:ascii="Times New Roman" w:hAnsi="Times New Roman" w:cs="Times New Roman"/>
          <w:color w:val="221E1F"/>
          <w:sz w:val="24"/>
          <w:szCs w:val="24"/>
          <w:lang w:val="en-US"/>
        </w:rPr>
        <w:t xml:space="preserve">(264) = 2.611, </w:t>
      </w:r>
      <w:r w:rsidRPr="005F7CA5">
        <w:rPr>
          <w:rFonts w:ascii="Times New Roman" w:hAnsi="Times New Roman" w:cs="Times New Roman"/>
          <w:i/>
          <w:iCs/>
          <w:color w:val="221E1F"/>
          <w:sz w:val="24"/>
          <w:szCs w:val="24"/>
          <w:lang w:val="en-US"/>
        </w:rPr>
        <w:t xml:space="preserve">p </w:t>
      </w:r>
      <w:r w:rsidRPr="005F7CA5">
        <w:rPr>
          <w:rFonts w:ascii="Times New Roman" w:hAnsi="Times New Roman" w:cs="Times New Roman"/>
          <w:color w:val="221E1F"/>
          <w:sz w:val="24"/>
          <w:szCs w:val="24"/>
          <w:lang w:val="en-US"/>
        </w:rPr>
        <w:t>=</w:t>
      </w:r>
      <w:r w:rsidRPr="005F7CA5">
        <w:rPr>
          <w:rFonts w:ascii="Times New Roman" w:hAnsi="Times New Roman" w:cs="Times New Roman"/>
          <w:i/>
          <w:iCs/>
          <w:color w:val="221E1F"/>
          <w:sz w:val="24"/>
          <w:szCs w:val="24"/>
          <w:lang w:val="en-US"/>
        </w:rPr>
        <w:t xml:space="preserve"> .</w:t>
      </w:r>
      <w:r w:rsidRPr="005F7CA5">
        <w:rPr>
          <w:rFonts w:ascii="Times New Roman" w:hAnsi="Times New Roman" w:cs="Times New Roman"/>
          <w:color w:val="221E1F"/>
          <w:sz w:val="24"/>
          <w:szCs w:val="24"/>
          <w:lang w:val="en-US"/>
        </w:rPr>
        <w:t xml:space="preserve">010, </w:t>
      </w:r>
      <w:r w:rsidRPr="005F7CA5">
        <w:rPr>
          <w:rFonts w:ascii="Times New Roman" w:hAnsi="Times New Roman" w:cs="Times New Roman"/>
          <w:i/>
          <w:iCs/>
          <w:sz w:val="24"/>
          <w:szCs w:val="24"/>
          <w:lang w:val="en-US"/>
        </w:rPr>
        <w:t>r</w:t>
      </w:r>
      <w:r w:rsidRPr="005F7CA5">
        <w:rPr>
          <w:rFonts w:ascii="Times New Roman" w:hAnsi="Times New Roman" w:cs="Times New Roman"/>
          <w:iCs/>
          <w:sz w:val="24"/>
          <w:szCs w:val="24"/>
          <w:vertAlign w:val="subscript"/>
          <w:lang w:val="en-US"/>
        </w:rPr>
        <w:t>partial</w:t>
      </w:r>
      <w:r w:rsidRPr="005F7CA5">
        <w:rPr>
          <w:rFonts w:ascii="Times New Roman" w:hAnsi="Times New Roman" w:cs="Times New Roman"/>
          <w:iCs/>
          <w:sz w:val="24"/>
          <w:szCs w:val="24"/>
          <w:lang w:val="en-US"/>
        </w:rPr>
        <w:t xml:space="preserve"> </w:t>
      </w:r>
      <w:r w:rsidRPr="005F7CA5">
        <w:rPr>
          <w:rFonts w:ascii="Times New Roman" w:hAnsi="Times New Roman" w:cs="Times New Roman"/>
          <w:sz w:val="24"/>
          <w:szCs w:val="24"/>
          <w:lang w:val="en-US"/>
        </w:rPr>
        <w:t xml:space="preserve">= .112. </w:t>
      </w:r>
      <w:r w:rsidRPr="00B71182">
        <w:rPr>
          <w:rFonts w:ascii="Times New Roman" w:hAnsi="Times New Roman" w:cs="Times New Roman"/>
          <w:sz w:val="24"/>
          <w:szCs w:val="24"/>
          <w:lang w:val="en-US"/>
        </w:rPr>
        <w:t>Consistent with earlier interaction patterns, for those in the affective message condition</w:t>
      </w:r>
      <w:r>
        <w:rPr>
          <w:rFonts w:ascii="Times New Roman" w:hAnsi="Times New Roman" w:cs="Times New Roman"/>
          <w:sz w:val="24"/>
          <w:szCs w:val="24"/>
          <w:lang w:val="en-US"/>
        </w:rPr>
        <w:t xml:space="preserve"> (the matched condition, in this study)</w:t>
      </w:r>
      <w:r w:rsidRPr="00B71182">
        <w:rPr>
          <w:rFonts w:ascii="Times New Roman" w:hAnsi="Times New Roman" w:cs="Times New Roman"/>
          <w:sz w:val="24"/>
          <w:szCs w:val="24"/>
          <w:lang w:val="en-US"/>
        </w:rPr>
        <w:t xml:space="preserve">, objective ambivalence positively corresponded to subjective ambivalence, </w:t>
      </w:r>
      <m:oMath>
        <m:r>
          <w:rPr>
            <w:rFonts w:ascii="Cambria Math" w:hAnsi="Cambria Math" w:cs="Times New Roman"/>
            <w:sz w:val="24"/>
            <w:szCs w:val="24"/>
            <w:lang w:val="en-US"/>
          </w:rPr>
          <m:t>B</m:t>
        </m:r>
      </m:oMath>
      <w:r w:rsidRPr="00B711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0</w:t>
      </w:r>
      <w:r w:rsidRPr="00B71182">
        <w:rPr>
          <w:rFonts w:ascii="Times New Roman" w:hAnsi="Times New Roman" w:cs="Times New Roman"/>
          <w:sz w:val="24"/>
          <w:szCs w:val="24"/>
          <w:lang w:val="en-US"/>
        </w:rPr>
        <w:t>.5</w:t>
      </w:r>
      <w:r>
        <w:rPr>
          <w:rFonts w:ascii="Times New Roman" w:hAnsi="Times New Roman" w:cs="Times New Roman"/>
          <w:sz w:val="24"/>
          <w:szCs w:val="24"/>
          <w:lang w:val="en-US"/>
        </w:rPr>
        <w:t>83</w:t>
      </w:r>
      <w:r w:rsidRPr="00B71182">
        <w:rPr>
          <w:rFonts w:ascii="Times New Roman" w:hAnsi="Times New Roman" w:cs="Times New Roman"/>
          <w:sz w:val="24"/>
          <w:szCs w:val="24"/>
          <w:lang w:val="en-US"/>
        </w:rPr>
        <w:t xml:space="preserve">, </w:t>
      </w:r>
      <w:r w:rsidR="00B739B7" w:rsidRPr="00B71182">
        <w:rPr>
          <w:rFonts w:ascii="Times New Roman" w:hAnsi="Times New Roman" w:cs="Times New Roman"/>
          <w:sz w:val="24"/>
          <w:szCs w:val="24"/>
          <w:lang w:val="en-US"/>
        </w:rPr>
        <w:t xml:space="preserve">95%CI: [0.354, 0.811], </w:t>
      </w:r>
      <w:r w:rsidRPr="00B71182">
        <w:rPr>
          <w:rFonts w:ascii="Times New Roman" w:hAnsi="Times New Roman" w:cs="Times New Roman"/>
          <w:i/>
          <w:iCs/>
          <w:sz w:val="24"/>
          <w:szCs w:val="24"/>
          <w:lang w:val="en-US"/>
        </w:rPr>
        <w:t>t</w:t>
      </w:r>
      <w:r w:rsidRPr="00B71182">
        <w:rPr>
          <w:rFonts w:ascii="Times New Roman" w:hAnsi="Times New Roman" w:cs="Times New Roman"/>
          <w:sz w:val="24"/>
          <w:szCs w:val="24"/>
          <w:lang w:val="en-US"/>
        </w:rPr>
        <w:t xml:space="preserve">(264) = 5.022, </w:t>
      </w:r>
      <w:r w:rsidRPr="00B71182">
        <w:rPr>
          <w:rFonts w:ascii="Times New Roman" w:hAnsi="Times New Roman" w:cs="Times New Roman"/>
          <w:i/>
          <w:iCs/>
          <w:sz w:val="24"/>
          <w:szCs w:val="24"/>
          <w:lang w:val="en-US"/>
        </w:rPr>
        <w:t xml:space="preserve">p </w:t>
      </w:r>
      <w:r w:rsidRPr="00B71182">
        <w:rPr>
          <w:rFonts w:ascii="Times New Roman" w:hAnsi="Times New Roman" w:cs="Times New Roman"/>
          <w:iCs/>
          <w:sz w:val="24"/>
          <w:szCs w:val="24"/>
          <w:lang w:val="en-US"/>
        </w:rPr>
        <w:lastRenderedPageBreak/>
        <w:t>&lt;</w:t>
      </w:r>
      <w:r w:rsidRPr="00B71182">
        <w:rPr>
          <w:rFonts w:ascii="Times New Roman" w:hAnsi="Times New Roman" w:cs="Times New Roman"/>
          <w:i/>
          <w:iCs/>
          <w:sz w:val="24"/>
          <w:szCs w:val="24"/>
          <w:lang w:val="en-US"/>
        </w:rPr>
        <w:t xml:space="preserve"> .</w:t>
      </w:r>
      <w:r w:rsidRPr="00B71182">
        <w:rPr>
          <w:rFonts w:ascii="Times New Roman" w:hAnsi="Times New Roman" w:cs="Times New Roman"/>
          <w:sz w:val="24"/>
          <w:szCs w:val="24"/>
          <w:lang w:val="en-US"/>
        </w:rPr>
        <w:t xml:space="preserve">001, </w:t>
      </w:r>
      <w:r w:rsidRPr="00B71182">
        <w:rPr>
          <w:rFonts w:ascii="Times New Roman" w:hAnsi="Times New Roman" w:cs="Times New Roman"/>
          <w:i/>
          <w:iCs/>
          <w:sz w:val="24"/>
          <w:szCs w:val="24"/>
          <w:lang w:val="en-US"/>
        </w:rPr>
        <w:t>r</w:t>
      </w:r>
      <w:r w:rsidRPr="00B71182">
        <w:rPr>
          <w:rFonts w:ascii="Times New Roman" w:hAnsi="Times New Roman" w:cs="Times New Roman"/>
          <w:iCs/>
          <w:sz w:val="24"/>
          <w:szCs w:val="24"/>
          <w:vertAlign w:val="subscript"/>
          <w:lang w:val="en-US"/>
        </w:rPr>
        <w:t>partial</w:t>
      </w:r>
      <w:r w:rsidRPr="00B71182">
        <w:rPr>
          <w:rFonts w:ascii="Times New Roman" w:hAnsi="Times New Roman" w:cs="Times New Roman"/>
          <w:iCs/>
          <w:sz w:val="24"/>
          <w:szCs w:val="24"/>
          <w:lang w:val="en-US"/>
        </w:rPr>
        <w:t xml:space="preserve"> </w:t>
      </w:r>
      <w:r w:rsidRPr="00B71182">
        <w:rPr>
          <w:rFonts w:ascii="Times New Roman" w:hAnsi="Times New Roman" w:cs="Times New Roman"/>
          <w:sz w:val="24"/>
          <w:szCs w:val="24"/>
          <w:lang w:val="en-US"/>
        </w:rPr>
        <w:t xml:space="preserve">= .295. As expected, for those in the cognitive message condition, the correspondence was weaker and marginal, </w:t>
      </w:r>
      <m:oMath>
        <m:r>
          <w:rPr>
            <w:rFonts w:ascii="Cambria Math" w:hAnsi="Cambria Math" w:cs="Times New Roman"/>
            <w:sz w:val="24"/>
            <w:szCs w:val="24"/>
            <w:lang w:val="en-US"/>
          </w:rPr>
          <m:t>B</m:t>
        </m:r>
      </m:oMath>
      <w:r w:rsidRPr="00B711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0</w:t>
      </w:r>
      <w:r w:rsidRPr="00B71182">
        <w:rPr>
          <w:rFonts w:ascii="Times New Roman" w:hAnsi="Times New Roman" w:cs="Times New Roman"/>
          <w:sz w:val="24"/>
          <w:szCs w:val="24"/>
          <w:lang w:val="en-US"/>
        </w:rPr>
        <w:t>.18</w:t>
      </w:r>
      <w:r>
        <w:rPr>
          <w:rFonts w:ascii="Times New Roman" w:hAnsi="Times New Roman" w:cs="Times New Roman"/>
          <w:sz w:val="24"/>
          <w:szCs w:val="24"/>
          <w:lang w:val="en-US"/>
        </w:rPr>
        <w:t>0</w:t>
      </w:r>
      <w:r w:rsidRPr="00B71182">
        <w:rPr>
          <w:rFonts w:ascii="Times New Roman" w:hAnsi="Times New Roman" w:cs="Times New Roman"/>
          <w:sz w:val="24"/>
          <w:szCs w:val="24"/>
          <w:lang w:val="en-US"/>
        </w:rPr>
        <w:t>,</w:t>
      </w:r>
      <w:r w:rsidR="00B739B7" w:rsidRPr="00B739B7">
        <w:rPr>
          <w:rFonts w:ascii="Times New Roman" w:hAnsi="Times New Roman" w:cs="Times New Roman"/>
          <w:sz w:val="24"/>
          <w:szCs w:val="24"/>
          <w:lang w:val="en-US"/>
        </w:rPr>
        <w:t xml:space="preserve"> </w:t>
      </w:r>
      <w:r w:rsidR="00B739B7" w:rsidRPr="00B71182">
        <w:rPr>
          <w:rFonts w:ascii="Times New Roman" w:hAnsi="Times New Roman" w:cs="Times New Roman"/>
          <w:sz w:val="24"/>
          <w:szCs w:val="24"/>
          <w:lang w:val="en-US"/>
        </w:rPr>
        <w:t xml:space="preserve">95%CI: [-0.015, 0.379], </w:t>
      </w:r>
      <w:r w:rsidRPr="00B71182">
        <w:rPr>
          <w:rFonts w:ascii="Times New Roman" w:hAnsi="Times New Roman" w:cs="Times New Roman"/>
          <w:sz w:val="24"/>
          <w:szCs w:val="24"/>
          <w:lang w:val="en-US"/>
        </w:rPr>
        <w:t xml:space="preserve"> </w:t>
      </w:r>
      <w:r w:rsidRPr="00B71182">
        <w:rPr>
          <w:rFonts w:ascii="Times New Roman" w:hAnsi="Times New Roman" w:cs="Times New Roman"/>
          <w:i/>
          <w:iCs/>
          <w:sz w:val="24"/>
          <w:szCs w:val="24"/>
          <w:lang w:val="en-US"/>
        </w:rPr>
        <w:t>t</w:t>
      </w:r>
      <w:r w:rsidRPr="00B71182">
        <w:rPr>
          <w:rFonts w:ascii="Times New Roman" w:hAnsi="Times New Roman" w:cs="Times New Roman"/>
          <w:sz w:val="24"/>
          <w:szCs w:val="24"/>
          <w:lang w:val="en-US"/>
        </w:rPr>
        <w:t xml:space="preserve">(264) = 1.821, </w:t>
      </w:r>
      <w:r w:rsidRPr="00B71182">
        <w:rPr>
          <w:rFonts w:ascii="Times New Roman" w:hAnsi="Times New Roman" w:cs="Times New Roman"/>
          <w:i/>
          <w:iCs/>
          <w:sz w:val="24"/>
          <w:szCs w:val="24"/>
          <w:lang w:val="en-US"/>
        </w:rPr>
        <w:t xml:space="preserve">p </w:t>
      </w:r>
      <w:r w:rsidRPr="00B71182">
        <w:rPr>
          <w:rFonts w:ascii="Times New Roman" w:hAnsi="Times New Roman" w:cs="Times New Roman"/>
          <w:iCs/>
          <w:sz w:val="24"/>
          <w:szCs w:val="24"/>
          <w:lang w:val="en-US"/>
        </w:rPr>
        <w:t>=</w:t>
      </w:r>
      <w:r w:rsidRPr="00B71182">
        <w:rPr>
          <w:rFonts w:ascii="Times New Roman" w:hAnsi="Times New Roman" w:cs="Times New Roman"/>
          <w:i/>
          <w:iCs/>
          <w:sz w:val="24"/>
          <w:szCs w:val="24"/>
          <w:lang w:val="en-US"/>
        </w:rPr>
        <w:t xml:space="preserve"> .</w:t>
      </w:r>
      <w:r w:rsidRPr="00B71182">
        <w:rPr>
          <w:rFonts w:ascii="Times New Roman" w:hAnsi="Times New Roman" w:cs="Times New Roman"/>
          <w:sz w:val="24"/>
          <w:szCs w:val="24"/>
          <w:lang w:val="en-US"/>
        </w:rPr>
        <w:t xml:space="preserve">070, </w:t>
      </w:r>
      <w:r w:rsidRPr="00B71182">
        <w:rPr>
          <w:rFonts w:ascii="Times New Roman" w:hAnsi="Times New Roman" w:cs="Times New Roman"/>
          <w:i/>
          <w:iCs/>
          <w:sz w:val="24"/>
          <w:szCs w:val="24"/>
          <w:lang w:val="en-US"/>
        </w:rPr>
        <w:t>r</w:t>
      </w:r>
      <w:r w:rsidRPr="00B71182">
        <w:rPr>
          <w:rFonts w:ascii="Times New Roman" w:hAnsi="Times New Roman" w:cs="Times New Roman"/>
          <w:iCs/>
          <w:sz w:val="24"/>
          <w:szCs w:val="24"/>
          <w:vertAlign w:val="subscript"/>
          <w:lang w:val="en-US"/>
        </w:rPr>
        <w:t>partial</w:t>
      </w:r>
      <w:r w:rsidRPr="00B71182">
        <w:rPr>
          <w:rFonts w:ascii="Times New Roman" w:hAnsi="Times New Roman" w:cs="Times New Roman"/>
          <w:iCs/>
          <w:sz w:val="24"/>
          <w:szCs w:val="24"/>
          <w:lang w:val="en-US"/>
        </w:rPr>
        <w:t xml:space="preserve"> </w:t>
      </w:r>
      <w:r w:rsidRPr="00B71182">
        <w:rPr>
          <w:rFonts w:ascii="Times New Roman" w:hAnsi="Times New Roman" w:cs="Times New Roman"/>
          <w:sz w:val="24"/>
          <w:szCs w:val="24"/>
          <w:lang w:val="en-US"/>
        </w:rPr>
        <w:t>= .111</w:t>
      </w:r>
      <w:r>
        <w:rPr>
          <w:rFonts w:ascii="Times New Roman" w:hAnsi="Times New Roman" w:cs="Times New Roman"/>
          <w:sz w:val="24"/>
          <w:szCs w:val="24"/>
          <w:lang w:val="en-US"/>
        </w:rPr>
        <w:t xml:space="preserve">. </w:t>
      </w:r>
    </w:p>
    <w:p w14:paraId="5522719D" w14:textId="42D60BC9" w:rsidR="00F84AAE" w:rsidRDefault="00F84AAE" w:rsidP="00F84AAE">
      <w:pPr>
        <w:spacing w:after="0" w:line="480" w:lineRule="auto"/>
        <w:ind w:firstLine="720"/>
        <w:jc w:val="both"/>
        <w:rPr>
          <w:rFonts w:ascii="Times New Roman" w:hAnsi="Times New Roman" w:cs="Times New Roman"/>
          <w:sz w:val="24"/>
          <w:szCs w:val="24"/>
          <w:lang w:val="en-US"/>
        </w:rPr>
      </w:pPr>
      <w:r w:rsidRPr="009E3374">
        <w:rPr>
          <w:rFonts w:ascii="Times New Roman" w:hAnsi="Times New Roman" w:cs="Times New Roman"/>
          <w:noProof/>
          <w:sz w:val="24"/>
          <w:szCs w:val="24"/>
          <w:lang w:val="en-US"/>
        </w:rPr>
        <w:drawing>
          <wp:inline distT="0" distB="0" distL="0" distR="0" wp14:anchorId="59DC439A" wp14:editId="6631A189">
            <wp:extent cx="5475478" cy="2588507"/>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0352" cy="2590811"/>
                    </a:xfrm>
                    <a:prstGeom prst="rect">
                      <a:avLst/>
                    </a:prstGeom>
                  </pic:spPr>
                </pic:pic>
              </a:graphicData>
            </a:graphic>
          </wp:inline>
        </w:drawing>
      </w:r>
    </w:p>
    <w:p w14:paraId="256D7B23" w14:textId="214D41B1" w:rsidR="00F84AAE" w:rsidRPr="00DB3642" w:rsidRDefault="004C6438" w:rsidP="00F84AAE">
      <w:pPr>
        <w:spacing w:after="0" w:line="480" w:lineRule="auto"/>
        <w:rPr>
          <w:rFonts w:ascii="Times New Roman" w:hAnsi="Times New Roman" w:cs="Times New Roman"/>
          <w:sz w:val="24"/>
          <w:szCs w:val="24"/>
          <w:lang w:val="en-US"/>
        </w:rPr>
      </w:pPr>
      <w:r w:rsidRPr="00533CDE">
        <w:rPr>
          <w:rFonts w:ascii="Times New Roman" w:hAnsi="Times New Roman" w:cs="Times New Roman"/>
          <w:i/>
          <w:iCs/>
          <w:sz w:val="24"/>
          <w:szCs w:val="24"/>
          <w:lang w:val="en-US"/>
        </w:rPr>
        <w:t>Figure S4</w:t>
      </w:r>
      <w:r>
        <w:rPr>
          <w:rFonts w:ascii="Times New Roman" w:hAnsi="Times New Roman" w:cs="Times New Roman"/>
          <w:sz w:val="24"/>
          <w:szCs w:val="24"/>
          <w:lang w:val="en-US"/>
        </w:rPr>
        <w:t xml:space="preserve">. </w:t>
      </w:r>
      <w:r w:rsidR="00F84AAE" w:rsidRPr="00DB3642">
        <w:rPr>
          <w:rFonts w:ascii="Times New Roman" w:hAnsi="Times New Roman" w:cs="Times New Roman"/>
          <w:sz w:val="24"/>
          <w:szCs w:val="24"/>
          <w:lang w:val="en-US"/>
        </w:rPr>
        <w:t>Participants who received a pro-attitudinal message did not show significant differences in objective-subjective ambivalence relationship regardless of the message received.</w:t>
      </w:r>
    </w:p>
    <w:p w14:paraId="7419C527" w14:textId="2B74020B" w:rsidR="00F84AAE" w:rsidRPr="00536626" w:rsidRDefault="00F84AAE" w:rsidP="00F84AAE">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w:t>
      </w:r>
      <w:r w:rsidRPr="005F7CA5">
        <w:rPr>
          <w:rFonts w:ascii="Times New Roman" w:hAnsi="Times New Roman" w:cs="Times New Roman"/>
          <w:sz w:val="24"/>
          <w:szCs w:val="24"/>
          <w:lang w:val="en-US"/>
        </w:rPr>
        <w:t xml:space="preserve"> different pattern was observed for those with negative initial</w:t>
      </w:r>
      <w:r>
        <w:rPr>
          <w:rFonts w:ascii="Times New Roman" w:hAnsi="Times New Roman" w:cs="Times New Roman"/>
          <w:sz w:val="24"/>
          <w:szCs w:val="24"/>
          <w:lang w:val="en-US"/>
        </w:rPr>
        <w:t xml:space="preserve"> </w:t>
      </w:r>
      <w:r w:rsidRPr="005F7CA5">
        <w:rPr>
          <w:rFonts w:ascii="Times New Roman" w:hAnsi="Times New Roman" w:cs="Times New Roman"/>
          <w:sz w:val="24"/>
          <w:szCs w:val="24"/>
          <w:lang w:val="en-US"/>
        </w:rPr>
        <w:t>attitudes</w:t>
      </w:r>
      <w:r>
        <w:rPr>
          <w:rFonts w:ascii="Times New Roman" w:hAnsi="Times New Roman" w:cs="Times New Roman"/>
          <w:sz w:val="24"/>
          <w:szCs w:val="24"/>
          <w:lang w:val="en-US"/>
        </w:rPr>
        <w:t xml:space="preserve"> </w:t>
      </w:r>
      <w:r w:rsidRPr="005F7CA5">
        <w:rPr>
          <w:rFonts w:ascii="Times New Roman" w:hAnsi="Times New Roman" w:cs="Times New Roman"/>
          <w:sz w:val="24"/>
          <w:szCs w:val="24"/>
          <w:lang w:val="en-US"/>
        </w:rPr>
        <w:t xml:space="preserve">(i.e., </w:t>
      </w:r>
      <w:r>
        <w:rPr>
          <w:rFonts w:ascii="Times New Roman" w:hAnsi="Times New Roman" w:cs="Times New Roman"/>
          <w:sz w:val="24"/>
          <w:szCs w:val="24"/>
          <w:lang w:val="en-US"/>
        </w:rPr>
        <w:t>message was pro-attitudinal</w:t>
      </w:r>
      <w:r w:rsidRPr="005F7CA5">
        <w:rPr>
          <w:rFonts w:ascii="Times New Roman" w:hAnsi="Times New Roman" w:cs="Times New Roman"/>
          <w:sz w:val="24"/>
          <w:szCs w:val="24"/>
          <w:lang w:val="en-US"/>
        </w:rPr>
        <w:t>)</w:t>
      </w:r>
      <w:r>
        <w:rPr>
          <w:rFonts w:ascii="Times New Roman" w:hAnsi="Times New Roman" w:cs="Times New Roman"/>
          <w:sz w:val="24"/>
          <w:szCs w:val="24"/>
          <w:lang w:val="en-US"/>
        </w:rPr>
        <w:t>:</w:t>
      </w:r>
      <w:r w:rsidRPr="005F7CA5">
        <w:rPr>
          <w:rFonts w:ascii="Times New Roman" w:hAnsi="Times New Roman" w:cs="Times New Roman"/>
          <w:sz w:val="24"/>
          <w:szCs w:val="24"/>
          <w:lang w:val="en-US"/>
        </w:rPr>
        <w:t xml:space="preserve"> there was no significant interaction between objective ambivalence and affective-cognitive </w:t>
      </w:r>
      <w:r>
        <w:rPr>
          <w:rFonts w:ascii="Times New Roman" w:hAnsi="Times New Roman" w:cs="Times New Roman"/>
          <w:sz w:val="24"/>
          <w:szCs w:val="24"/>
          <w:lang w:val="en-US"/>
        </w:rPr>
        <w:t>message</w:t>
      </w:r>
      <w:r w:rsidR="00985F89">
        <w:rPr>
          <w:rFonts w:ascii="Times New Roman" w:hAnsi="Times New Roman" w:cs="Times New Roman"/>
          <w:sz w:val="24"/>
          <w:szCs w:val="24"/>
          <w:lang w:val="en-US"/>
        </w:rPr>
        <w:t xml:space="preserve"> factor</w:t>
      </w:r>
      <w:r w:rsidRPr="005F7CA5">
        <w:rPr>
          <w:rFonts w:ascii="Times New Roman" w:hAnsi="Times New Roman" w:cs="Times New Roman"/>
          <w:sz w:val="24"/>
          <w:szCs w:val="24"/>
          <w:lang w:val="en-US"/>
        </w:rPr>
        <w:t xml:space="preserve">, </w:t>
      </w:r>
      <m:oMath>
        <m:r>
          <w:rPr>
            <w:rFonts w:ascii="Cambria Math" w:hAnsi="Cambria Math" w:cs="Times New Roman"/>
            <w:sz w:val="24"/>
            <w:szCs w:val="24"/>
            <w:lang w:val="en-US"/>
          </w:rPr>
          <m:t>B</m:t>
        </m:r>
      </m:oMath>
      <w:r w:rsidRPr="005F7CA5">
        <w:rPr>
          <w:rFonts w:ascii="Times New Roman" w:hAnsi="Times New Roman" w:cs="Times New Roman"/>
          <w:i/>
          <w:color w:val="221E1F"/>
          <w:sz w:val="24"/>
          <w:szCs w:val="24"/>
          <w:lang w:val="en-US"/>
        </w:rPr>
        <w:t xml:space="preserve"> </w:t>
      </w:r>
      <w:r w:rsidRPr="005F7CA5">
        <w:rPr>
          <w:rFonts w:ascii="Times New Roman" w:hAnsi="Times New Roman" w:cs="Times New Roman"/>
          <w:color w:val="221E1F"/>
          <w:sz w:val="24"/>
          <w:szCs w:val="24"/>
          <w:lang w:val="en-US"/>
        </w:rPr>
        <w:t xml:space="preserve">= -0.166, </w:t>
      </w:r>
      <w:r w:rsidR="00B739B7" w:rsidRPr="005F7CA5">
        <w:rPr>
          <w:rFonts w:ascii="Times New Roman" w:hAnsi="Times New Roman" w:cs="Times New Roman"/>
          <w:color w:val="221E1F"/>
          <w:sz w:val="24"/>
          <w:szCs w:val="24"/>
          <w:lang w:val="en-US"/>
        </w:rPr>
        <w:t xml:space="preserve">95%CI: [-0.422, 0.090], </w:t>
      </w:r>
      <w:r w:rsidRPr="005F7CA5">
        <w:rPr>
          <w:rFonts w:ascii="Times New Roman" w:hAnsi="Times New Roman" w:cs="Times New Roman"/>
          <w:i/>
          <w:iCs/>
          <w:color w:val="221E1F"/>
          <w:sz w:val="24"/>
          <w:szCs w:val="24"/>
          <w:lang w:val="en-US"/>
        </w:rPr>
        <w:t>t</w:t>
      </w:r>
      <w:r w:rsidRPr="005F7CA5">
        <w:rPr>
          <w:rFonts w:ascii="Times New Roman" w:hAnsi="Times New Roman" w:cs="Times New Roman"/>
          <w:color w:val="221E1F"/>
          <w:sz w:val="24"/>
          <w:szCs w:val="24"/>
          <w:lang w:val="en-US"/>
        </w:rPr>
        <w:t xml:space="preserve">(264) = -1.275, </w:t>
      </w:r>
      <w:r w:rsidRPr="005F7CA5">
        <w:rPr>
          <w:rFonts w:ascii="Times New Roman" w:hAnsi="Times New Roman" w:cs="Times New Roman"/>
          <w:i/>
          <w:iCs/>
          <w:color w:val="221E1F"/>
          <w:sz w:val="24"/>
          <w:szCs w:val="24"/>
          <w:lang w:val="en-US"/>
        </w:rPr>
        <w:t xml:space="preserve">p </w:t>
      </w:r>
      <w:r w:rsidRPr="005F7CA5">
        <w:rPr>
          <w:rFonts w:ascii="Times New Roman" w:hAnsi="Times New Roman" w:cs="Times New Roman"/>
          <w:iCs/>
          <w:color w:val="221E1F"/>
          <w:sz w:val="24"/>
          <w:szCs w:val="24"/>
          <w:lang w:val="en-US"/>
        </w:rPr>
        <w:t>=</w:t>
      </w:r>
      <w:r w:rsidRPr="005F7CA5">
        <w:rPr>
          <w:rFonts w:ascii="Times New Roman" w:hAnsi="Times New Roman" w:cs="Times New Roman"/>
          <w:i/>
          <w:iCs/>
          <w:color w:val="221E1F"/>
          <w:sz w:val="24"/>
          <w:szCs w:val="24"/>
          <w:lang w:val="en-US"/>
        </w:rPr>
        <w:t xml:space="preserve"> .</w:t>
      </w:r>
      <w:r w:rsidRPr="005F7CA5">
        <w:rPr>
          <w:rFonts w:ascii="Times New Roman" w:hAnsi="Times New Roman" w:cs="Times New Roman"/>
          <w:iCs/>
          <w:color w:val="221E1F"/>
          <w:sz w:val="24"/>
          <w:szCs w:val="24"/>
          <w:lang w:val="en-US"/>
        </w:rPr>
        <w:t>203</w:t>
      </w:r>
      <w:r w:rsidRPr="005F7CA5">
        <w:rPr>
          <w:rFonts w:ascii="Times New Roman" w:hAnsi="Times New Roman" w:cs="Times New Roman"/>
          <w:color w:val="221E1F"/>
          <w:sz w:val="24"/>
          <w:szCs w:val="24"/>
          <w:lang w:val="en-US"/>
        </w:rPr>
        <w:t xml:space="preserve">, </w:t>
      </w:r>
      <w:r w:rsidRPr="005F7CA5">
        <w:rPr>
          <w:rFonts w:ascii="Times New Roman" w:hAnsi="Times New Roman" w:cs="Times New Roman"/>
          <w:i/>
          <w:iCs/>
          <w:sz w:val="24"/>
          <w:szCs w:val="24"/>
          <w:lang w:val="en-US"/>
        </w:rPr>
        <w:t>r</w:t>
      </w:r>
      <w:r w:rsidRPr="005F7CA5">
        <w:rPr>
          <w:rFonts w:ascii="Times New Roman" w:hAnsi="Times New Roman" w:cs="Times New Roman"/>
          <w:iCs/>
          <w:sz w:val="24"/>
          <w:szCs w:val="24"/>
          <w:vertAlign w:val="subscript"/>
          <w:lang w:val="en-US"/>
        </w:rPr>
        <w:t>partial</w:t>
      </w:r>
      <w:r w:rsidRPr="005F7CA5">
        <w:rPr>
          <w:rFonts w:ascii="Times New Roman" w:hAnsi="Times New Roman" w:cs="Times New Roman"/>
          <w:iCs/>
          <w:sz w:val="24"/>
          <w:szCs w:val="24"/>
          <w:lang w:val="en-US"/>
        </w:rPr>
        <w:t xml:space="preserve"> </w:t>
      </w:r>
      <w:r w:rsidRPr="005F7CA5">
        <w:rPr>
          <w:rFonts w:ascii="Times New Roman" w:hAnsi="Times New Roman" w:cs="Times New Roman"/>
          <w:sz w:val="24"/>
          <w:szCs w:val="24"/>
          <w:lang w:val="en-US"/>
        </w:rPr>
        <w:t>= -.078</w:t>
      </w:r>
      <w:r>
        <w:rPr>
          <w:rFonts w:ascii="Times New Roman" w:hAnsi="Times New Roman" w:cs="Times New Roman"/>
          <w:sz w:val="24"/>
          <w:szCs w:val="24"/>
          <w:lang w:val="en-US"/>
        </w:rPr>
        <w:t>.</w:t>
      </w:r>
      <w:r w:rsidRPr="005F7CA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When the message was pro-attitudinal, </w:t>
      </w:r>
      <w:r w:rsidRPr="005F7CA5">
        <w:rPr>
          <w:rFonts w:ascii="Times New Roman" w:hAnsi="Times New Roman" w:cs="Times New Roman"/>
          <w:sz w:val="24"/>
          <w:szCs w:val="24"/>
          <w:lang w:val="en-US"/>
        </w:rPr>
        <w:t>objective ambivalence</w:t>
      </w:r>
      <w:r>
        <w:rPr>
          <w:rFonts w:ascii="Times New Roman" w:hAnsi="Times New Roman" w:cs="Times New Roman"/>
          <w:sz w:val="24"/>
          <w:szCs w:val="24"/>
          <w:lang w:val="en-US"/>
        </w:rPr>
        <w:t xml:space="preserve"> was associated with subjective ambivalence, regardless of whether they received an affective message</w:t>
      </w:r>
      <w:r w:rsidRPr="00B71182">
        <w:rPr>
          <w:rFonts w:ascii="Times New Roman" w:hAnsi="Times New Roman" w:cs="Times New Roman"/>
          <w:color w:val="000000" w:themeColor="text1"/>
          <w:sz w:val="24"/>
          <w:szCs w:val="24"/>
          <w:lang w:val="en-US"/>
        </w:rPr>
        <w:t xml:space="preserve">, </w:t>
      </w:r>
      <m:oMath>
        <m:r>
          <w:rPr>
            <w:rFonts w:ascii="Cambria Math" w:hAnsi="Cambria Math" w:cs="Times New Roman"/>
            <w:color w:val="000000" w:themeColor="text1"/>
            <w:sz w:val="24"/>
            <w:szCs w:val="24"/>
            <w:lang w:val="en-US"/>
          </w:rPr>
          <m:t>B</m:t>
        </m:r>
      </m:oMath>
      <w:r w:rsidRPr="00B7118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0</w:t>
      </w:r>
      <w:r w:rsidRPr="00B71182">
        <w:rPr>
          <w:rFonts w:ascii="Times New Roman" w:hAnsi="Times New Roman" w:cs="Times New Roman"/>
          <w:color w:val="000000" w:themeColor="text1"/>
          <w:sz w:val="24"/>
          <w:szCs w:val="24"/>
          <w:lang w:val="en-US"/>
        </w:rPr>
        <w:t>.7</w:t>
      </w:r>
      <w:r>
        <w:rPr>
          <w:rFonts w:ascii="Times New Roman" w:hAnsi="Times New Roman" w:cs="Times New Roman"/>
          <w:color w:val="000000" w:themeColor="text1"/>
          <w:sz w:val="24"/>
          <w:szCs w:val="24"/>
          <w:lang w:val="en-US"/>
        </w:rPr>
        <w:t>78</w:t>
      </w:r>
      <w:r w:rsidRPr="00B71182">
        <w:rPr>
          <w:rFonts w:ascii="Times New Roman" w:hAnsi="Times New Roman" w:cs="Times New Roman"/>
          <w:color w:val="000000" w:themeColor="text1"/>
          <w:sz w:val="24"/>
          <w:szCs w:val="24"/>
          <w:lang w:val="en-US"/>
        </w:rPr>
        <w:t xml:space="preserve">, </w:t>
      </w:r>
      <w:r w:rsidR="00B739B7" w:rsidRPr="00B71182">
        <w:rPr>
          <w:rFonts w:ascii="Times New Roman" w:hAnsi="Times New Roman" w:cs="Times New Roman"/>
          <w:color w:val="000000" w:themeColor="text1"/>
          <w:sz w:val="24"/>
          <w:szCs w:val="24"/>
          <w:lang w:val="en-US"/>
        </w:rPr>
        <w:t xml:space="preserve">95%CI: [0.593, 0.962], </w:t>
      </w:r>
      <w:r w:rsidRPr="00B71182">
        <w:rPr>
          <w:rFonts w:ascii="Times New Roman" w:hAnsi="Times New Roman" w:cs="Times New Roman"/>
          <w:i/>
          <w:iCs/>
          <w:color w:val="000000" w:themeColor="text1"/>
          <w:sz w:val="24"/>
          <w:szCs w:val="24"/>
          <w:lang w:val="en-US"/>
        </w:rPr>
        <w:t>t</w:t>
      </w:r>
      <w:r w:rsidRPr="00B71182">
        <w:rPr>
          <w:rFonts w:ascii="Times New Roman" w:hAnsi="Times New Roman" w:cs="Times New Roman"/>
          <w:color w:val="000000" w:themeColor="text1"/>
          <w:sz w:val="24"/>
          <w:szCs w:val="24"/>
          <w:lang w:val="en-US"/>
        </w:rPr>
        <w:t xml:space="preserve">(264) = 8.306, </w:t>
      </w:r>
      <w:r w:rsidRPr="00B71182">
        <w:rPr>
          <w:rFonts w:ascii="Times New Roman" w:hAnsi="Times New Roman" w:cs="Times New Roman"/>
          <w:i/>
          <w:iCs/>
          <w:color w:val="000000" w:themeColor="text1"/>
          <w:sz w:val="24"/>
          <w:szCs w:val="24"/>
          <w:lang w:val="en-US"/>
        </w:rPr>
        <w:t xml:space="preserve">p </w:t>
      </w:r>
      <w:r w:rsidRPr="00B71182">
        <w:rPr>
          <w:rFonts w:ascii="Times New Roman" w:hAnsi="Times New Roman" w:cs="Times New Roman"/>
          <w:iCs/>
          <w:color w:val="000000" w:themeColor="text1"/>
          <w:sz w:val="24"/>
          <w:szCs w:val="24"/>
          <w:lang w:val="en-US"/>
        </w:rPr>
        <w:t>&lt;</w:t>
      </w:r>
      <w:r w:rsidRPr="00B71182">
        <w:rPr>
          <w:rFonts w:ascii="Times New Roman" w:hAnsi="Times New Roman" w:cs="Times New Roman"/>
          <w:i/>
          <w:iCs/>
          <w:color w:val="000000" w:themeColor="text1"/>
          <w:sz w:val="24"/>
          <w:szCs w:val="24"/>
          <w:lang w:val="en-US"/>
        </w:rPr>
        <w:t xml:space="preserve"> .</w:t>
      </w:r>
      <w:r w:rsidRPr="00B71182">
        <w:rPr>
          <w:rFonts w:ascii="Times New Roman" w:hAnsi="Times New Roman" w:cs="Times New Roman"/>
          <w:color w:val="000000" w:themeColor="text1"/>
          <w:sz w:val="24"/>
          <w:szCs w:val="24"/>
          <w:lang w:val="en-US"/>
        </w:rPr>
        <w:t xml:space="preserve">001, </w:t>
      </w:r>
      <w:r w:rsidRPr="00B71182">
        <w:rPr>
          <w:rFonts w:ascii="Times New Roman" w:hAnsi="Times New Roman" w:cs="Times New Roman"/>
          <w:i/>
          <w:iCs/>
          <w:color w:val="000000" w:themeColor="text1"/>
          <w:sz w:val="24"/>
          <w:szCs w:val="24"/>
          <w:lang w:val="en-US"/>
        </w:rPr>
        <w:t>r</w:t>
      </w:r>
      <w:r w:rsidRPr="00B71182">
        <w:rPr>
          <w:rFonts w:ascii="Times New Roman" w:hAnsi="Times New Roman" w:cs="Times New Roman"/>
          <w:iCs/>
          <w:color w:val="000000" w:themeColor="text1"/>
          <w:sz w:val="24"/>
          <w:szCs w:val="24"/>
          <w:vertAlign w:val="subscript"/>
          <w:lang w:val="en-US"/>
        </w:rPr>
        <w:t>partial</w:t>
      </w:r>
      <w:r w:rsidRPr="00B71182">
        <w:rPr>
          <w:rFonts w:ascii="Times New Roman" w:hAnsi="Times New Roman" w:cs="Times New Roman"/>
          <w:iCs/>
          <w:color w:val="000000" w:themeColor="text1"/>
          <w:sz w:val="24"/>
          <w:szCs w:val="24"/>
          <w:lang w:val="en-US"/>
        </w:rPr>
        <w:t xml:space="preserve"> </w:t>
      </w:r>
      <w:r w:rsidRPr="00B71182">
        <w:rPr>
          <w:rFonts w:ascii="Times New Roman" w:hAnsi="Times New Roman" w:cs="Times New Roman"/>
          <w:color w:val="000000" w:themeColor="text1"/>
          <w:sz w:val="24"/>
          <w:szCs w:val="24"/>
          <w:lang w:val="en-US"/>
        </w:rPr>
        <w:t xml:space="preserve">= .455, or a cognitive message condition, </w:t>
      </w:r>
      <w:r w:rsidRPr="00B71182">
        <w:rPr>
          <w:rFonts w:ascii="Times New Roman" w:hAnsi="Times New Roman" w:cs="Times New Roman"/>
          <w:i/>
          <w:iCs/>
          <w:color w:val="000000" w:themeColor="text1"/>
          <w:sz w:val="24"/>
          <w:szCs w:val="24"/>
          <w:lang w:val="en-US"/>
        </w:rPr>
        <w:t>B</w:t>
      </w:r>
      <w:r w:rsidRPr="00B7118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0</w:t>
      </w:r>
      <w:r w:rsidRPr="00B71182">
        <w:rPr>
          <w:rFonts w:ascii="Times New Roman" w:hAnsi="Times New Roman" w:cs="Times New Roman"/>
          <w:color w:val="000000" w:themeColor="text1"/>
          <w:sz w:val="24"/>
          <w:szCs w:val="24"/>
          <w:lang w:val="en-US"/>
        </w:rPr>
        <w:t>.9</w:t>
      </w:r>
      <w:r>
        <w:rPr>
          <w:rFonts w:ascii="Times New Roman" w:hAnsi="Times New Roman" w:cs="Times New Roman"/>
          <w:color w:val="000000" w:themeColor="text1"/>
          <w:sz w:val="24"/>
          <w:szCs w:val="24"/>
          <w:lang w:val="en-US"/>
        </w:rPr>
        <w:t>44</w:t>
      </w:r>
      <w:r w:rsidRPr="00B71182">
        <w:rPr>
          <w:rFonts w:ascii="Times New Roman" w:hAnsi="Times New Roman" w:cs="Times New Roman"/>
          <w:color w:val="000000" w:themeColor="text1"/>
          <w:sz w:val="24"/>
          <w:szCs w:val="24"/>
          <w:lang w:val="en-US"/>
        </w:rPr>
        <w:t xml:space="preserve">, </w:t>
      </w:r>
      <w:r w:rsidR="00B739B7" w:rsidRPr="00B71182">
        <w:rPr>
          <w:rFonts w:ascii="Times New Roman" w:hAnsi="Times New Roman" w:cs="Times New Roman"/>
          <w:color w:val="000000" w:themeColor="text1"/>
          <w:sz w:val="24"/>
          <w:szCs w:val="24"/>
          <w:lang w:val="en-US"/>
        </w:rPr>
        <w:t xml:space="preserve">95%CI: [0.766, 1.122], </w:t>
      </w:r>
      <w:r w:rsidRPr="00B71182">
        <w:rPr>
          <w:rFonts w:ascii="Times New Roman" w:hAnsi="Times New Roman" w:cs="Times New Roman"/>
          <w:i/>
          <w:iCs/>
          <w:color w:val="000000" w:themeColor="text1"/>
          <w:sz w:val="24"/>
          <w:szCs w:val="24"/>
          <w:lang w:val="en-US"/>
        </w:rPr>
        <w:t>t</w:t>
      </w:r>
      <w:r w:rsidRPr="00B71182">
        <w:rPr>
          <w:rFonts w:ascii="Times New Roman" w:hAnsi="Times New Roman" w:cs="Times New Roman"/>
          <w:color w:val="000000" w:themeColor="text1"/>
          <w:sz w:val="24"/>
          <w:szCs w:val="24"/>
          <w:lang w:val="en-US"/>
        </w:rPr>
        <w:t xml:space="preserve">(264) = 10.439, </w:t>
      </w:r>
      <w:r w:rsidRPr="00B71182">
        <w:rPr>
          <w:rFonts w:ascii="Times New Roman" w:hAnsi="Times New Roman" w:cs="Times New Roman"/>
          <w:i/>
          <w:iCs/>
          <w:color w:val="000000" w:themeColor="text1"/>
          <w:sz w:val="24"/>
          <w:szCs w:val="24"/>
          <w:lang w:val="en-US"/>
        </w:rPr>
        <w:t>p</w:t>
      </w:r>
      <w:r w:rsidRPr="00B71182">
        <w:rPr>
          <w:rFonts w:ascii="Times New Roman" w:hAnsi="Times New Roman" w:cs="Times New Roman"/>
          <w:iCs/>
          <w:color w:val="000000" w:themeColor="text1"/>
          <w:sz w:val="24"/>
          <w:szCs w:val="24"/>
          <w:lang w:val="en-US"/>
        </w:rPr>
        <w:t xml:space="preserve"> &lt; .001</w:t>
      </w:r>
      <w:r w:rsidRPr="00B71182">
        <w:rPr>
          <w:rFonts w:ascii="Times New Roman" w:hAnsi="Times New Roman" w:cs="Times New Roman"/>
          <w:color w:val="000000" w:themeColor="text1"/>
          <w:sz w:val="24"/>
          <w:szCs w:val="24"/>
          <w:lang w:val="en-US"/>
        </w:rPr>
        <w:t xml:space="preserve">, </w:t>
      </w:r>
      <w:r w:rsidRPr="00B71182">
        <w:rPr>
          <w:rFonts w:ascii="Times New Roman" w:hAnsi="Times New Roman" w:cs="Times New Roman"/>
          <w:i/>
          <w:iCs/>
          <w:color w:val="000000" w:themeColor="text1"/>
          <w:sz w:val="24"/>
          <w:szCs w:val="24"/>
          <w:lang w:val="en-US"/>
        </w:rPr>
        <w:t>r</w:t>
      </w:r>
      <w:r w:rsidRPr="00B71182">
        <w:rPr>
          <w:rFonts w:ascii="Times New Roman" w:hAnsi="Times New Roman" w:cs="Times New Roman"/>
          <w:iCs/>
          <w:color w:val="000000" w:themeColor="text1"/>
          <w:sz w:val="24"/>
          <w:szCs w:val="24"/>
          <w:vertAlign w:val="subscript"/>
          <w:lang w:val="en-US"/>
        </w:rPr>
        <w:t>partial</w:t>
      </w:r>
      <w:r w:rsidRPr="00B71182">
        <w:rPr>
          <w:rFonts w:ascii="Times New Roman" w:hAnsi="Times New Roman" w:cs="Times New Roman"/>
          <w:iCs/>
          <w:color w:val="000000" w:themeColor="text1"/>
          <w:sz w:val="24"/>
          <w:szCs w:val="24"/>
          <w:lang w:val="en-US"/>
        </w:rPr>
        <w:t xml:space="preserve"> </w:t>
      </w:r>
      <w:r w:rsidRPr="00B71182">
        <w:rPr>
          <w:rFonts w:ascii="Times New Roman" w:hAnsi="Times New Roman" w:cs="Times New Roman"/>
          <w:color w:val="000000" w:themeColor="text1"/>
          <w:sz w:val="24"/>
          <w:szCs w:val="24"/>
          <w:lang w:val="en-US"/>
        </w:rPr>
        <w:t>= .447</w:t>
      </w:r>
      <w:r w:rsidRPr="00536626">
        <w:rPr>
          <w:rFonts w:ascii="Times New Roman" w:hAnsi="Times New Roman" w:cs="Times New Roman"/>
          <w:color w:val="000000" w:themeColor="text1"/>
          <w:sz w:val="24"/>
          <w:szCs w:val="24"/>
          <w:lang w:val="en-US"/>
        </w:rPr>
        <w:t>.</w:t>
      </w:r>
    </w:p>
    <w:p w14:paraId="692BA770" w14:textId="77777777" w:rsidR="00516580" w:rsidRDefault="00516580">
      <w:pPr>
        <w:rPr>
          <w:rFonts w:ascii="Times New Roman" w:eastAsiaTheme="majorEastAsia" w:hAnsi="Times New Roman" w:cs="Times New Roman"/>
          <w:b/>
          <w:bCs/>
          <w:sz w:val="24"/>
          <w:szCs w:val="24"/>
          <w:lang w:val="en-US"/>
        </w:rPr>
      </w:pPr>
      <w:r>
        <w:rPr>
          <w:rFonts w:ascii="Times New Roman" w:hAnsi="Times New Roman" w:cs="Times New Roman"/>
          <w:b/>
          <w:bCs/>
          <w:sz w:val="24"/>
          <w:szCs w:val="24"/>
          <w:lang w:val="en-US"/>
        </w:rPr>
        <w:br w:type="page"/>
      </w:r>
    </w:p>
    <w:p w14:paraId="5D0E628D" w14:textId="5D538BEB" w:rsidR="00397C6E" w:rsidRPr="00FE2818" w:rsidRDefault="00DE27E5" w:rsidP="002A70D5">
      <w:pPr>
        <w:pStyle w:val="Heading1"/>
        <w:spacing w:line="480" w:lineRule="auto"/>
        <w:rPr>
          <w:rFonts w:cs="Times New Roman"/>
          <w:b w:val="0"/>
          <w:bCs/>
          <w:szCs w:val="24"/>
          <w:lang w:val="en-US"/>
        </w:rPr>
      </w:pPr>
      <w:bookmarkStart w:id="4" w:name="_Toc93438759"/>
      <w:r w:rsidRPr="00FE2818">
        <w:rPr>
          <w:rFonts w:cs="Times New Roman"/>
          <w:bCs/>
          <w:color w:val="auto"/>
          <w:szCs w:val="24"/>
          <w:lang w:val="en-US"/>
        </w:rPr>
        <w:lastRenderedPageBreak/>
        <w:t>Meta-Analysis of All Studies in This Research</w:t>
      </w:r>
      <w:bookmarkEnd w:id="4"/>
    </w:p>
    <w:p w14:paraId="3998E691" w14:textId="444F68DB" w:rsidR="00397C6E" w:rsidRDefault="00397C6E" w:rsidP="00D101B8">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We conducted a meta-analysis to further examine the robustness of the</w:t>
      </w:r>
      <w:r w:rsidR="00D101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matching effect between message and </w:t>
      </w:r>
      <w:r w:rsidR="000D30F3">
        <w:rPr>
          <w:rFonts w:ascii="Times New Roman" w:hAnsi="Times New Roman" w:cs="Times New Roman"/>
          <w:sz w:val="24"/>
          <w:szCs w:val="24"/>
          <w:lang w:val="en-US"/>
        </w:rPr>
        <w:t xml:space="preserve">topic </w:t>
      </w:r>
      <w:r>
        <w:rPr>
          <w:rFonts w:ascii="Times New Roman" w:hAnsi="Times New Roman" w:cs="Times New Roman"/>
          <w:sz w:val="24"/>
          <w:szCs w:val="24"/>
          <w:lang w:val="en-US"/>
        </w:rPr>
        <w:t>at increasing objective-subjective ambivalence</w:t>
      </w:r>
      <w:r w:rsidR="004F5038">
        <w:rPr>
          <w:rFonts w:ascii="Times New Roman" w:hAnsi="Times New Roman" w:cs="Times New Roman"/>
          <w:sz w:val="24"/>
          <w:szCs w:val="24"/>
          <w:lang w:val="en-US"/>
        </w:rPr>
        <w:t xml:space="preserve"> correspondence</w:t>
      </w:r>
      <w:r>
        <w:rPr>
          <w:rFonts w:ascii="Times New Roman" w:hAnsi="Times New Roman" w:cs="Times New Roman"/>
          <w:sz w:val="24"/>
          <w:szCs w:val="24"/>
          <w:lang w:val="en-US"/>
        </w:rPr>
        <w:t xml:space="preserve">. The effect sizes were computed such that a larger positive correlation </w:t>
      </w:r>
      <w:r w:rsidR="000D30F3">
        <w:rPr>
          <w:rFonts w:ascii="Times New Roman" w:hAnsi="Times New Roman" w:cs="Times New Roman"/>
          <w:sz w:val="24"/>
          <w:szCs w:val="24"/>
          <w:lang w:val="en-US"/>
        </w:rPr>
        <w:t xml:space="preserve">indicated </w:t>
      </w:r>
      <w:r>
        <w:rPr>
          <w:rFonts w:ascii="Times New Roman" w:hAnsi="Times New Roman" w:cs="Times New Roman"/>
          <w:sz w:val="24"/>
          <w:szCs w:val="24"/>
          <w:lang w:val="en-US"/>
        </w:rPr>
        <w:t xml:space="preserve">a stronger objective-subjective ambivalence correspondence (Cheung, 2015; Goh et al., 2016; Rosenthal &amp; Rosnow, 2008). </w:t>
      </w:r>
      <w:r w:rsidRPr="00227B1B">
        <w:rPr>
          <w:rFonts w:ascii="Times New Roman" w:hAnsi="Times New Roman" w:cs="Times New Roman"/>
          <w:sz w:val="24"/>
          <w:szCs w:val="24"/>
          <w:lang w:val="en-US"/>
        </w:rPr>
        <w:t>The analyses were conducted in the R (version 4.0.</w:t>
      </w:r>
      <w:r>
        <w:rPr>
          <w:rFonts w:ascii="Times New Roman" w:hAnsi="Times New Roman" w:cs="Times New Roman"/>
          <w:sz w:val="24"/>
          <w:szCs w:val="24"/>
          <w:lang w:val="en-US"/>
        </w:rPr>
        <w:t>3</w:t>
      </w:r>
      <w:r w:rsidRPr="00227B1B">
        <w:rPr>
          <w:rFonts w:ascii="Times New Roman" w:hAnsi="Times New Roman" w:cs="Times New Roman"/>
          <w:sz w:val="24"/>
          <w:szCs w:val="24"/>
          <w:lang w:val="en-US"/>
        </w:rPr>
        <w:t xml:space="preserve">) statistical platform using the </w:t>
      </w:r>
      <w:r w:rsidRPr="00CB7917">
        <w:rPr>
          <w:rFonts w:ascii="Times New Roman" w:hAnsi="Times New Roman" w:cs="Times New Roman"/>
          <w:i/>
          <w:iCs/>
          <w:sz w:val="24"/>
          <w:szCs w:val="24"/>
          <w:lang w:val="en-US"/>
        </w:rPr>
        <w:t>metaSEM</w:t>
      </w:r>
      <w:r w:rsidRPr="00227B1B">
        <w:rPr>
          <w:rFonts w:ascii="Times New Roman" w:hAnsi="Times New Roman" w:cs="Times New Roman"/>
          <w:sz w:val="24"/>
          <w:szCs w:val="24"/>
          <w:lang w:val="en-US"/>
        </w:rPr>
        <w:t xml:space="preserve"> (Cheung, 2020) and </w:t>
      </w:r>
      <w:r w:rsidRPr="00CB7917">
        <w:rPr>
          <w:rFonts w:ascii="Times New Roman" w:hAnsi="Times New Roman" w:cs="Times New Roman"/>
          <w:i/>
          <w:iCs/>
          <w:sz w:val="24"/>
          <w:szCs w:val="24"/>
          <w:lang w:val="en-US"/>
        </w:rPr>
        <w:t>metafor</w:t>
      </w:r>
      <w:r w:rsidRPr="00227B1B">
        <w:rPr>
          <w:rFonts w:ascii="Times New Roman" w:hAnsi="Times New Roman" w:cs="Times New Roman"/>
          <w:sz w:val="24"/>
          <w:szCs w:val="24"/>
          <w:lang w:val="en-US"/>
        </w:rPr>
        <w:t xml:space="preserve"> package (Viechtbauer, 2020).</w:t>
      </w:r>
      <w:r>
        <w:rPr>
          <w:rFonts w:ascii="Times New Roman" w:hAnsi="Times New Roman" w:cs="Times New Roman"/>
          <w:sz w:val="24"/>
          <w:szCs w:val="24"/>
          <w:lang w:val="en-US"/>
        </w:rPr>
        <w:t xml:space="preserve"> </w:t>
      </w:r>
      <w:r w:rsidR="00D101B8">
        <w:rPr>
          <w:rFonts w:ascii="Times New Roman" w:hAnsi="Times New Roman" w:cs="Times New Roman"/>
          <w:sz w:val="24"/>
          <w:szCs w:val="24"/>
          <w:lang w:val="en-US"/>
        </w:rPr>
        <w:t xml:space="preserve">Consistent with earlier results, the meta-analysis </w:t>
      </w:r>
      <w:r w:rsidR="004F5038">
        <w:rPr>
          <w:rFonts w:ascii="Times New Roman" w:hAnsi="Times New Roman" w:cs="Times New Roman"/>
          <w:sz w:val="24"/>
          <w:szCs w:val="24"/>
          <w:lang w:val="en-US"/>
        </w:rPr>
        <w:t xml:space="preserve">also supported </w:t>
      </w:r>
      <w:r w:rsidR="00E44E91">
        <w:rPr>
          <w:rFonts w:ascii="Times New Roman" w:hAnsi="Times New Roman" w:cs="Times New Roman"/>
          <w:sz w:val="24"/>
          <w:szCs w:val="24"/>
          <w:lang w:val="en-US"/>
        </w:rPr>
        <w:t>a significant</w:t>
      </w:r>
      <w:r w:rsidR="00D101B8">
        <w:rPr>
          <w:rFonts w:ascii="Times New Roman" w:hAnsi="Times New Roman" w:cs="Times New Roman"/>
          <w:sz w:val="24"/>
          <w:szCs w:val="24"/>
          <w:lang w:val="en-US"/>
        </w:rPr>
        <w:t xml:space="preserve"> </w:t>
      </w:r>
      <w:r w:rsidR="00D101B8" w:rsidRPr="000A2F66">
        <w:rPr>
          <w:rFonts w:ascii="Times New Roman" w:hAnsi="Times New Roman" w:cs="Times New Roman"/>
          <w:sz w:val="24"/>
          <w:szCs w:val="24"/>
          <w:lang w:val="en-US"/>
        </w:rPr>
        <w:t xml:space="preserve">objective ambivalence </w:t>
      </w:r>
      <m:oMath>
        <m:r>
          <w:rPr>
            <w:rFonts w:ascii="Cambria Math" w:hAnsi="Cambria Math" w:cs="Times New Roman"/>
            <w:sz w:val="24"/>
            <w:szCs w:val="24"/>
            <w:lang w:val="en-US"/>
          </w:rPr>
          <m:t>×</m:t>
        </m:r>
      </m:oMath>
      <w:r w:rsidR="00D101B8" w:rsidRPr="000A2F66">
        <w:rPr>
          <w:rFonts w:ascii="Times New Roman" w:hAnsi="Times New Roman" w:cs="Times New Roman"/>
          <w:sz w:val="24"/>
          <w:szCs w:val="24"/>
          <w:lang w:val="en-US"/>
        </w:rPr>
        <w:t xml:space="preserve"> </w:t>
      </w:r>
      <w:r w:rsidR="00263F5E">
        <w:rPr>
          <w:rFonts w:ascii="Times New Roman" w:hAnsi="Times New Roman" w:cs="Times New Roman"/>
          <w:sz w:val="24"/>
          <w:szCs w:val="24"/>
          <w:lang w:val="en-US"/>
        </w:rPr>
        <w:t xml:space="preserve">matched-mismatched </w:t>
      </w:r>
      <w:r w:rsidR="00D101B8">
        <w:rPr>
          <w:rFonts w:ascii="Times New Roman" w:hAnsi="Times New Roman" w:cs="Times New Roman"/>
          <w:sz w:val="24"/>
          <w:szCs w:val="24"/>
          <w:lang w:val="en-US"/>
        </w:rPr>
        <w:t xml:space="preserve">message interaction effect, producing a </w:t>
      </w:r>
      <w:r w:rsidR="00D101B8" w:rsidRPr="00ED7254">
        <w:rPr>
          <w:rFonts w:ascii="Times New Roman" w:hAnsi="Times New Roman" w:cs="Times New Roman"/>
          <w:i/>
          <w:iCs/>
          <w:sz w:val="24"/>
          <w:szCs w:val="24"/>
          <w:lang w:val="en-US"/>
        </w:rPr>
        <w:t>r</w:t>
      </w:r>
      <w:r w:rsidR="00D101B8">
        <w:rPr>
          <w:rFonts w:ascii="Times New Roman" w:hAnsi="Times New Roman" w:cs="Times New Roman"/>
          <w:i/>
          <w:iCs/>
          <w:sz w:val="24"/>
          <w:szCs w:val="24"/>
          <w:lang w:val="en-US"/>
        </w:rPr>
        <w:t xml:space="preserve"> </w:t>
      </w:r>
      <w:r w:rsidR="00D101B8">
        <w:rPr>
          <w:rFonts w:ascii="Times New Roman" w:hAnsi="Times New Roman" w:cs="Times New Roman"/>
          <w:sz w:val="24"/>
          <w:szCs w:val="24"/>
          <w:lang w:val="en-US"/>
        </w:rPr>
        <w:t>= 0.</w:t>
      </w:r>
      <w:r w:rsidR="00263F5E">
        <w:rPr>
          <w:rFonts w:ascii="Times New Roman" w:hAnsi="Times New Roman" w:cs="Times New Roman"/>
          <w:sz w:val="24"/>
          <w:szCs w:val="24"/>
          <w:lang w:val="en-US"/>
        </w:rPr>
        <w:t>145</w:t>
      </w:r>
      <w:r w:rsidR="00D101B8">
        <w:rPr>
          <w:rFonts w:ascii="Times New Roman" w:hAnsi="Times New Roman" w:cs="Times New Roman"/>
          <w:sz w:val="24"/>
          <w:szCs w:val="24"/>
          <w:lang w:val="en-US"/>
        </w:rPr>
        <w:t>,</w:t>
      </w:r>
      <w:r w:rsidR="00B739B7">
        <w:rPr>
          <w:rFonts w:ascii="Times New Roman" w:hAnsi="Times New Roman" w:cs="Times New Roman"/>
          <w:sz w:val="24"/>
          <w:szCs w:val="24"/>
          <w:lang w:val="en-US"/>
        </w:rPr>
        <w:t xml:space="preserve"> 95%CI: [0.0655, 0.225], </w:t>
      </w:r>
      <w:r w:rsidR="00D101B8" w:rsidRPr="00C50982">
        <w:rPr>
          <w:rFonts w:ascii="Times New Roman" w:hAnsi="Times New Roman" w:cs="Times New Roman"/>
          <w:i/>
          <w:iCs/>
          <w:sz w:val="24"/>
          <w:szCs w:val="24"/>
          <w:lang w:val="en-US"/>
        </w:rPr>
        <w:t>Z</w:t>
      </w:r>
      <w:r w:rsidR="00D101B8">
        <w:rPr>
          <w:rFonts w:ascii="Times New Roman" w:hAnsi="Times New Roman" w:cs="Times New Roman"/>
          <w:i/>
          <w:iCs/>
          <w:sz w:val="24"/>
          <w:szCs w:val="24"/>
          <w:lang w:val="en-US"/>
        </w:rPr>
        <w:t xml:space="preserve"> = </w:t>
      </w:r>
      <w:r w:rsidR="00263F5E" w:rsidRPr="00263F5E">
        <w:rPr>
          <w:rFonts w:ascii="Times New Roman" w:hAnsi="Times New Roman" w:cs="Times New Roman"/>
          <w:sz w:val="24"/>
          <w:szCs w:val="24"/>
          <w:lang w:val="en-US"/>
        </w:rPr>
        <w:t>3</w:t>
      </w:r>
      <w:r w:rsidR="00D101B8">
        <w:rPr>
          <w:rFonts w:ascii="Times New Roman" w:hAnsi="Times New Roman" w:cs="Times New Roman"/>
          <w:sz w:val="24"/>
          <w:szCs w:val="24"/>
          <w:lang w:val="en-US"/>
        </w:rPr>
        <w:t>.</w:t>
      </w:r>
      <w:r w:rsidR="00263F5E">
        <w:rPr>
          <w:rFonts w:ascii="Times New Roman" w:hAnsi="Times New Roman" w:cs="Times New Roman"/>
          <w:sz w:val="24"/>
          <w:szCs w:val="24"/>
          <w:lang w:val="en-US"/>
        </w:rPr>
        <w:t>573</w:t>
      </w:r>
      <w:r w:rsidR="00D101B8">
        <w:rPr>
          <w:rFonts w:ascii="Times New Roman" w:hAnsi="Times New Roman" w:cs="Times New Roman"/>
          <w:sz w:val="24"/>
          <w:szCs w:val="24"/>
          <w:lang w:val="en-US"/>
        </w:rPr>
        <w:t xml:space="preserve">, </w:t>
      </w:r>
      <w:r w:rsidR="00D101B8">
        <w:rPr>
          <w:rFonts w:ascii="Times New Roman" w:hAnsi="Times New Roman" w:cs="Times New Roman"/>
          <w:i/>
          <w:iCs/>
          <w:sz w:val="24"/>
          <w:szCs w:val="24"/>
          <w:lang w:val="en-US"/>
        </w:rPr>
        <w:t>p</w:t>
      </w:r>
      <w:r w:rsidR="00D101B8">
        <w:rPr>
          <w:rFonts w:ascii="Times New Roman" w:hAnsi="Times New Roman" w:cs="Times New Roman"/>
          <w:sz w:val="24"/>
          <w:szCs w:val="24"/>
          <w:lang w:val="en-US"/>
        </w:rPr>
        <w:t xml:space="preserve"> </w:t>
      </w:r>
      <w:r w:rsidR="00263F5E">
        <w:rPr>
          <w:rFonts w:ascii="Times New Roman" w:hAnsi="Times New Roman" w:cs="Times New Roman"/>
          <w:sz w:val="24"/>
          <w:szCs w:val="24"/>
          <w:lang w:val="en-US"/>
        </w:rPr>
        <w:t>&lt;</w:t>
      </w:r>
      <w:r w:rsidR="00D101B8">
        <w:rPr>
          <w:rFonts w:ascii="Times New Roman" w:hAnsi="Times New Roman" w:cs="Times New Roman"/>
          <w:sz w:val="24"/>
          <w:szCs w:val="24"/>
          <w:lang w:val="en-US"/>
        </w:rPr>
        <w:t xml:space="preserve"> .00</w:t>
      </w:r>
      <w:r w:rsidR="00263F5E">
        <w:rPr>
          <w:rFonts w:ascii="Times New Roman" w:hAnsi="Times New Roman" w:cs="Times New Roman"/>
          <w:sz w:val="24"/>
          <w:szCs w:val="24"/>
          <w:lang w:val="en-US"/>
        </w:rPr>
        <w:t>1</w:t>
      </w:r>
      <w:r w:rsidR="008C405B">
        <w:rPr>
          <w:rFonts w:ascii="Times New Roman" w:hAnsi="Times New Roman" w:cs="Times New Roman"/>
          <w:sz w:val="24"/>
          <w:szCs w:val="24"/>
          <w:lang w:val="en-US"/>
        </w:rPr>
        <w:t xml:space="preserve"> (Figure S3)</w:t>
      </w:r>
      <w:r w:rsidR="00B739B7">
        <w:rPr>
          <w:rFonts w:ascii="Times New Roman" w:hAnsi="Times New Roman" w:cs="Times New Roman"/>
          <w:sz w:val="24"/>
          <w:szCs w:val="24"/>
          <w:lang w:val="en-US"/>
        </w:rPr>
        <w:t xml:space="preserve">. </w:t>
      </w:r>
      <w:r w:rsidR="004F5038">
        <w:rPr>
          <w:rFonts w:ascii="Times New Roman" w:hAnsi="Times New Roman" w:cs="Times New Roman"/>
          <w:sz w:val="24"/>
          <w:szCs w:val="24"/>
          <w:lang w:val="en-US"/>
        </w:rPr>
        <w:t>The</w:t>
      </w:r>
      <w:r w:rsidR="00D101B8">
        <w:rPr>
          <w:rFonts w:ascii="Times New Roman" w:hAnsi="Times New Roman" w:cs="Times New Roman"/>
          <w:sz w:val="24"/>
          <w:szCs w:val="24"/>
          <w:lang w:val="en-US"/>
        </w:rPr>
        <w:t xml:space="preserve"> Rosenberg failsafe number was revealed to be </w:t>
      </w:r>
      <w:r w:rsidR="00263F5E">
        <w:rPr>
          <w:rFonts w:ascii="Times New Roman" w:hAnsi="Times New Roman" w:cs="Times New Roman"/>
          <w:sz w:val="24"/>
          <w:szCs w:val="24"/>
          <w:lang w:val="en-US"/>
        </w:rPr>
        <w:t>22</w:t>
      </w:r>
      <w:r w:rsidR="00D101B8">
        <w:rPr>
          <w:rFonts w:ascii="Times New Roman" w:hAnsi="Times New Roman" w:cs="Times New Roman"/>
          <w:sz w:val="24"/>
          <w:szCs w:val="24"/>
          <w:lang w:val="en-US"/>
        </w:rPr>
        <w:t xml:space="preserve">, </w:t>
      </w:r>
      <w:r w:rsidR="00E44E91">
        <w:rPr>
          <w:rFonts w:ascii="Times New Roman" w:hAnsi="Times New Roman" w:cs="Times New Roman"/>
          <w:sz w:val="24"/>
          <w:szCs w:val="24"/>
          <w:lang w:val="en-US"/>
        </w:rPr>
        <w:t xml:space="preserve">which meant that an </w:t>
      </w:r>
      <w:r w:rsidR="00D101B8">
        <w:rPr>
          <w:rFonts w:ascii="Times New Roman" w:hAnsi="Times New Roman" w:cs="Times New Roman"/>
          <w:sz w:val="24"/>
          <w:szCs w:val="24"/>
          <w:lang w:val="en-US"/>
        </w:rPr>
        <w:t>additional</w:t>
      </w:r>
      <w:r w:rsidR="00E44E91">
        <w:rPr>
          <w:rFonts w:ascii="Times New Roman" w:hAnsi="Times New Roman" w:cs="Times New Roman"/>
          <w:sz w:val="24"/>
          <w:szCs w:val="24"/>
          <w:lang w:val="en-US"/>
        </w:rPr>
        <w:t xml:space="preserve"> </w:t>
      </w:r>
      <w:r w:rsidR="00263F5E">
        <w:rPr>
          <w:rFonts w:ascii="Times New Roman" w:hAnsi="Times New Roman" w:cs="Times New Roman"/>
          <w:sz w:val="24"/>
          <w:szCs w:val="24"/>
          <w:lang w:val="en-US"/>
        </w:rPr>
        <w:t>22</w:t>
      </w:r>
      <w:r w:rsidR="00D101B8">
        <w:rPr>
          <w:rFonts w:ascii="Times New Roman" w:hAnsi="Times New Roman" w:cs="Times New Roman"/>
          <w:sz w:val="24"/>
          <w:szCs w:val="24"/>
          <w:lang w:val="en-US"/>
        </w:rPr>
        <w:t xml:space="preserve"> experiments with an average observed sample size of </w:t>
      </w:r>
      <w:r w:rsidR="00263F5E">
        <w:rPr>
          <w:rFonts w:ascii="Times New Roman" w:hAnsi="Times New Roman" w:cs="Times New Roman"/>
          <w:sz w:val="24"/>
          <w:szCs w:val="24"/>
          <w:lang w:val="en-US"/>
        </w:rPr>
        <w:t xml:space="preserve">209.40 </w:t>
      </w:r>
      <w:r w:rsidR="00D101B8">
        <w:rPr>
          <w:rFonts w:ascii="Times New Roman" w:hAnsi="Times New Roman" w:cs="Times New Roman"/>
          <w:sz w:val="24"/>
          <w:szCs w:val="24"/>
          <w:lang w:val="en-US"/>
        </w:rPr>
        <w:t xml:space="preserve">(i.e., total </w:t>
      </w:r>
      <w:r w:rsidR="00D101B8" w:rsidRPr="00C50982">
        <w:rPr>
          <w:rFonts w:ascii="Times New Roman" w:hAnsi="Times New Roman" w:cs="Times New Roman"/>
          <w:i/>
          <w:iCs/>
          <w:sz w:val="24"/>
          <w:szCs w:val="24"/>
          <w:lang w:val="en-US"/>
        </w:rPr>
        <w:t>N</w:t>
      </w:r>
      <w:r w:rsidR="00D101B8">
        <w:rPr>
          <w:rFonts w:ascii="Times New Roman" w:hAnsi="Times New Roman" w:cs="Times New Roman"/>
          <w:sz w:val="24"/>
          <w:szCs w:val="24"/>
          <w:lang w:val="en-US"/>
        </w:rPr>
        <w:t xml:space="preserve"> = </w:t>
      </w:r>
      <w:r w:rsidR="00263F5E">
        <w:rPr>
          <w:rFonts w:ascii="Times New Roman" w:hAnsi="Times New Roman" w:cs="Times New Roman"/>
          <w:sz w:val="24"/>
          <w:szCs w:val="24"/>
          <w:lang w:val="en-US"/>
        </w:rPr>
        <w:t>4,606</w:t>
      </w:r>
      <w:r w:rsidR="00D101B8">
        <w:rPr>
          <w:rFonts w:ascii="Times New Roman" w:hAnsi="Times New Roman" w:cs="Times New Roman"/>
          <w:sz w:val="24"/>
          <w:szCs w:val="24"/>
          <w:lang w:val="en-US"/>
        </w:rPr>
        <w:t>) would be</w:t>
      </w:r>
      <w:r w:rsidR="00D101B8" w:rsidRPr="00C50982">
        <w:rPr>
          <w:rFonts w:ascii="Times New Roman" w:hAnsi="Times New Roman" w:cs="Times New Roman"/>
          <w:sz w:val="24"/>
          <w:szCs w:val="24"/>
          <w:lang w:val="en-US"/>
        </w:rPr>
        <w:t xml:space="preserve"> needed to r</w:t>
      </w:r>
      <w:r w:rsidR="00D101B8">
        <w:rPr>
          <w:rFonts w:ascii="Times New Roman" w:hAnsi="Times New Roman" w:cs="Times New Roman"/>
          <w:sz w:val="24"/>
          <w:szCs w:val="24"/>
          <w:lang w:val="en-US"/>
        </w:rPr>
        <w:t>educe the observed meta-analytic effect to a negligible magnitude</w:t>
      </w:r>
      <w:r w:rsidR="00E44E91">
        <w:rPr>
          <w:rFonts w:ascii="Times New Roman" w:hAnsi="Times New Roman" w:cs="Times New Roman"/>
          <w:sz w:val="24"/>
          <w:szCs w:val="24"/>
          <w:lang w:val="en-US"/>
        </w:rPr>
        <w:t xml:space="preserve"> </w:t>
      </w:r>
      <w:r w:rsidR="002F10DD">
        <w:rPr>
          <w:rFonts w:ascii="Times New Roman" w:hAnsi="Times New Roman" w:cs="Times New Roman"/>
          <w:sz w:val="24"/>
          <w:szCs w:val="24"/>
          <w:lang w:val="en-US"/>
        </w:rPr>
        <w:t>(</w:t>
      </w:r>
      <w:r w:rsidR="00E44E91">
        <w:rPr>
          <w:rFonts w:ascii="Times New Roman" w:hAnsi="Times New Roman" w:cs="Times New Roman"/>
          <w:sz w:val="24"/>
          <w:szCs w:val="24"/>
          <w:lang w:val="en-US"/>
        </w:rPr>
        <w:t xml:space="preserve">Fabrigar </w:t>
      </w:r>
      <w:r w:rsidR="002F10DD">
        <w:rPr>
          <w:rFonts w:ascii="Times New Roman" w:hAnsi="Times New Roman" w:cs="Times New Roman"/>
          <w:sz w:val="24"/>
          <w:szCs w:val="24"/>
          <w:lang w:val="en-US"/>
        </w:rPr>
        <w:t xml:space="preserve">&amp; </w:t>
      </w:r>
      <w:r w:rsidR="00E44E91">
        <w:rPr>
          <w:rFonts w:ascii="Times New Roman" w:hAnsi="Times New Roman" w:cs="Times New Roman"/>
          <w:sz w:val="24"/>
          <w:szCs w:val="24"/>
          <w:lang w:val="en-US"/>
        </w:rPr>
        <w:t>Wegener</w:t>
      </w:r>
      <w:r w:rsidR="002F10DD">
        <w:rPr>
          <w:rFonts w:ascii="Times New Roman" w:hAnsi="Times New Roman" w:cs="Times New Roman"/>
          <w:sz w:val="24"/>
          <w:szCs w:val="24"/>
          <w:lang w:val="en-US"/>
        </w:rPr>
        <w:t xml:space="preserve">, </w:t>
      </w:r>
      <w:r w:rsidR="00E44E91">
        <w:rPr>
          <w:rFonts w:ascii="Times New Roman" w:hAnsi="Times New Roman" w:cs="Times New Roman"/>
          <w:sz w:val="24"/>
          <w:szCs w:val="24"/>
          <w:lang w:val="en-US"/>
        </w:rPr>
        <w:t>2016)</w:t>
      </w:r>
      <w:r w:rsidR="00D101B8">
        <w:rPr>
          <w:rFonts w:ascii="Times New Roman" w:hAnsi="Times New Roman" w:cs="Times New Roman"/>
          <w:sz w:val="24"/>
          <w:szCs w:val="24"/>
          <w:lang w:val="en-US"/>
        </w:rPr>
        <w:t>.</w:t>
      </w:r>
    </w:p>
    <w:p w14:paraId="69C0AEDD" w14:textId="5E6DFB2A" w:rsidR="00D101B8" w:rsidRDefault="00263F5E" w:rsidP="00263F5E">
      <w:pPr>
        <w:spacing w:after="0" w:line="480" w:lineRule="auto"/>
        <w:rPr>
          <w:rFonts w:ascii="Times New Roman" w:hAnsi="Times New Roman" w:cs="Times New Roman"/>
          <w:sz w:val="24"/>
          <w:szCs w:val="24"/>
          <w:lang w:val="en-US"/>
        </w:rPr>
      </w:pPr>
      <w:r>
        <w:rPr>
          <w:noProof/>
          <w:lang w:val="en-US"/>
        </w:rPr>
        <w:drawing>
          <wp:inline distT="0" distB="0" distL="0" distR="0" wp14:anchorId="33051298" wp14:editId="76240202">
            <wp:extent cx="5731510" cy="4093845"/>
            <wp:effectExtent l="0" t="0" r="0" b="0"/>
            <wp:docPr id="5" name="Picture 5" descr="Chart, scatte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 box and whiske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093845"/>
                    </a:xfrm>
                    <a:prstGeom prst="rect">
                      <a:avLst/>
                    </a:prstGeom>
                    <a:noFill/>
                    <a:ln>
                      <a:noFill/>
                    </a:ln>
                  </pic:spPr>
                </pic:pic>
              </a:graphicData>
            </a:graphic>
          </wp:inline>
        </w:drawing>
      </w:r>
    </w:p>
    <w:p w14:paraId="3C495E96" w14:textId="1F25396A" w:rsidR="008C405B" w:rsidRDefault="008C405B" w:rsidP="00263F5E">
      <w:pPr>
        <w:spacing w:after="0" w:line="480" w:lineRule="auto"/>
        <w:rPr>
          <w:rFonts w:ascii="Times New Roman" w:hAnsi="Times New Roman" w:cs="Times New Roman"/>
          <w:sz w:val="24"/>
          <w:szCs w:val="24"/>
          <w:lang w:val="en-US"/>
        </w:rPr>
      </w:pPr>
      <w:r w:rsidRPr="008C405B">
        <w:rPr>
          <w:rFonts w:ascii="Times New Roman" w:hAnsi="Times New Roman" w:cs="Times New Roman"/>
          <w:i/>
          <w:iCs/>
          <w:sz w:val="24"/>
          <w:szCs w:val="24"/>
          <w:lang w:val="en-US"/>
        </w:rPr>
        <w:lastRenderedPageBreak/>
        <w:t>Figure S3</w:t>
      </w:r>
      <w:r>
        <w:rPr>
          <w:rFonts w:ascii="Times New Roman" w:hAnsi="Times New Roman" w:cs="Times New Roman"/>
          <w:sz w:val="24"/>
          <w:szCs w:val="24"/>
          <w:lang w:val="en-US"/>
        </w:rPr>
        <w:t>. Forest plot of combined matching effects for all studies in current research.</w:t>
      </w:r>
    </w:p>
    <w:p w14:paraId="062F3B9B" w14:textId="3982B14C" w:rsidR="008401A5" w:rsidRDefault="00E44E91" w:rsidP="00397C6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More importantly, consistent with our postulation, receiving a matched message did result in stronger objective-subjective ambivalence</w:t>
      </w:r>
      <w:r w:rsidR="002A70D5">
        <w:rPr>
          <w:rFonts w:ascii="Times New Roman" w:hAnsi="Times New Roman" w:cs="Times New Roman"/>
          <w:sz w:val="24"/>
          <w:szCs w:val="24"/>
          <w:lang w:val="en-US"/>
        </w:rPr>
        <w:t xml:space="preserve"> correspondence</w:t>
      </w:r>
      <w:r>
        <w:rPr>
          <w:rFonts w:ascii="Times New Roman" w:hAnsi="Times New Roman" w:cs="Times New Roman"/>
          <w:sz w:val="24"/>
          <w:szCs w:val="24"/>
          <w:lang w:val="en-US"/>
        </w:rPr>
        <w:t xml:space="preserve"> (</w:t>
      </w:r>
      <w:r w:rsidRPr="00ED7254">
        <w:rPr>
          <w:rFonts w:ascii="Times New Roman" w:hAnsi="Times New Roman" w:cs="Times New Roman"/>
          <w:i/>
          <w:iCs/>
          <w:sz w:val="24"/>
          <w:szCs w:val="24"/>
          <w:lang w:val="en-US"/>
        </w:rPr>
        <w:t>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w:t>
      </w:r>
      <w:r w:rsidR="00263F5E">
        <w:rPr>
          <w:rFonts w:ascii="Times New Roman" w:hAnsi="Times New Roman" w:cs="Times New Roman"/>
          <w:sz w:val="24"/>
          <w:szCs w:val="24"/>
          <w:lang w:val="en-US"/>
        </w:rPr>
        <w:t>387</w:t>
      </w:r>
      <w:r>
        <w:rPr>
          <w:rFonts w:ascii="Times New Roman" w:hAnsi="Times New Roman" w:cs="Times New Roman"/>
          <w:sz w:val="24"/>
          <w:szCs w:val="24"/>
          <w:lang w:val="en-US"/>
        </w:rPr>
        <w:t xml:space="preserve">, </w:t>
      </w:r>
      <w:r w:rsidR="00B739B7">
        <w:rPr>
          <w:rFonts w:ascii="Times New Roman" w:hAnsi="Times New Roman" w:cs="Times New Roman"/>
          <w:sz w:val="24"/>
          <w:szCs w:val="24"/>
          <w:lang w:val="en-US"/>
        </w:rPr>
        <w:t xml:space="preserve">95%CI: [.268, .506], </w:t>
      </w:r>
      <w:r w:rsidRPr="00C50982">
        <w:rPr>
          <w:rFonts w:ascii="Times New Roman" w:hAnsi="Times New Roman" w:cs="Times New Roman"/>
          <w:i/>
          <w:iCs/>
          <w:sz w:val="24"/>
          <w:szCs w:val="24"/>
          <w:lang w:val="en-US"/>
        </w:rPr>
        <w:t>Z</w:t>
      </w:r>
      <w:r>
        <w:rPr>
          <w:rFonts w:ascii="Times New Roman" w:hAnsi="Times New Roman" w:cs="Times New Roman"/>
          <w:i/>
          <w:iCs/>
          <w:sz w:val="24"/>
          <w:szCs w:val="24"/>
          <w:lang w:val="en-US"/>
        </w:rPr>
        <w:t xml:space="preserve"> = </w:t>
      </w:r>
      <w:r w:rsidR="00263F5E">
        <w:rPr>
          <w:rFonts w:ascii="Times New Roman" w:hAnsi="Times New Roman" w:cs="Times New Roman"/>
          <w:sz w:val="24"/>
          <w:szCs w:val="24"/>
          <w:lang w:val="en-US"/>
        </w:rPr>
        <w:t>6</w:t>
      </w:r>
      <w:r>
        <w:rPr>
          <w:rFonts w:ascii="Times New Roman" w:hAnsi="Times New Roman" w:cs="Times New Roman"/>
          <w:sz w:val="24"/>
          <w:szCs w:val="24"/>
          <w:lang w:val="en-US"/>
        </w:rPr>
        <w:t>.</w:t>
      </w:r>
      <w:r w:rsidR="00263F5E">
        <w:rPr>
          <w:rFonts w:ascii="Times New Roman" w:hAnsi="Times New Roman" w:cs="Times New Roman"/>
          <w:sz w:val="24"/>
          <w:szCs w:val="24"/>
          <w:lang w:val="en-US"/>
        </w:rPr>
        <w:t>394</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&lt; .001</w:t>
      </w:r>
      <w:r w:rsidR="00B739B7">
        <w:rPr>
          <w:rFonts w:ascii="Times New Roman" w:hAnsi="Times New Roman" w:cs="Times New Roman"/>
          <w:sz w:val="24"/>
          <w:szCs w:val="24"/>
          <w:lang w:val="en-US"/>
        </w:rPr>
        <w:t>)</w:t>
      </w:r>
      <w:r>
        <w:rPr>
          <w:rFonts w:ascii="Times New Roman" w:hAnsi="Times New Roman" w:cs="Times New Roman"/>
          <w:sz w:val="24"/>
          <w:szCs w:val="24"/>
          <w:lang w:val="en-US"/>
        </w:rPr>
        <w:t xml:space="preserve"> compare</w:t>
      </w:r>
      <w:r w:rsidR="002A70D5">
        <w:rPr>
          <w:rFonts w:ascii="Times New Roman" w:hAnsi="Times New Roman" w:cs="Times New Roman"/>
          <w:sz w:val="24"/>
          <w:szCs w:val="24"/>
          <w:lang w:val="en-US"/>
        </w:rPr>
        <w:t>d</w:t>
      </w:r>
      <w:r>
        <w:rPr>
          <w:rFonts w:ascii="Times New Roman" w:hAnsi="Times New Roman" w:cs="Times New Roman"/>
          <w:sz w:val="24"/>
          <w:szCs w:val="24"/>
          <w:lang w:val="en-US"/>
        </w:rPr>
        <w:t xml:space="preserve"> to receiving a mismatched message (</w:t>
      </w:r>
      <w:r w:rsidRPr="00ED7254">
        <w:rPr>
          <w:rFonts w:ascii="Times New Roman" w:hAnsi="Times New Roman" w:cs="Times New Roman"/>
          <w:i/>
          <w:iCs/>
          <w:sz w:val="24"/>
          <w:szCs w:val="24"/>
          <w:lang w:val="en-US"/>
        </w:rPr>
        <w:t>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.2</w:t>
      </w:r>
      <w:r w:rsidR="00263F5E">
        <w:rPr>
          <w:rFonts w:ascii="Times New Roman" w:hAnsi="Times New Roman" w:cs="Times New Roman"/>
          <w:sz w:val="24"/>
          <w:szCs w:val="24"/>
          <w:lang w:val="en-US"/>
        </w:rPr>
        <w:t>39</w:t>
      </w:r>
      <w:r>
        <w:rPr>
          <w:rFonts w:ascii="Times New Roman" w:hAnsi="Times New Roman" w:cs="Times New Roman"/>
          <w:sz w:val="24"/>
          <w:szCs w:val="24"/>
          <w:lang w:val="en-US"/>
        </w:rPr>
        <w:t xml:space="preserve">, </w:t>
      </w:r>
      <w:r w:rsidR="00B739B7">
        <w:rPr>
          <w:rFonts w:ascii="Times New Roman" w:hAnsi="Times New Roman" w:cs="Times New Roman"/>
          <w:sz w:val="24"/>
          <w:szCs w:val="24"/>
          <w:lang w:val="en-US"/>
        </w:rPr>
        <w:t xml:space="preserve">95%CI: [.054, .424], </w:t>
      </w:r>
      <w:r w:rsidRPr="00C50982">
        <w:rPr>
          <w:rFonts w:ascii="Times New Roman" w:hAnsi="Times New Roman" w:cs="Times New Roman"/>
          <w:i/>
          <w:iCs/>
          <w:sz w:val="24"/>
          <w:szCs w:val="24"/>
          <w:lang w:val="en-US"/>
        </w:rPr>
        <w:t>Z</w:t>
      </w:r>
      <w:r>
        <w:rPr>
          <w:rFonts w:ascii="Times New Roman" w:hAnsi="Times New Roman" w:cs="Times New Roman"/>
          <w:i/>
          <w:iCs/>
          <w:sz w:val="24"/>
          <w:szCs w:val="24"/>
          <w:lang w:val="en-US"/>
        </w:rPr>
        <w:t xml:space="preserve"> = </w:t>
      </w:r>
      <w:r w:rsidR="00263F5E">
        <w:rPr>
          <w:rFonts w:ascii="Times New Roman" w:hAnsi="Times New Roman" w:cs="Times New Roman"/>
          <w:sz w:val="24"/>
          <w:szCs w:val="24"/>
          <w:lang w:val="en-US"/>
        </w:rPr>
        <w:t>2</w:t>
      </w:r>
      <w:r>
        <w:rPr>
          <w:rFonts w:ascii="Times New Roman" w:hAnsi="Times New Roman" w:cs="Times New Roman"/>
          <w:sz w:val="24"/>
          <w:szCs w:val="24"/>
          <w:lang w:val="en-US"/>
        </w:rPr>
        <w:t>.</w:t>
      </w:r>
      <w:r w:rsidR="00263F5E">
        <w:rPr>
          <w:rFonts w:ascii="Times New Roman" w:hAnsi="Times New Roman" w:cs="Times New Roman"/>
          <w:sz w:val="24"/>
          <w:szCs w:val="24"/>
          <w:lang w:val="en-US"/>
        </w:rPr>
        <w:t>531</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w:t>
      </w:r>
      <w:r w:rsidR="00263F5E">
        <w:rPr>
          <w:rFonts w:ascii="Times New Roman" w:hAnsi="Times New Roman" w:cs="Times New Roman"/>
          <w:sz w:val="24"/>
          <w:szCs w:val="24"/>
          <w:lang w:val="en-US"/>
        </w:rPr>
        <w:t>=</w:t>
      </w:r>
      <w:r>
        <w:rPr>
          <w:rFonts w:ascii="Times New Roman" w:hAnsi="Times New Roman" w:cs="Times New Roman"/>
          <w:sz w:val="24"/>
          <w:szCs w:val="24"/>
          <w:lang w:val="en-US"/>
        </w:rPr>
        <w:t xml:space="preserve"> .01</w:t>
      </w:r>
      <w:r w:rsidR="00263F5E">
        <w:rPr>
          <w:rFonts w:ascii="Times New Roman" w:hAnsi="Times New Roman" w:cs="Times New Roman"/>
          <w:sz w:val="24"/>
          <w:szCs w:val="24"/>
          <w:lang w:val="en-US"/>
        </w:rPr>
        <w:t>1</w:t>
      </w:r>
      <w:r>
        <w:rPr>
          <w:rFonts w:ascii="Times New Roman" w:hAnsi="Times New Roman" w:cs="Times New Roman"/>
          <w:sz w:val="24"/>
          <w:szCs w:val="24"/>
          <w:lang w:val="en-US"/>
        </w:rPr>
        <w:t>). Hence, the meta-analysis provides additional confidence for our observed findings.</w:t>
      </w:r>
    </w:p>
    <w:p w14:paraId="76107506" w14:textId="77777777" w:rsidR="008401A5" w:rsidRDefault="008401A5">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12AE157" w14:textId="5ECFE774" w:rsidR="008401A5" w:rsidRDefault="008401A5" w:rsidP="008401A5">
      <w:pPr>
        <w:pStyle w:val="Heading1"/>
        <w:rPr>
          <w:lang w:val="en-US"/>
        </w:rPr>
      </w:pPr>
      <w:bookmarkStart w:id="5" w:name="_Toc93438760"/>
      <w:r>
        <w:rPr>
          <w:lang w:val="en-US"/>
        </w:rPr>
        <w:lastRenderedPageBreak/>
        <w:t>Empirical Evidence for Matching Effects in Counter-Attitudinal Individuals Only</w:t>
      </w:r>
      <w:bookmarkEnd w:id="5"/>
    </w:p>
    <w:p w14:paraId="3A9492E6" w14:textId="3576848F" w:rsidR="008401A5" w:rsidRDefault="008401A5" w:rsidP="008401A5">
      <w:pPr>
        <w:spacing w:after="0" w:line="480" w:lineRule="auto"/>
        <w:rPr>
          <w:rFonts w:ascii="Times New Roman" w:hAnsi="Times New Roman" w:cs="Times New Roman"/>
          <w:sz w:val="24"/>
          <w:szCs w:val="24"/>
          <w:lang w:val="en-US"/>
        </w:rPr>
      </w:pPr>
      <w:r>
        <w:rPr>
          <w:noProof/>
          <w:lang w:val="en-US"/>
        </w:rPr>
        <w:drawing>
          <wp:inline distT="0" distB="0" distL="0" distR="0" wp14:anchorId="54538063" wp14:editId="354D68B0">
            <wp:extent cx="5731510" cy="3868615"/>
            <wp:effectExtent l="0" t="0" r="2540" b="0"/>
            <wp:docPr id="3" name="Picture 3" descr="Chart, scatte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 box and whisker chart&#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b="5502"/>
                    <a:stretch/>
                  </pic:blipFill>
                  <pic:spPr bwMode="auto">
                    <a:xfrm>
                      <a:off x="0" y="0"/>
                      <a:ext cx="5731510" cy="3868615"/>
                    </a:xfrm>
                    <a:prstGeom prst="rect">
                      <a:avLst/>
                    </a:prstGeom>
                    <a:noFill/>
                    <a:ln>
                      <a:noFill/>
                    </a:ln>
                    <a:extLst>
                      <a:ext uri="{53640926-AAD7-44D8-BBD7-CCE9431645EC}">
                        <a14:shadowObscured xmlns:a14="http://schemas.microsoft.com/office/drawing/2010/main"/>
                      </a:ext>
                    </a:extLst>
                  </pic:spPr>
                </pic:pic>
              </a:graphicData>
            </a:graphic>
          </wp:inline>
        </w:drawing>
      </w:r>
    </w:p>
    <w:p w14:paraId="1EC8241D" w14:textId="1A5FCD6B" w:rsidR="008C405B" w:rsidRDefault="008C405B" w:rsidP="008401A5">
      <w:pPr>
        <w:spacing w:after="0" w:line="480" w:lineRule="auto"/>
        <w:rPr>
          <w:rFonts w:ascii="Times New Roman" w:hAnsi="Times New Roman" w:cs="Times New Roman"/>
          <w:sz w:val="24"/>
          <w:szCs w:val="24"/>
          <w:lang w:val="en-US"/>
        </w:rPr>
      </w:pPr>
      <w:r w:rsidRPr="008C405B">
        <w:rPr>
          <w:rFonts w:ascii="Times New Roman" w:hAnsi="Times New Roman" w:cs="Times New Roman"/>
          <w:i/>
          <w:iCs/>
          <w:sz w:val="24"/>
          <w:szCs w:val="24"/>
          <w:lang w:val="en-US"/>
        </w:rPr>
        <w:t>Figure S4</w:t>
      </w:r>
      <w:r>
        <w:rPr>
          <w:rFonts w:ascii="Times New Roman" w:hAnsi="Times New Roman" w:cs="Times New Roman"/>
          <w:sz w:val="24"/>
          <w:szCs w:val="24"/>
          <w:lang w:val="en-US"/>
        </w:rPr>
        <w:t>. Forest plot for combined three-way effects of all studies in current research.</w:t>
      </w:r>
    </w:p>
    <w:p w14:paraId="70D45087" w14:textId="289BA4C6" w:rsidR="008401A5" w:rsidRDefault="008401A5" w:rsidP="008401A5">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We also conducted a meta-analysis to further examine the influence of attitudinal position on the matching two-way effects.</w:t>
      </w:r>
      <w:r w:rsidR="00263F5E">
        <w:rPr>
          <w:rFonts w:ascii="Times New Roman" w:hAnsi="Times New Roman" w:cs="Times New Roman"/>
          <w:sz w:val="24"/>
          <w:szCs w:val="24"/>
          <w:lang w:val="en-US"/>
        </w:rPr>
        <w:t xml:space="preserve"> We had expected the effects to be driven by those who received a counter-attitudinal message given that the experience of ambivalence tend to increase as a function of increasing conflicts (Priester &amp; Petty, 1996).</w:t>
      </w:r>
      <w:r w:rsidRPr="004F27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Consistent with earlier results, the meta-analysis also supported the significant initial attitudes </w:t>
      </w:r>
      <m:oMath>
        <m:r>
          <w:rPr>
            <w:rFonts w:ascii="Cambria Math" w:hAnsi="Cambria Math" w:cs="Times New Roman"/>
            <w:sz w:val="24"/>
            <w:szCs w:val="24"/>
            <w:lang w:val="en-US"/>
          </w:rPr>
          <m:t xml:space="preserve">× </m:t>
        </m:r>
      </m:oMath>
      <w:r w:rsidRPr="000A2F66">
        <w:rPr>
          <w:rFonts w:ascii="Times New Roman" w:hAnsi="Times New Roman" w:cs="Times New Roman"/>
          <w:sz w:val="24"/>
          <w:szCs w:val="24"/>
          <w:lang w:val="en-US"/>
        </w:rPr>
        <w:t xml:space="preserve">objective ambivalence </w:t>
      </w:r>
      <m:oMath>
        <m:r>
          <w:rPr>
            <w:rFonts w:ascii="Cambria Math" w:hAnsi="Cambria Math" w:cs="Times New Roman"/>
            <w:sz w:val="24"/>
            <w:szCs w:val="24"/>
            <w:lang w:val="en-US"/>
          </w:rPr>
          <m:t>×</m:t>
        </m:r>
      </m:oMath>
      <w:r w:rsidRPr="000A2F66">
        <w:rPr>
          <w:rFonts w:ascii="Times New Roman" w:hAnsi="Times New Roman" w:cs="Times New Roman"/>
          <w:sz w:val="24"/>
          <w:szCs w:val="24"/>
          <w:lang w:val="en-US"/>
        </w:rPr>
        <w:t xml:space="preserve"> </w:t>
      </w:r>
      <w:r w:rsidR="00263F5E">
        <w:rPr>
          <w:rFonts w:ascii="Times New Roman" w:hAnsi="Times New Roman" w:cs="Times New Roman"/>
          <w:sz w:val="24"/>
          <w:szCs w:val="24"/>
          <w:lang w:val="en-US"/>
        </w:rPr>
        <w:t>matched-mismatched</w:t>
      </w:r>
      <w:r w:rsidRPr="000A2F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message interaction effect, producing a </w:t>
      </w:r>
      <w:r w:rsidRPr="00ED7254">
        <w:rPr>
          <w:rFonts w:ascii="Times New Roman" w:hAnsi="Times New Roman" w:cs="Times New Roman"/>
          <w:i/>
          <w:iCs/>
          <w:sz w:val="24"/>
          <w:szCs w:val="24"/>
          <w:lang w:val="en-US"/>
        </w:rPr>
        <w:t>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 0.101, </w:t>
      </w:r>
      <w:r w:rsidR="00B739B7">
        <w:rPr>
          <w:rFonts w:ascii="Times New Roman" w:hAnsi="Times New Roman" w:cs="Times New Roman"/>
          <w:sz w:val="24"/>
          <w:szCs w:val="24"/>
          <w:lang w:val="en-US"/>
        </w:rPr>
        <w:t>95%CI: [0.041, 0.</w:t>
      </w:r>
      <w:r w:rsidR="00B739B7" w:rsidRPr="004F273F">
        <w:rPr>
          <w:rFonts w:ascii="Times New Roman" w:hAnsi="Times New Roman" w:cs="Times New Roman"/>
          <w:sz w:val="24"/>
          <w:szCs w:val="24"/>
          <w:lang w:val="en-US"/>
        </w:rPr>
        <w:t xml:space="preserve"> </w:t>
      </w:r>
      <w:r w:rsidR="00B739B7">
        <w:rPr>
          <w:rFonts w:ascii="Times New Roman" w:hAnsi="Times New Roman" w:cs="Times New Roman"/>
          <w:sz w:val="24"/>
          <w:szCs w:val="24"/>
          <w:lang w:val="en-US"/>
        </w:rPr>
        <w:t xml:space="preserve">161], </w:t>
      </w:r>
      <w:r w:rsidRPr="00C50982">
        <w:rPr>
          <w:rFonts w:ascii="Times New Roman" w:hAnsi="Times New Roman" w:cs="Times New Roman"/>
          <w:i/>
          <w:iCs/>
          <w:sz w:val="24"/>
          <w:szCs w:val="24"/>
          <w:lang w:val="en-US"/>
        </w:rPr>
        <w:t>Z</w:t>
      </w:r>
      <w:r>
        <w:rPr>
          <w:rFonts w:ascii="Times New Roman" w:hAnsi="Times New Roman" w:cs="Times New Roman"/>
          <w:i/>
          <w:iCs/>
          <w:sz w:val="24"/>
          <w:szCs w:val="24"/>
          <w:lang w:val="en-US"/>
        </w:rPr>
        <w:t xml:space="preserve"> = </w:t>
      </w:r>
      <w:r>
        <w:rPr>
          <w:rFonts w:ascii="Times New Roman" w:hAnsi="Times New Roman" w:cs="Times New Roman"/>
          <w:sz w:val="24"/>
          <w:szCs w:val="24"/>
          <w:lang w:val="en-US"/>
        </w:rPr>
        <w:t xml:space="preserve">3.292, </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 .001</w:t>
      </w:r>
      <w:r w:rsidR="008C405B">
        <w:rPr>
          <w:rFonts w:ascii="Times New Roman" w:hAnsi="Times New Roman" w:cs="Times New Roman"/>
          <w:sz w:val="24"/>
          <w:szCs w:val="24"/>
          <w:lang w:val="en-US"/>
        </w:rPr>
        <w:t xml:space="preserve"> (Figure S4)</w:t>
      </w:r>
      <w:r w:rsidR="00B739B7">
        <w:rPr>
          <w:rFonts w:ascii="Times New Roman" w:hAnsi="Times New Roman" w:cs="Times New Roman"/>
          <w:sz w:val="24"/>
          <w:szCs w:val="24"/>
          <w:lang w:val="en-US"/>
        </w:rPr>
        <w:t>. T</w:t>
      </w:r>
      <w:r>
        <w:rPr>
          <w:rFonts w:ascii="Times New Roman" w:hAnsi="Times New Roman" w:cs="Times New Roman"/>
          <w:sz w:val="24"/>
          <w:szCs w:val="24"/>
          <w:lang w:val="en-US"/>
        </w:rPr>
        <w:t xml:space="preserve">he Rosenberg failsafe number was revealed to be 10, which meant that an additional 10 experiments with an average observed sample size of 209.40 (i.e., total </w:t>
      </w:r>
      <w:r w:rsidRPr="00C50982">
        <w:rPr>
          <w:rFonts w:ascii="Times New Roman" w:hAnsi="Times New Roman" w:cs="Times New Roman"/>
          <w:i/>
          <w:iCs/>
          <w:sz w:val="24"/>
          <w:szCs w:val="24"/>
          <w:lang w:val="en-US"/>
        </w:rPr>
        <w:t>N</w:t>
      </w:r>
      <w:r>
        <w:rPr>
          <w:rFonts w:ascii="Times New Roman" w:hAnsi="Times New Roman" w:cs="Times New Roman"/>
          <w:sz w:val="24"/>
          <w:szCs w:val="24"/>
          <w:lang w:val="en-US"/>
        </w:rPr>
        <w:t xml:space="preserve"> = 2,094) would be</w:t>
      </w:r>
      <w:r w:rsidRPr="00C50982">
        <w:rPr>
          <w:rFonts w:ascii="Times New Roman" w:hAnsi="Times New Roman" w:cs="Times New Roman"/>
          <w:sz w:val="24"/>
          <w:szCs w:val="24"/>
          <w:lang w:val="en-US"/>
        </w:rPr>
        <w:t xml:space="preserve"> needed to r</w:t>
      </w:r>
      <w:r>
        <w:rPr>
          <w:rFonts w:ascii="Times New Roman" w:hAnsi="Times New Roman" w:cs="Times New Roman"/>
          <w:sz w:val="24"/>
          <w:szCs w:val="24"/>
          <w:lang w:val="en-US"/>
        </w:rPr>
        <w:t>educe the observed meta-analytic effect to a negligible magnitude (Fabrigar &amp; Wegener, 2016).</w:t>
      </w:r>
    </w:p>
    <w:p w14:paraId="1C22361E" w14:textId="6EBF5674" w:rsidR="008401A5" w:rsidRDefault="008401A5" w:rsidP="008401A5">
      <w:pPr>
        <w:spacing w:after="0" w:line="480" w:lineRule="auto"/>
        <w:jc w:val="center"/>
        <w:rPr>
          <w:rFonts w:ascii="Times New Roman" w:hAnsi="Times New Roman" w:cs="Times New Roman"/>
          <w:sz w:val="24"/>
          <w:szCs w:val="24"/>
          <w:lang w:val="en-US"/>
        </w:rPr>
      </w:pPr>
      <w:r>
        <w:rPr>
          <w:noProof/>
          <w:lang w:val="en-US"/>
        </w:rPr>
        <w:lastRenderedPageBreak/>
        <w:drawing>
          <wp:inline distT="0" distB="0" distL="0" distR="0" wp14:anchorId="6F1237AA" wp14:editId="28EE648D">
            <wp:extent cx="5731510" cy="4093845"/>
            <wp:effectExtent l="0" t="0" r="2540" b="1905"/>
            <wp:docPr id="2" name="Picture 2" descr="Chart, scatte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scatter chart, box and whisker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093845"/>
                    </a:xfrm>
                    <a:prstGeom prst="rect">
                      <a:avLst/>
                    </a:prstGeom>
                    <a:noFill/>
                    <a:ln>
                      <a:noFill/>
                    </a:ln>
                  </pic:spPr>
                </pic:pic>
              </a:graphicData>
            </a:graphic>
          </wp:inline>
        </w:drawing>
      </w:r>
    </w:p>
    <w:p w14:paraId="3D648C43" w14:textId="799F12EB" w:rsidR="008C405B" w:rsidRDefault="008C405B" w:rsidP="008C405B">
      <w:pPr>
        <w:spacing w:after="0" w:line="480" w:lineRule="auto"/>
        <w:rPr>
          <w:rFonts w:ascii="Times New Roman" w:hAnsi="Times New Roman" w:cs="Times New Roman"/>
          <w:sz w:val="24"/>
          <w:szCs w:val="24"/>
          <w:lang w:val="en-US"/>
        </w:rPr>
      </w:pPr>
      <w:r w:rsidRPr="008C405B">
        <w:rPr>
          <w:rFonts w:ascii="Times New Roman" w:hAnsi="Times New Roman" w:cs="Times New Roman"/>
          <w:i/>
          <w:iCs/>
          <w:sz w:val="24"/>
          <w:szCs w:val="24"/>
          <w:lang w:val="en-US"/>
        </w:rPr>
        <w:t>Figure S</w:t>
      </w:r>
      <w:r>
        <w:rPr>
          <w:rFonts w:ascii="Times New Roman" w:hAnsi="Times New Roman" w:cs="Times New Roman"/>
          <w:i/>
          <w:iCs/>
          <w:sz w:val="24"/>
          <w:szCs w:val="24"/>
          <w:lang w:val="en-US"/>
        </w:rPr>
        <w:t>5a</w:t>
      </w:r>
      <w:r>
        <w:rPr>
          <w:rFonts w:ascii="Times New Roman" w:hAnsi="Times New Roman" w:cs="Times New Roman"/>
          <w:sz w:val="24"/>
          <w:szCs w:val="24"/>
          <w:lang w:val="en-US"/>
        </w:rPr>
        <w:t>. Forest plot for combined two-way interaction effect in participants receiving counter-attitudinal message for all studies in current research.</w:t>
      </w:r>
    </w:p>
    <w:p w14:paraId="6782E61A" w14:textId="54FC5107" w:rsidR="008401A5" w:rsidRDefault="008401A5" w:rsidP="008401A5">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More importantly, consistent with our hypotheses, only those with counter-attitudinal position showed the matching effects,</w:t>
      </w:r>
      <w:r w:rsidRPr="004F273F">
        <w:rPr>
          <w:rFonts w:ascii="Times New Roman" w:hAnsi="Times New Roman" w:cs="Times New Roman"/>
          <w:i/>
          <w:iCs/>
          <w:sz w:val="24"/>
          <w:szCs w:val="24"/>
          <w:lang w:val="en-US"/>
        </w:rPr>
        <w:t xml:space="preserve"> </w:t>
      </w:r>
      <w:r w:rsidRPr="00ED7254">
        <w:rPr>
          <w:rFonts w:ascii="Times New Roman" w:hAnsi="Times New Roman" w:cs="Times New Roman"/>
          <w:i/>
          <w:iCs/>
          <w:sz w:val="24"/>
          <w:szCs w:val="24"/>
          <w:lang w:val="en-US"/>
        </w:rPr>
        <w:t>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-0.183,</w:t>
      </w:r>
      <w:r w:rsidR="00B739B7" w:rsidRPr="00B739B7">
        <w:rPr>
          <w:rFonts w:ascii="Times New Roman" w:hAnsi="Times New Roman" w:cs="Times New Roman"/>
          <w:sz w:val="24"/>
          <w:szCs w:val="24"/>
          <w:lang w:val="en-US"/>
        </w:rPr>
        <w:t xml:space="preserve"> </w:t>
      </w:r>
      <w:r w:rsidR="00B739B7">
        <w:rPr>
          <w:rFonts w:ascii="Times New Roman" w:hAnsi="Times New Roman" w:cs="Times New Roman"/>
          <w:sz w:val="24"/>
          <w:szCs w:val="24"/>
          <w:lang w:val="en-US"/>
        </w:rPr>
        <w:t>95%CI: [-0.242, -0.124],</w:t>
      </w:r>
      <w:r>
        <w:rPr>
          <w:rFonts w:ascii="Times New Roman" w:hAnsi="Times New Roman" w:cs="Times New Roman"/>
          <w:sz w:val="24"/>
          <w:szCs w:val="24"/>
          <w:lang w:val="en-US"/>
        </w:rPr>
        <w:t xml:space="preserve"> </w:t>
      </w:r>
      <w:r w:rsidRPr="00C50982">
        <w:rPr>
          <w:rFonts w:ascii="Times New Roman" w:hAnsi="Times New Roman" w:cs="Times New Roman"/>
          <w:i/>
          <w:iCs/>
          <w:sz w:val="24"/>
          <w:szCs w:val="24"/>
          <w:lang w:val="en-US"/>
        </w:rPr>
        <w:t>Z</w:t>
      </w:r>
      <w:r>
        <w:rPr>
          <w:rFonts w:ascii="Times New Roman" w:hAnsi="Times New Roman" w:cs="Times New Roman"/>
          <w:i/>
          <w:iCs/>
          <w:sz w:val="24"/>
          <w:szCs w:val="24"/>
          <w:lang w:val="en-US"/>
        </w:rPr>
        <w:t xml:space="preserve"> = -</w:t>
      </w:r>
      <w:r>
        <w:rPr>
          <w:rFonts w:ascii="Times New Roman" w:hAnsi="Times New Roman" w:cs="Times New Roman"/>
          <w:sz w:val="24"/>
          <w:szCs w:val="24"/>
          <w:lang w:val="en-US"/>
        </w:rPr>
        <w:t xml:space="preserve">6.107, </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&lt; .001. </w:t>
      </w:r>
    </w:p>
    <w:p w14:paraId="23C25F0B" w14:textId="42D62932" w:rsidR="008401A5" w:rsidRDefault="008401A5" w:rsidP="008401A5">
      <w:pPr>
        <w:spacing w:after="0" w:line="480" w:lineRule="auto"/>
        <w:rPr>
          <w:rFonts w:ascii="Times New Roman" w:hAnsi="Times New Roman" w:cs="Times New Roman"/>
          <w:sz w:val="24"/>
          <w:szCs w:val="24"/>
          <w:lang w:val="en-US"/>
        </w:rPr>
      </w:pPr>
      <w:r>
        <w:rPr>
          <w:noProof/>
          <w:lang w:val="en-US"/>
        </w:rPr>
        <w:lastRenderedPageBreak/>
        <w:drawing>
          <wp:inline distT="0" distB="0" distL="0" distR="0" wp14:anchorId="5C944F5C" wp14:editId="40B569F8">
            <wp:extent cx="5731510" cy="4093845"/>
            <wp:effectExtent l="0" t="0" r="2540" b="1905"/>
            <wp:docPr id="4" name="Picture 4" descr="Chart, scatte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scatter chart, box and whisker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093845"/>
                    </a:xfrm>
                    <a:prstGeom prst="rect">
                      <a:avLst/>
                    </a:prstGeom>
                    <a:noFill/>
                    <a:ln>
                      <a:noFill/>
                    </a:ln>
                  </pic:spPr>
                </pic:pic>
              </a:graphicData>
            </a:graphic>
          </wp:inline>
        </w:drawing>
      </w:r>
    </w:p>
    <w:p w14:paraId="2CF72973" w14:textId="79212A4D" w:rsidR="008C405B" w:rsidRDefault="008C405B" w:rsidP="008401A5">
      <w:pPr>
        <w:spacing w:after="0" w:line="480" w:lineRule="auto"/>
        <w:rPr>
          <w:rFonts w:ascii="Times New Roman" w:hAnsi="Times New Roman" w:cs="Times New Roman"/>
          <w:sz w:val="24"/>
          <w:szCs w:val="24"/>
          <w:lang w:val="en-US"/>
        </w:rPr>
      </w:pPr>
      <w:r w:rsidRPr="008C405B">
        <w:rPr>
          <w:rFonts w:ascii="Times New Roman" w:hAnsi="Times New Roman" w:cs="Times New Roman"/>
          <w:i/>
          <w:iCs/>
          <w:sz w:val="24"/>
          <w:szCs w:val="24"/>
          <w:lang w:val="en-US"/>
        </w:rPr>
        <w:t>Figure S</w:t>
      </w:r>
      <w:r>
        <w:rPr>
          <w:rFonts w:ascii="Times New Roman" w:hAnsi="Times New Roman" w:cs="Times New Roman"/>
          <w:i/>
          <w:iCs/>
          <w:sz w:val="24"/>
          <w:szCs w:val="24"/>
          <w:lang w:val="en-US"/>
        </w:rPr>
        <w:t>5b</w:t>
      </w:r>
      <w:r>
        <w:rPr>
          <w:rFonts w:ascii="Times New Roman" w:hAnsi="Times New Roman" w:cs="Times New Roman"/>
          <w:sz w:val="24"/>
          <w:szCs w:val="24"/>
          <w:lang w:val="en-US"/>
        </w:rPr>
        <w:t xml:space="preserve">. Forest plot for </w:t>
      </w:r>
      <w:r w:rsidR="00C172E3">
        <w:rPr>
          <w:rFonts w:ascii="Times New Roman" w:hAnsi="Times New Roman" w:cs="Times New Roman"/>
          <w:sz w:val="24"/>
          <w:szCs w:val="24"/>
          <w:lang w:val="en-US"/>
        </w:rPr>
        <w:t xml:space="preserve">objective-subjective correspondence in participants receiving matched </w:t>
      </w:r>
      <w:r>
        <w:rPr>
          <w:rFonts w:ascii="Times New Roman" w:hAnsi="Times New Roman" w:cs="Times New Roman"/>
          <w:sz w:val="24"/>
          <w:szCs w:val="24"/>
          <w:lang w:val="en-US"/>
        </w:rPr>
        <w:t>counter-attitudinal message for all studies in current research.</w:t>
      </w:r>
    </w:p>
    <w:p w14:paraId="72C4FC8A" w14:textId="2E282410" w:rsidR="008401A5" w:rsidRDefault="008401A5" w:rsidP="008401A5">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That is, for those with a matched message and topic orientation, having more objective ambivalence meant more subjective ambivalence, </w:t>
      </w:r>
      <w:r w:rsidRPr="00ED7254">
        <w:rPr>
          <w:rFonts w:ascii="Times New Roman" w:hAnsi="Times New Roman" w:cs="Times New Roman"/>
          <w:i/>
          <w:iCs/>
          <w:sz w:val="24"/>
          <w:szCs w:val="24"/>
          <w:lang w:val="en-US"/>
        </w:rPr>
        <w:t>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 0.308, </w:t>
      </w:r>
      <w:r w:rsidR="00B739B7">
        <w:rPr>
          <w:rFonts w:ascii="Times New Roman" w:hAnsi="Times New Roman" w:cs="Times New Roman"/>
          <w:sz w:val="24"/>
          <w:szCs w:val="24"/>
          <w:lang w:val="en-US"/>
        </w:rPr>
        <w:t xml:space="preserve">95%CI: [0.253, 0.363], </w:t>
      </w:r>
      <w:r w:rsidRPr="00C50982">
        <w:rPr>
          <w:rFonts w:ascii="Times New Roman" w:hAnsi="Times New Roman" w:cs="Times New Roman"/>
          <w:i/>
          <w:iCs/>
          <w:sz w:val="24"/>
          <w:szCs w:val="24"/>
          <w:lang w:val="en-US"/>
        </w:rPr>
        <w:t>Z</w:t>
      </w:r>
      <w:r>
        <w:rPr>
          <w:rFonts w:ascii="Times New Roman" w:hAnsi="Times New Roman" w:cs="Times New Roman"/>
          <w:i/>
          <w:iCs/>
          <w:sz w:val="24"/>
          <w:szCs w:val="24"/>
          <w:lang w:val="en-US"/>
        </w:rPr>
        <w:t xml:space="preserve"> = </w:t>
      </w:r>
      <w:r>
        <w:rPr>
          <w:rFonts w:ascii="Times New Roman" w:hAnsi="Times New Roman" w:cs="Times New Roman"/>
          <w:sz w:val="24"/>
          <w:szCs w:val="24"/>
          <w:lang w:val="en-US"/>
        </w:rPr>
        <w:t xml:space="preserve">10.987, </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&lt; .001.</w:t>
      </w:r>
    </w:p>
    <w:p w14:paraId="0A192848" w14:textId="7D56B4DF" w:rsidR="008401A5" w:rsidRDefault="008401A5" w:rsidP="008401A5">
      <w:pPr>
        <w:spacing w:after="0" w:line="480" w:lineRule="auto"/>
        <w:rPr>
          <w:rFonts w:ascii="Times New Roman" w:hAnsi="Times New Roman" w:cs="Times New Roman"/>
          <w:sz w:val="24"/>
          <w:szCs w:val="24"/>
          <w:lang w:val="en-US"/>
        </w:rPr>
      </w:pPr>
      <w:r>
        <w:rPr>
          <w:noProof/>
          <w:lang w:val="en-US"/>
        </w:rPr>
        <w:lastRenderedPageBreak/>
        <w:drawing>
          <wp:inline distT="0" distB="0" distL="0" distR="0" wp14:anchorId="0AAF1801" wp14:editId="7A3887B8">
            <wp:extent cx="5731510" cy="4093845"/>
            <wp:effectExtent l="0" t="0" r="2540" b="1905"/>
            <wp:docPr id="10" name="Picture 10"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ox and whisker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093845"/>
                    </a:xfrm>
                    <a:prstGeom prst="rect">
                      <a:avLst/>
                    </a:prstGeom>
                    <a:noFill/>
                    <a:ln>
                      <a:noFill/>
                    </a:ln>
                  </pic:spPr>
                </pic:pic>
              </a:graphicData>
            </a:graphic>
          </wp:inline>
        </w:drawing>
      </w:r>
    </w:p>
    <w:p w14:paraId="03D3741E" w14:textId="146D1EFA" w:rsidR="00C172E3" w:rsidRDefault="00C172E3" w:rsidP="00C172E3">
      <w:pPr>
        <w:spacing w:after="0" w:line="480" w:lineRule="auto"/>
        <w:rPr>
          <w:rFonts w:ascii="Times New Roman" w:hAnsi="Times New Roman" w:cs="Times New Roman"/>
          <w:sz w:val="24"/>
          <w:szCs w:val="24"/>
          <w:lang w:val="en-US"/>
        </w:rPr>
      </w:pPr>
      <w:r w:rsidRPr="008C405B">
        <w:rPr>
          <w:rFonts w:ascii="Times New Roman" w:hAnsi="Times New Roman" w:cs="Times New Roman"/>
          <w:i/>
          <w:iCs/>
          <w:sz w:val="24"/>
          <w:szCs w:val="24"/>
          <w:lang w:val="en-US"/>
        </w:rPr>
        <w:t>Figure S</w:t>
      </w:r>
      <w:r>
        <w:rPr>
          <w:rFonts w:ascii="Times New Roman" w:hAnsi="Times New Roman" w:cs="Times New Roman"/>
          <w:i/>
          <w:iCs/>
          <w:sz w:val="24"/>
          <w:szCs w:val="24"/>
          <w:lang w:val="en-US"/>
        </w:rPr>
        <w:t>5b</w:t>
      </w:r>
      <w:r>
        <w:rPr>
          <w:rFonts w:ascii="Times New Roman" w:hAnsi="Times New Roman" w:cs="Times New Roman"/>
          <w:sz w:val="24"/>
          <w:szCs w:val="24"/>
          <w:lang w:val="en-US"/>
        </w:rPr>
        <w:t>. Forest plot for lack of objective-subjective correspondence in participants receiving matched counter-attitudinal message for all studies in current research.</w:t>
      </w:r>
    </w:p>
    <w:p w14:paraId="022B063C" w14:textId="5B658AE9" w:rsidR="008401A5" w:rsidRDefault="008401A5" w:rsidP="008401A5">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However, for those with a mismatched message and topic orientation, objective ambivalence and subjective ambivalence did not correspond significantly, </w:t>
      </w:r>
      <w:r w:rsidRPr="00ED7254">
        <w:rPr>
          <w:rFonts w:ascii="Times New Roman" w:hAnsi="Times New Roman" w:cs="Times New Roman"/>
          <w:i/>
          <w:iCs/>
          <w:sz w:val="24"/>
          <w:szCs w:val="24"/>
          <w:lang w:val="en-US"/>
        </w:rPr>
        <w:t>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&lt; 0.001, </w:t>
      </w:r>
      <w:r w:rsidR="00B739B7">
        <w:rPr>
          <w:rFonts w:ascii="Times New Roman" w:hAnsi="Times New Roman" w:cs="Times New Roman"/>
          <w:sz w:val="24"/>
          <w:szCs w:val="24"/>
          <w:lang w:val="en-US"/>
        </w:rPr>
        <w:t xml:space="preserve">95%CI: [-0.082, 0.083], </w:t>
      </w:r>
      <w:r w:rsidRPr="00C50982">
        <w:rPr>
          <w:rFonts w:ascii="Times New Roman" w:hAnsi="Times New Roman" w:cs="Times New Roman"/>
          <w:i/>
          <w:iCs/>
          <w:sz w:val="24"/>
          <w:szCs w:val="24"/>
          <w:lang w:val="en-US"/>
        </w:rPr>
        <w:t>Z</w:t>
      </w:r>
      <w:r>
        <w:rPr>
          <w:rFonts w:ascii="Times New Roman" w:hAnsi="Times New Roman" w:cs="Times New Roman"/>
          <w:i/>
          <w:iCs/>
          <w:sz w:val="24"/>
          <w:szCs w:val="24"/>
          <w:lang w:val="en-US"/>
        </w:rPr>
        <w:t xml:space="preserve"> = </w:t>
      </w:r>
      <w:r>
        <w:rPr>
          <w:rFonts w:ascii="Times New Roman" w:hAnsi="Times New Roman" w:cs="Times New Roman"/>
          <w:sz w:val="24"/>
          <w:szCs w:val="24"/>
          <w:lang w:val="en-US"/>
        </w:rPr>
        <w:t xml:space="preserve">0.011, </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 .991.</w:t>
      </w:r>
    </w:p>
    <w:p w14:paraId="479AE87D" w14:textId="220E7FA0" w:rsidR="008401A5" w:rsidRDefault="008401A5" w:rsidP="008401A5">
      <w:pPr>
        <w:spacing w:after="0" w:line="480" w:lineRule="auto"/>
        <w:rPr>
          <w:rFonts w:ascii="Times New Roman" w:hAnsi="Times New Roman" w:cs="Times New Roman"/>
          <w:sz w:val="24"/>
          <w:szCs w:val="24"/>
          <w:lang w:val="en-US"/>
        </w:rPr>
      </w:pPr>
      <w:r>
        <w:rPr>
          <w:noProof/>
          <w:lang w:val="en-US"/>
        </w:rPr>
        <w:lastRenderedPageBreak/>
        <w:drawing>
          <wp:inline distT="0" distB="0" distL="0" distR="0" wp14:anchorId="65BBA83C" wp14:editId="6B31F284">
            <wp:extent cx="5731510" cy="4093845"/>
            <wp:effectExtent l="0" t="0" r="2540" b="1905"/>
            <wp:docPr id="11" name="Picture 11" descr="Chart, scatte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scatter chart, box and whisker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093845"/>
                    </a:xfrm>
                    <a:prstGeom prst="rect">
                      <a:avLst/>
                    </a:prstGeom>
                    <a:noFill/>
                    <a:ln>
                      <a:noFill/>
                    </a:ln>
                  </pic:spPr>
                </pic:pic>
              </a:graphicData>
            </a:graphic>
          </wp:inline>
        </w:drawing>
      </w:r>
    </w:p>
    <w:p w14:paraId="1B1B77B0" w14:textId="2A34E66A" w:rsidR="008C405B" w:rsidRDefault="008C405B" w:rsidP="008C405B">
      <w:pPr>
        <w:spacing w:after="0" w:line="480" w:lineRule="auto"/>
        <w:rPr>
          <w:rFonts w:ascii="Times New Roman" w:hAnsi="Times New Roman" w:cs="Times New Roman"/>
          <w:sz w:val="24"/>
          <w:szCs w:val="24"/>
          <w:lang w:val="en-US"/>
        </w:rPr>
      </w:pPr>
      <w:r w:rsidRPr="008C405B">
        <w:rPr>
          <w:rFonts w:ascii="Times New Roman" w:hAnsi="Times New Roman" w:cs="Times New Roman"/>
          <w:i/>
          <w:iCs/>
          <w:sz w:val="24"/>
          <w:szCs w:val="24"/>
          <w:lang w:val="en-US"/>
        </w:rPr>
        <w:t>Figure S</w:t>
      </w:r>
      <w:r>
        <w:rPr>
          <w:rFonts w:ascii="Times New Roman" w:hAnsi="Times New Roman" w:cs="Times New Roman"/>
          <w:i/>
          <w:iCs/>
          <w:sz w:val="24"/>
          <w:szCs w:val="24"/>
          <w:lang w:val="en-US"/>
        </w:rPr>
        <w:t>5d</w:t>
      </w:r>
      <w:r>
        <w:rPr>
          <w:rFonts w:ascii="Times New Roman" w:hAnsi="Times New Roman" w:cs="Times New Roman"/>
          <w:sz w:val="24"/>
          <w:szCs w:val="24"/>
          <w:lang w:val="en-US"/>
        </w:rPr>
        <w:t xml:space="preserve">. Forest plot for </w:t>
      </w:r>
      <w:r w:rsidR="00C172E3">
        <w:rPr>
          <w:rFonts w:ascii="Times New Roman" w:hAnsi="Times New Roman" w:cs="Times New Roman"/>
          <w:sz w:val="24"/>
          <w:szCs w:val="24"/>
          <w:lang w:val="en-US"/>
        </w:rPr>
        <w:t xml:space="preserve">lack of </w:t>
      </w:r>
      <w:r>
        <w:rPr>
          <w:rFonts w:ascii="Times New Roman" w:hAnsi="Times New Roman" w:cs="Times New Roman"/>
          <w:sz w:val="24"/>
          <w:szCs w:val="24"/>
          <w:lang w:val="en-US"/>
        </w:rPr>
        <w:t>combined two-way interaction effect in participants receiving pro-attitudinal message for all studies in current research.</w:t>
      </w:r>
    </w:p>
    <w:p w14:paraId="1CD5E233" w14:textId="44A6189C" w:rsidR="00507D29" w:rsidRDefault="008401A5" w:rsidP="00507D29">
      <w:pPr>
        <w:spacing w:line="480" w:lineRule="auto"/>
        <w:ind w:firstLine="720"/>
        <w:rPr>
          <w:rFonts w:ascii="Times New Roman" w:hAnsi="Times New Roman" w:cs="Times New Roman"/>
          <w:sz w:val="24"/>
          <w:szCs w:val="24"/>
          <w:lang w:val="en-US"/>
        </w:rPr>
      </w:pPr>
      <w:r w:rsidRPr="00711B97">
        <w:rPr>
          <w:rFonts w:ascii="Times New Roman" w:hAnsi="Times New Roman" w:cs="Times New Roman"/>
          <w:sz w:val="24"/>
          <w:szCs w:val="24"/>
          <w:lang w:val="en-US"/>
        </w:rPr>
        <w:t xml:space="preserve">Finally, </w:t>
      </w:r>
      <w:r>
        <w:rPr>
          <w:rFonts w:ascii="Times New Roman" w:hAnsi="Times New Roman" w:cs="Times New Roman"/>
          <w:sz w:val="24"/>
          <w:szCs w:val="24"/>
          <w:lang w:val="en-US"/>
        </w:rPr>
        <w:t xml:space="preserve">as expected, </w:t>
      </w:r>
      <w:r w:rsidRPr="00711B97">
        <w:rPr>
          <w:rFonts w:ascii="Times New Roman" w:hAnsi="Times New Roman" w:cs="Times New Roman"/>
          <w:sz w:val="24"/>
          <w:szCs w:val="24"/>
          <w:lang w:val="en-US"/>
        </w:rPr>
        <w:t xml:space="preserve">we did not observe any interaction effects for those with pro-attitudinal position to the message they encountered, </w:t>
      </w:r>
      <w:r w:rsidRPr="00711B97">
        <w:rPr>
          <w:rFonts w:ascii="Times New Roman" w:hAnsi="Times New Roman" w:cs="Times New Roman"/>
          <w:i/>
          <w:iCs/>
          <w:sz w:val="24"/>
          <w:szCs w:val="24"/>
          <w:lang w:val="en-US"/>
        </w:rPr>
        <w:t xml:space="preserve">r </w:t>
      </w:r>
      <w:r w:rsidRPr="00711B97">
        <w:rPr>
          <w:rFonts w:ascii="Times New Roman" w:hAnsi="Times New Roman" w:cs="Times New Roman"/>
          <w:sz w:val="24"/>
          <w:szCs w:val="24"/>
          <w:lang w:val="en-US"/>
        </w:rPr>
        <w:t>= -0.05</w:t>
      </w:r>
      <w:r>
        <w:rPr>
          <w:rFonts w:ascii="Times New Roman" w:hAnsi="Times New Roman" w:cs="Times New Roman"/>
          <w:sz w:val="24"/>
          <w:szCs w:val="24"/>
          <w:lang w:val="en-US"/>
        </w:rPr>
        <w:t>4</w:t>
      </w:r>
      <w:r w:rsidRPr="00711B97">
        <w:rPr>
          <w:rFonts w:ascii="Times New Roman" w:hAnsi="Times New Roman" w:cs="Times New Roman"/>
          <w:sz w:val="24"/>
          <w:szCs w:val="24"/>
          <w:lang w:val="en-US"/>
        </w:rPr>
        <w:t xml:space="preserve">, </w:t>
      </w:r>
      <w:r w:rsidR="00B739B7" w:rsidRPr="00711B97">
        <w:rPr>
          <w:rFonts w:ascii="Times New Roman" w:hAnsi="Times New Roman" w:cs="Times New Roman"/>
          <w:sz w:val="24"/>
          <w:szCs w:val="24"/>
          <w:lang w:val="en-US"/>
        </w:rPr>
        <w:t>95% CI: [-0.1</w:t>
      </w:r>
      <w:r w:rsidR="00B739B7">
        <w:rPr>
          <w:rFonts w:ascii="Times New Roman" w:hAnsi="Times New Roman" w:cs="Times New Roman"/>
          <w:sz w:val="24"/>
          <w:szCs w:val="24"/>
          <w:lang w:val="en-US"/>
        </w:rPr>
        <w:t>33</w:t>
      </w:r>
      <w:r w:rsidR="00B739B7" w:rsidRPr="00711B97">
        <w:rPr>
          <w:rFonts w:ascii="Times New Roman" w:hAnsi="Times New Roman" w:cs="Times New Roman"/>
          <w:sz w:val="24"/>
          <w:szCs w:val="24"/>
          <w:lang w:val="en-US"/>
        </w:rPr>
        <w:t xml:space="preserve"> 0.02</w:t>
      </w:r>
      <w:r w:rsidR="00B739B7">
        <w:rPr>
          <w:rFonts w:ascii="Times New Roman" w:hAnsi="Times New Roman" w:cs="Times New Roman"/>
          <w:sz w:val="24"/>
          <w:szCs w:val="24"/>
          <w:lang w:val="en-US"/>
        </w:rPr>
        <w:t>4</w:t>
      </w:r>
      <w:r w:rsidR="00B739B7" w:rsidRPr="00711B97">
        <w:rPr>
          <w:rFonts w:ascii="Times New Roman" w:hAnsi="Times New Roman" w:cs="Times New Roman"/>
          <w:sz w:val="24"/>
          <w:szCs w:val="24"/>
          <w:lang w:val="en-US"/>
        </w:rPr>
        <w:t>]</w:t>
      </w:r>
      <w:r w:rsidR="00B739B7">
        <w:rPr>
          <w:rFonts w:ascii="Times New Roman" w:hAnsi="Times New Roman" w:cs="Times New Roman"/>
          <w:sz w:val="24"/>
          <w:szCs w:val="24"/>
          <w:lang w:val="en-US"/>
        </w:rPr>
        <w:t xml:space="preserve">, </w:t>
      </w:r>
      <w:r w:rsidRPr="00711B97">
        <w:rPr>
          <w:rFonts w:ascii="Times New Roman" w:hAnsi="Times New Roman" w:cs="Times New Roman"/>
          <w:i/>
          <w:iCs/>
          <w:sz w:val="24"/>
          <w:szCs w:val="24"/>
          <w:lang w:val="en-US"/>
        </w:rPr>
        <w:t xml:space="preserve">Z = </w:t>
      </w:r>
      <w:r w:rsidRPr="00711B97">
        <w:rPr>
          <w:rFonts w:ascii="Times New Roman" w:hAnsi="Times New Roman" w:cs="Times New Roman"/>
          <w:sz w:val="24"/>
          <w:szCs w:val="24"/>
          <w:lang w:val="en-US"/>
        </w:rPr>
        <w:t>-1.</w:t>
      </w:r>
      <w:r>
        <w:rPr>
          <w:rFonts w:ascii="Times New Roman" w:hAnsi="Times New Roman" w:cs="Times New Roman"/>
          <w:sz w:val="24"/>
          <w:szCs w:val="24"/>
          <w:lang w:val="en-US"/>
        </w:rPr>
        <w:t>356</w:t>
      </w:r>
      <w:r w:rsidRPr="00711B97">
        <w:rPr>
          <w:rFonts w:ascii="Times New Roman" w:hAnsi="Times New Roman" w:cs="Times New Roman"/>
          <w:sz w:val="24"/>
          <w:szCs w:val="24"/>
          <w:lang w:val="en-US"/>
        </w:rPr>
        <w:t xml:space="preserve">, </w:t>
      </w:r>
      <w:r w:rsidRPr="00711B97">
        <w:rPr>
          <w:rFonts w:ascii="Times New Roman" w:hAnsi="Times New Roman" w:cs="Times New Roman"/>
          <w:i/>
          <w:iCs/>
          <w:sz w:val="24"/>
          <w:szCs w:val="24"/>
          <w:lang w:val="en-US"/>
        </w:rPr>
        <w:t>p</w:t>
      </w:r>
      <w:r w:rsidRPr="00711B97">
        <w:rPr>
          <w:rFonts w:ascii="Times New Roman" w:hAnsi="Times New Roman" w:cs="Times New Roman"/>
          <w:sz w:val="24"/>
          <w:szCs w:val="24"/>
          <w:lang w:val="en-US"/>
        </w:rPr>
        <w:t xml:space="preserve"> = .1</w:t>
      </w:r>
      <w:r>
        <w:rPr>
          <w:rFonts w:ascii="Times New Roman" w:hAnsi="Times New Roman" w:cs="Times New Roman"/>
          <w:sz w:val="24"/>
          <w:szCs w:val="24"/>
          <w:lang w:val="en-US"/>
        </w:rPr>
        <w:t>75</w:t>
      </w:r>
      <w:r w:rsidR="00B739B7">
        <w:rPr>
          <w:rFonts w:ascii="Times New Roman" w:hAnsi="Times New Roman" w:cs="Times New Roman"/>
          <w:sz w:val="24"/>
          <w:szCs w:val="24"/>
          <w:lang w:val="en-US"/>
        </w:rPr>
        <w:t>.</w:t>
      </w:r>
    </w:p>
    <w:p w14:paraId="2F05A9EE" w14:textId="77777777" w:rsidR="00507D29" w:rsidRDefault="00507D29">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8DCE4E8" w14:textId="1C3C5E96" w:rsidR="008401A5" w:rsidRDefault="00284046" w:rsidP="00E171FC">
      <w:pPr>
        <w:pStyle w:val="Heading1"/>
        <w:rPr>
          <w:lang w:val="en-US"/>
        </w:rPr>
      </w:pPr>
      <w:bookmarkStart w:id="6" w:name="_Toc93438761"/>
      <w:r>
        <w:rPr>
          <w:lang w:val="en-US"/>
        </w:rPr>
        <w:lastRenderedPageBreak/>
        <w:t xml:space="preserve">Exploratory Moderated </w:t>
      </w:r>
      <w:r w:rsidR="00507D29" w:rsidRPr="00555B16">
        <w:rPr>
          <w:lang w:val="en-US"/>
        </w:rPr>
        <w:t>Mediation</w:t>
      </w:r>
      <w:r>
        <w:rPr>
          <w:lang w:val="en-US"/>
        </w:rPr>
        <w:t xml:space="preserve"> Analysis</w:t>
      </w:r>
      <w:bookmarkEnd w:id="6"/>
    </w:p>
    <w:p w14:paraId="7602EECB" w14:textId="5F31AEA8" w:rsidR="007772EF" w:rsidRDefault="00C172E3">
      <w:pPr>
        <w:rPr>
          <w:rFonts w:ascii="Times New Roman" w:hAnsi="Times New Roman" w:cs="Times New Roman"/>
          <w:b/>
          <w:bCs/>
          <w:sz w:val="24"/>
          <w:szCs w:val="24"/>
          <w:lang w:val="en-US"/>
        </w:rPr>
      </w:pPr>
      <w:r w:rsidRPr="00300AAF">
        <w:rPr>
          <w:rFonts w:ascii="Times New Roman" w:hAnsi="Times New Roman" w:cs="Times New Roman"/>
          <w:noProof/>
          <w:sz w:val="24"/>
          <w:szCs w:val="24"/>
          <w:lang w:val="en-US"/>
        </w:rPr>
        <mc:AlternateContent>
          <mc:Choice Requires="wpg">
            <w:drawing>
              <wp:anchor distT="0" distB="0" distL="114300" distR="114300" simplePos="0" relativeHeight="251718656" behindDoc="0" locked="0" layoutInCell="1" allowOverlap="1" wp14:anchorId="7EDDCA38" wp14:editId="13C4641F">
                <wp:simplePos x="0" y="0"/>
                <wp:positionH relativeFrom="margin">
                  <wp:posOffset>-218049</wp:posOffset>
                </wp:positionH>
                <wp:positionV relativeFrom="paragraph">
                  <wp:posOffset>134327</wp:posOffset>
                </wp:positionV>
                <wp:extent cx="5711190" cy="1996440"/>
                <wp:effectExtent l="0" t="0" r="22860" b="22860"/>
                <wp:wrapNone/>
                <wp:docPr id="112" name="Group 112"/>
                <wp:cNvGraphicFramePr/>
                <a:graphic xmlns:a="http://schemas.openxmlformats.org/drawingml/2006/main">
                  <a:graphicData uri="http://schemas.microsoft.com/office/word/2010/wordprocessingGroup">
                    <wpg:wgp>
                      <wpg:cNvGrpSpPr/>
                      <wpg:grpSpPr>
                        <a:xfrm>
                          <a:off x="0" y="0"/>
                          <a:ext cx="5711190" cy="1996440"/>
                          <a:chOff x="641727" y="336550"/>
                          <a:chExt cx="5143416" cy="1972082"/>
                        </a:xfrm>
                      </wpg:grpSpPr>
                      <wps:wsp>
                        <wps:cNvPr id="115" name="Rectangle 115"/>
                        <wps:cNvSpPr/>
                        <wps:spPr>
                          <a:xfrm>
                            <a:off x="4171694" y="1826032"/>
                            <a:ext cx="1613449" cy="48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FFA059" w14:textId="61B79B32" w:rsidR="007772EF" w:rsidRDefault="007772EF" w:rsidP="007772EF">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w:t>
                              </w:r>
                              <w:r w:rsidR="00C172E3">
                                <w:rPr>
                                  <w:rFonts w:ascii="Times New Roman" w:hAnsi="Times New Roman" w:cs="Times New Roman"/>
                                  <w:color w:val="000000" w:themeColor="text1"/>
                                  <w:sz w:val="24"/>
                                  <w:szCs w:val="24"/>
                                  <w:lang w:val="en-US"/>
                                </w:rPr>
                                <w:t>bjective</w:t>
                              </w:r>
                              <w:r>
                                <w:rPr>
                                  <w:rFonts w:ascii="Times New Roman" w:hAnsi="Times New Roman" w:cs="Times New Roman"/>
                                  <w:color w:val="000000" w:themeColor="text1"/>
                                  <w:sz w:val="24"/>
                                  <w:szCs w:val="24"/>
                                  <w:lang w:val="en-US"/>
                                </w:rPr>
                                <w:t>-S</w:t>
                              </w:r>
                              <w:r w:rsidR="00C172E3">
                                <w:rPr>
                                  <w:rFonts w:ascii="Times New Roman" w:hAnsi="Times New Roman" w:cs="Times New Roman"/>
                                  <w:color w:val="000000" w:themeColor="text1"/>
                                  <w:sz w:val="24"/>
                                  <w:szCs w:val="24"/>
                                  <w:lang w:val="en-US"/>
                                </w:rPr>
                                <w:t>ubjective Ambivalence</w:t>
                              </w:r>
                              <w:r>
                                <w:rPr>
                                  <w:rFonts w:ascii="Times New Roman" w:hAnsi="Times New Roman" w:cs="Times New Roman"/>
                                  <w:color w:val="000000" w:themeColor="text1"/>
                                  <w:sz w:val="24"/>
                                  <w:szCs w:val="24"/>
                                  <w:lang w:val="en-US"/>
                                </w:rPr>
                                <w:t xml:space="preserve"> Difference</w:t>
                              </w:r>
                            </w:p>
                            <w:p w14:paraId="08B73F64" w14:textId="77777777" w:rsidR="007772EF" w:rsidRPr="00920226" w:rsidRDefault="007772EF" w:rsidP="007772EF">
                              <w:pPr>
                                <w:jc w:val="center"/>
                                <w:rPr>
                                  <w:rFonts w:ascii="Times New Roman" w:hAnsi="Times New Roman" w:cs="Times New Roman"/>
                                  <w:color w:val="000000" w:themeColor="text1"/>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641727" y="425424"/>
                            <a:ext cx="1602464" cy="48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07969F" w14:textId="77777777" w:rsidR="007772EF" w:rsidRPr="00920226" w:rsidRDefault="007772EF" w:rsidP="007772EF">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Pre-Message 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traight Arrow Connector 117"/>
                        <wps:cNvCnPr/>
                        <wps:spPr>
                          <a:xfrm>
                            <a:off x="4227100" y="1066093"/>
                            <a:ext cx="1016442" cy="7364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8" name="Straight Arrow Connector 118"/>
                        <wps:cNvCnPr>
                          <a:endCxn id="115" idx="1"/>
                        </wps:cNvCnPr>
                        <wps:spPr>
                          <a:xfrm>
                            <a:off x="2254978" y="2066609"/>
                            <a:ext cx="1916717" cy="7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9" name="Straight Arrow Connector 119"/>
                        <wps:cNvCnPr/>
                        <wps:spPr>
                          <a:xfrm flipV="1">
                            <a:off x="1585580" y="1149469"/>
                            <a:ext cx="994528" cy="7364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0" name="Straight Arrow Connector 120"/>
                        <wps:cNvCnPr/>
                        <wps:spPr>
                          <a:xfrm>
                            <a:off x="2244191" y="636313"/>
                            <a:ext cx="35168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1" name="Straight Arrow Connector 121"/>
                        <wps:cNvCnPr/>
                        <wps:spPr>
                          <a:xfrm>
                            <a:off x="1585580" y="908024"/>
                            <a:ext cx="1138517" cy="1101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2" name="Text Box 122"/>
                        <wps:cNvSpPr txBox="1">
                          <a:spLocks noChangeArrowheads="1"/>
                        </wps:cNvSpPr>
                        <wps:spPr bwMode="auto">
                          <a:xfrm>
                            <a:off x="2494652" y="336550"/>
                            <a:ext cx="2201744" cy="520700"/>
                          </a:xfrm>
                          <a:prstGeom prst="rect">
                            <a:avLst/>
                          </a:prstGeom>
                          <a:noFill/>
                          <a:ln w="9525">
                            <a:noFill/>
                            <a:miter lim="800000"/>
                            <a:headEnd/>
                            <a:tailEnd/>
                          </a:ln>
                        </wps:spPr>
                        <wps:txbx>
                          <w:txbxContent>
                            <w:p w14:paraId="332A53EA" w14:textId="77777777" w:rsidR="007772EF" w:rsidRPr="00F56A74" w:rsidRDefault="007772EF" w:rsidP="007772EF">
                              <w:pPr>
                                <w:rPr>
                                  <w:rFonts w:ascii="Times New Roman" w:hAnsi="Times New Roman" w:cs="Times New Roman"/>
                                  <w:sz w:val="24"/>
                                  <w:szCs w:val="24"/>
                                </w:rPr>
                              </w:pPr>
                              <w:r>
                                <w:rPr>
                                  <w:rFonts w:ascii="Times New Roman" w:hAnsi="Times New Roman" w:cs="Times New Roman"/>
                                  <w:b/>
                                  <w:bCs/>
                                  <w:sz w:val="24"/>
                                  <w:szCs w:val="24"/>
                                </w:rPr>
                                <w:t>Moderation for Mediator</w:t>
                              </w:r>
                              <w:r w:rsidRPr="00F56A74">
                                <w:rPr>
                                  <w:rFonts w:ascii="Times New Roman" w:hAnsi="Times New Roman" w:cs="Times New Roman"/>
                                  <w:b/>
                                  <w:bCs/>
                                  <w:sz w:val="24"/>
                                  <w:szCs w:val="24"/>
                                </w:rPr>
                                <w:t xml:space="preserve">: </w:t>
                              </w:r>
                              <m:oMath>
                                <m:r>
                                  <m:rPr>
                                    <m:sty m:val="bi"/>
                                  </m:rPr>
                                  <w:rPr>
                                    <w:rFonts w:ascii="Cambria Math" w:hAnsi="Cambria Math" w:cs="Times New Roman"/>
                                    <w:sz w:val="24"/>
                                    <w:szCs w:val="24"/>
                                  </w:rPr>
                                  <m:t>B</m:t>
                                </m:r>
                              </m:oMath>
                              <w:r w:rsidRPr="00F56A74">
                                <w:rPr>
                                  <w:rFonts w:ascii="Times New Roman" w:hAnsi="Times New Roman" w:cs="Times New Roman"/>
                                  <w:sz w:val="24"/>
                                  <w:szCs w:val="24"/>
                                </w:rPr>
                                <w:t xml:space="preserve"> = 0.</w:t>
                              </w:r>
                              <w:r>
                                <w:rPr>
                                  <w:rFonts w:ascii="Times New Roman" w:hAnsi="Times New Roman" w:cs="Times New Roman"/>
                                  <w:sz w:val="24"/>
                                  <w:szCs w:val="24"/>
                                </w:rPr>
                                <w:t>431</w:t>
                              </w:r>
                              <w:r w:rsidRPr="00F56A74">
                                <w:rPr>
                                  <w:rFonts w:ascii="Times New Roman" w:hAnsi="Times New Roman" w:cs="Times New Roman"/>
                                  <w:sz w:val="24"/>
                                  <w:szCs w:val="24"/>
                                </w:rPr>
                                <w:t>, 95% CI: [</w:t>
                              </w:r>
                              <w:r>
                                <w:rPr>
                                  <w:rFonts w:ascii="Times New Roman" w:hAnsi="Times New Roman" w:cs="Times New Roman"/>
                                  <w:sz w:val="24"/>
                                  <w:szCs w:val="24"/>
                                </w:rPr>
                                <w:t>-0</w:t>
                              </w:r>
                              <w:r w:rsidRPr="00F56A74">
                                <w:rPr>
                                  <w:rFonts w:ascii="Times New Roman" w:hAnsi="Times New Roman" w:cs="Times New Roman"/>
                                  <w:sz w:val="24"/>
                                  <w:szCs w:val="24"/>
                                </w:rPr>
                                <w:t>.</w:t>
                              </w:r>
                              <w:r>
                                <w:rPr>
                                  <w:rFonts w:ascii="Times New Roman" w:hAnsi="Times New Roman" w:cs="Times New Roman"/>
                                  <w:sz w:val="24"/>
                                  <w:szCs w:val="24"/>
                                </w:rPr>
                                <w:t>038</w:t>
                              </w:r>
                              <w:r w:rsidRPr="00F56A74">
                                <w:rPr>
                                  <w:rFonts w:ascii="Times New Roman" w:hAnsi="Times New Roman" w:cs="Times New Roman"/>
                                  <w:sz w:val="24"/>
                                  <w:szCs w:val="24"/>
                                </w:rPr>
                                <w:t xml:space="preserve">, </w:t>
                              </w:r>
                              <w:r>
                                <w:rPr>
                                  <w:rFonts w:ascii="Times New Roman" w:hAnsi="Times New Roman" w:cs="Times New Roman"/>
                                  <w:sz w:val="24"/>
                                  <w:szCs w:val="24"/>
                                </w:rPr>
                                <w:t>0</w:t>
                              </w:r>
                              <w:r w:rsidRPr="00F56A74">
                                <w:rPr>
                                  <w:rFonts w:ascii="Times New Roman" w:hAnsi="Times New Roman" w:cs="Times New Roman"/>
                                  <w:sz w:val="24"/>
                                  <w:szCs w:val="24"/>
                                </w:rPr>
                                <w:t>.</w:t>
                              </w:r>
                              <w:r>
                                <w:rPr>
                                  <w:rFonts w:ascii="Times New Roman" w:hAnsi="Times New Roman" w:cs="Times New Roman"/>
                                  <w:sz w:val="24"/>
                                  <w:szCs w:val="24"/>
                                </w:rPr>
                                <w:t>899</w:t>
                              </w:r>
                              <w:r w:rsidRPr="00F56A74">
                                <w:rPr>
                                  <w:rFonts w:ascii="Times New Roman" w:hAnsi="Times New Roman" w:cs="Times New Roman"/>
                                  <w:sz w:val="24"/>
                                  <w:szCs w:val="24"/>
                                </w:rPr>
                                <w:t>]</w:t>
                              </w:r>
                            </w:p>
                          </w:txbxContent>
                        </wps:txbx>
                        <wps:bodyPr rot="0" vert="horz" wrap="square" lIns="91440" tIns="45720" rIns="91440" bIns="45720" anchor="t" anchorCtr="0">
                          <a:noAutofit/>
                        </wps:bodyPr>
                      </wps:wsp>
                      <wps:wsp>
                        <wps:cNvPr id="123" name="Text Box 123"/>
                        <wps:cNvSpPr txBox="1">
                          <a:spLocks noChangeArrowheads="1"/>
                        </wps:cNvSpPr>
                        <wps:spPr bwMode="auto">
                          <a:xfrm>
                            <a:off x="2414580" y="1381120"/>
                            <a:ext cx="2407756" cy="520700"/>
                          </a:xfrm>
                          <a:prstGeom prst="rect">
                            <a:avLst/>
                          </a:prstGeom>
                          <a:noFill/>
                          <a:ln w="9525">
                            <a:noFill/>
                            <a:miter lim="800000"/>
                            <a:headEnd/>
                            <a:tailEnd/>
                          </a:ln>
                        </wps:spPr>
                        <wps:txbx>
                          <w:txbxContent>
                            <w:p w14:paraId="79E1FF1D" w14:textId="77777777" w:rsidR="007772EF" w:rsidRPr="00F56A74" w:rsidRDefault="007772EF" w:rsidP="007772EF">
                              <w:pPr>
                                <w:rPr>
                                  <w:rFonts w:ascii="Times New Roman" w:hAnsi="Times New Roman" w:cs="Times New Roman"/>
                                  <w:sz w:val="24"/>
                                  <w:szCs w:val="24"/>
                                </w:rPr>
                              </w:pPr>
                              <w:bookmarkStart w:id="7" w:name="_Hlk92189424"/>
                              <w:r>
                                <w:rPr>
                                  <w:rFonts w:ascii="Times New Roman" w:hAnsi="Times New Roman" w:cs="Times New Roman"/>
                                  <w:b/>
                                  <w:bCs/>
                                  <w:sz w:val="24"/>
                                  <w:szCs w:val="24"/>
                                </w:rPr>
                                <w:t>Moderation for Outcome</w:t>
                              </w:r>
                              <w:r w:rsidRPr="00F56A74">
                                <w:rPr>
                                  <w:rFonts w:ascii="Times New Roman" w:hAnsi="Times New Roman" w:cs="Times New Roman"/>
                                  <w:b/>
                                  <w:bCs/>
                                  <w:sz w:val="24"/>
                                  <w:szCs w:val="24"/>
                                </w:rPr>
                                <w:t xml:space="preserve">: </w:t>
                              </w:r>
                              <m:oMath>
                                <m:r>
                                  <m:rPr>
                                    <m:sty m:val="bi"/>
                                  </m:rPr>
                                  <w:rPr>
                                    <w:rFonts w:ascii="Cambria Math" w:hAnsi="Cambria Math" w:cs="Times New Roman"/>
                                    <w:sz w:val="24"/>
                                    <w:szCs w:val="24"/>
                                  </w:rPr>
                                  <m:t>B</m:t>
                                </m:r>
                              </m:oMath>
                              <w:r w:rsidRPr="00F56A74">
                                <w:rPr>
                                  <w:rFonts w:ascii="Times New Roman" w:hAnsi="Times New Roman" w:cs="Times New Roman"/>
                                  <w:sz w:val="24"/>
                                  <w:szCs w:val="24"/>
                                </w:rPr>
                                <w:t xml:space="preserve"> =</w:t>
                              </w:r>
                              <w:bookmarkEnd w:id="7"/>
                              <w:r w:rsidRPr="00F56A74">
                                <w:rPr>
                                  <w:rFonts w:ascii="Times New Roman" w:hAnsi="Times New Roman" w:cs="Times New Roman"/>
                                  <w:sz w:val="24"/>
                                  <w:szCs w:val="24"/>
                                </w:rPr>
                                <w:t xml:space="preserve"> </w:t>
                              </w:r>
                              <w:r>
                                <w:rPr>
                                  <w:rFonts w:ascii="Times New Roman" w:hAnsi="Times New Roman" w:cs="Times New Roman"/>
                                  <w:sz w:val="24"/>
                                  <w:szCs w:val="24"/>
                                </w:rPr>
                                <w:t>-</w:t>
                              </w:r>
                              <w:r w:rsidRPr="00F56A74">
                                <w:rPr>
                                  <w:rFonts w:ascii="Times New Roman" w:hAnsi="Times New Roman" w:cs="Times New Roman"/>
                                  <w:sz w:val="24"/>
                                  <w:szCs w:val="24"/>
                                </w:rPr>
                                <w:t>0.</w:t>
                              </w:r>
                              <w:r>
                                <w:rPr>
                                  <w:rFonts w:ascii="Times New Roman" w:hAnsi="Times New Roman" w:cs="Times New Roman"/>
                                  <w:sz w:val="24"/>
                                  <w:szCs w:val="24"/>
                                </w:rPr>
                                <w:t>456</w:t>
                              </w:r>
                              <w:r w:rsidRPr="00F56A74">
                                <w:rPr>
                                  <w:rFonts w:ascii="Times New Roman" w:hAnsi="Times New Roman" w:cs="Times New Roman"/>
                                  <w:sz w:val="24"/>
                                  <w:szCs w:val="24"/>
                                </w:rPr>
                                <w:t>, 95% CI: [</w:t>
                              </w:r>
                              <w:r>
                                <w:rPr>
                                  <w:rFonts w:ascii="Times New Roman" w:hAnsi="Times New Roman" w:cs="Times New Roman"/>
                                  <w:sz w:val="24"/>
                                  <w:szCs w:val="24"/>
                                </w:rPr>
                                <w:t>-0</w:t>
                              </w:r>
                              <w:r w:rsidRPr="00F56A74">
                                <w:rPr>
                                  <w:rFonts w:ascii="Times New Roman" w:hAnsi="Times New Roman" w:cs="Times New Roman"/>
                                  <w:sz w:val="24"/>
                                  <w:szCs w:val="24"/>
                                </w:rPr>
                                <w:t>.</w:t>
                              </w:r>
                              <w:r>
                                <w:rPr>
                                  <w:rFonts w:ascii="Times New Roman" w:hAnsi="Times New Roman" w:cs="Times New Roman"/>
                                  <w:sz w:val="24"/>
                                  <w:szCs w:val="24"/>
                                </w:rPr>
                                <w:t>762</w:t>
                              </w:r>
                              <w:r w:rsidRPr="00F56A74">
                                <w:rPr>
                                  <w:rFonts w:ascii="Times New Roman" w:hAnsi="Times New Roman" w:cs="Times New Roman"/>
                                  <w:sz w:val="24"/>
                                  <w:szCs w:val="24"/>
                                </w:rPr>
                                <w:t xml:space="preserve">, </w:t>
                              </w:r>
                              <w:r>
                                <w:rPr>
                                  <w:rFonts w:ascii="Times New Roman" w:hAnsi="Times New Roman" w:cs="Times New Roman"/>
                                  <w:sz w:val="24"/>
                                  <w:szCs w:val="24"/>
                                </w:rPr>
                                <w:t>-0</w:t>
                              </w:r>
                              <w:r w:rsidRPr="00F56A74">
                                <w:rPr>
                                  <w:rFonts w:ascii="Times New Roman" w:hAnsi="Times New Roman" w:cs="Times New Roman"/>
                                  <w:sz w:val="24"/>
                                  <w:szCs w:val="24"/>
                                </w:rPr>
                                <w:t>.</w:t>
                              </w:r>
                              <w:r>
                                <w:rPr>
                                  <w:rFonts w:ascii="Times New Roman" w:hAnsi="Times New Roman" w:cs="Times New Roman"/>
                                  <w:sz w:val="24"/>
                                  <w:szCs w:val="24"/>
                                </w:rPr>
                                <w:t>150</w:t>
                              </w:r>
                              <w:r w:rsidRPr="00F56A74">
                                <w:rPr>
                                  <w:rFonts w:ascii="Times New Roman" w:hAnsi="Times New Roman" w:cs="Times New Roman"/>
                                  <w:sz w:val="24"/>
                                  <w:szCs w:val="24"/>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EDDCA38" id="Group 112" o:spid="_x0000_s1026" style="position:absolute;margin-left:-17.15pt;margin-top:10.6pt;width:449.7pt;height:157.2pt;z-index:251718656;mso-position-horizontal-relative:margin;mso-width-relative:margin;mso-height-relative:margin" coordorigin="6417,3365" coordsize="51434,1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">
                <v:rect id="Rectangle 115" o:spid="_x0000_s1027" style="position:absolute;left:41716;top:18260;width:16135;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04txAAAANwAAAAPAAAAZHJzL2Rvd25yZXYueG1sRE9NS8NA&#10;EL0L/odlhF5Ku4mg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FBnTi3EAAAA3AAAAA8A&#10;AAAAAAAAAAAAAAAABwIAAGRycy9kb3ducmV2LnhtbFBLBQYAAAAAAwADALcAAAD4AgAAAAA=&#10;" filled="f" strokecolor="black [3213]" strokeweight="1pt">
                  <v:textbox>
                    <w:txbxContent>
                      <w:p w14:paraId="2BFFA059" w14:textId="61B79B32" w:rsidR="007772EF" w:rsidRDefault="007772EF" w:rsidP="007772EF">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w:t>
                        </w:r>
                        <w:r w:rsidR="00C172E3">
                          <w:rPr>
                            <w:rFonts w:ascii="Times New Roman" w:hAnsi="Times New Roman" w:cs="Times New Roman"/>
                            <w:color w:val="000000" w:themeColor="text1"/>
                            <w:sz w:val="24"/>
                            <w:szCs w:val="24"/>
                            <w:lang w:val="en-US"/>
                          </w:rPr>
                          <w:t>bjective</w:t>
                        </w:r>
                        <w:r>
                          <w:rPr>
                            <w:rFonts w:ascii="Times New Roman" w:hAnsi="Times New Roman" w:cs="Times New Roman"/>
                            <w:color w:val="000000" w:themeColor="text1"/>
                            <w:sz w:val="24"/>
                            <w:szCs w:val="24"/>
                            <w:lang w:val="en-US"/>
                          </w:rPr>
                          <w:t>-S</w:t>
                        </w:r>
                        <w:r w:rsidR="00C172E3">
                          <w:rPr>
                            <w:rFonts w:ascii="Times New Roman" w:hAnsi="Times New Roman" w:cs="Times New Roman"/>
                            <w:color w:val="000000" w:themeColor="text1"/>
                            <w:sz w:val="24"/>
                            <w:szCs w:val="24"/>
                            <w:lang w:val="en-US"/>
                          </w:rPr>
                          <w:t>ubjective Ambivalence</w:t>
                        </w:r>
                        <w:r>
                          <w:rPr>
                            <w:rFonts w:ascii="Times New Roman" w:hAnsi="Times New Roman" w:cs="Times New Roman"/>
                            <w:color w:val="000000" w:themeColor="text1"/>
                            <w:sz w:val="24"/>
                            <w:szCs w:val="24"/>
                            <w:lang w:val="en-US"/>
                          </w:rPr>
                          <w:t xml:space="preserve"> Difference</w:t>
                        </w:r>
                      </w:p>
                      <w:p w14:paraId="08B73F64" w14:textId="77777777" w:rsidR="007772EF" w:rsidRPr="00920226" w:rsidRDefault="007772EF" w:rsidP="007772EF">
                        <w:pPr>
                          <w:jc w:val="center"/>
                          <w:rPr>
                            <w:rFonts w:ascii="Times New Roman" w:hAnsi="Times New Roman" w:cs="Times New Roman"/>
                            <w:color w:val="000000" w:themeColor="text1"/>
                            <w:sz w:val="24"/>
                            <w:szCs w:val="24"/>
                            <w:lang w:val="en-US"/>
                          </w:rPr>
                        </w:pPr>
                      </w:p>
                    </w:txbxContent>
                  </v:textbox>
                </v:rect>
                <v:rect id="Rectangle 116" o:spid="_x0000_s1028" style="position:absolute;left:6417;top:4254;width:16024;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" filled="f" strokecolor="black [3213]" strokeweight="1pt">
                  <v:textbox>
                    <w:txbxContent>
                      <w:p w14:paraId="7907969F" w14:textId="77777777" w:rsidR="007772EF" w:rsidRPr="00920226" w:rsidRDefault="007772EF" w:rsidP="007772EF">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Pre-Message Attitude</w:t>
                        </w:r>
                      </w:p>
                    </w:txbxContent>
                  </v:textbox>
                </v:rect>
                <v:shapetype id="_x0000_t32" coordsize="21600,21600" o:spt="32" o:oned="t" path="m,l21600,21600e" filled="f">
                  <v:path arrowok="t" fillok="f" o:connecttype="none"/>
                  <o:lock v:ext="edit" shapetype="t"/>
                </v:shapetype>
                <v:shape id="Straight Arrow Connector 117" o:spid="_x0000_s1029" type="#_x0000_t32" style="position:absolute;left:42271;top:10660;width:10164;height:7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" strokecolor="black [3200]" strokeweight=".5pt">
                  <v:stroke endarrow="block" joinstyle="miter"/>
                </v:shape>
                <v:shape id="Straight Arrow Connector 118" o:spid="_x0000_s1030" type="#_x0000_t32" style="position:absolute;left:22549;top:20666;width:1916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" strokecolor="black [3200]" strokeweight=".5pt">
                  <v:stroke endarrow="block" joinstyle="miter"/>
                </v:shape>
                <v:shape id="Straight Arrow Connector 119" o:spid="_x0000_s1031" type="#_x0000_t32" style="position:absolute;left:15855;top:11494;width:9946;height:7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" strokecolor="black [3200]" strokeweight=".5pt">
                  <v:stroke endarrow="block" joinstyle="miter"/>
                </v:shape>
                <v:shape id="Straight Arrow Connector 120" o:spid="_x0000_s1032" type="#_x0000_t32" style="position:absolute;left:22441;top:6363;width:3517;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" strokecolor="black [3200]" strokeweight=".5pt">
                  <v:stroke endarrow="block" joinstyle="miter"/>
                </v:shape>
                <v:shape id="Straight Arrow Connector 121" o:spid="_x0000_s1033" type="#_x0000_t32" style="position:absolute;left:15855;top:9080;width:11385;height:110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" strokecolor="black [3200]" strokeweight=".5pt">
                  <v:stroke endarrow="block" joinstyle="miter"/>
                </v:shape>
                <v:shapetype id="_x0000_t202" coordsize="21600,21600" o:spt="202" path="m,l,21600r21600,l21600,xe">
                  <v:stroke joinstyle="miter"/>
                  <v:path gradientshapeok="t" o:connecttype="rect"/>
                </v:shapetype>
                <v:shape id="Text Box 122" o:spid="_x0000_s1034" type="#_x0000_t202" style="position:absolute;left:24946;top:3365;width:22017;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332A53EA" w14:textId="77777777" w:rsidR="007772EF" w:rsidRPr="00F56A74" w:rsidRDefault="007772EF" w:rsidP="007772EF">
                        <w:pPr>
                          <w:rPr>
                            <w:rFonts w:ascii="Times New Roman" w:hAnsi="Times New Roman" w:cs="Times New Roman"/>
                            <w:sz w:val="24"/>
                            <w:szCs w:val="24"/>
                          </w:rPr>
                        </w:pPr>
                        <w:r>
                          <w:rPr>
                            <w:rFonts w:ascii="Times New Roman" w:hAnsi="Times New Roman" w:cs="Times New Roman"/>
                            <w:b/>
                            <w:bCs/>
                            <w:sz w:val="24"/>
                            <w:szCs w:val="24"/>
                          </w:rPr>
                          <w:t>Moderation for Mediator</w:t>
                        </w:r>
                        <w:r w:rsidRPr="00F56A74">
                          <w:rPr>
                            <w:rFonts w:ascii="Times New Roman" w:hAnsi="Times New Roman" w:cs="Times New Roman"/>
                            <w:b/>
                            <w:bCs/>
                            <w:sz w:val="24"/>
                            <w:szCs w:val="24"/>
                          </w:rPr>
                          <w:t xml:space="preserve">: </w:t>
                        </w:r>
                        <m:oMath>
                          <m:r>
                            <m:rPr>
                              <m:sty m:val="bi"/>
                            </m:rPr>
                            <w:rPr>
                              <w:rFonts w:ascii="Cambria Math" w:hAnsi="Cambria Math" w:cs="Times New Roman"/>
                              <w:sz w:val="24"/>
                              <w:szCs w:val="24"/>
                            </w:rPr>
                            <m:t>B</m:t>
                          </m:r>
                        </m:oMath>
                        <w:r w:rsidRPr="00F56A74">
                          <w:rPr>
                            <w:rFonts w:ascii="Times New Roman" w:hAnsi="Times New Roman" w:cs="Times New Roman"/>
                            <w:sz w:val="24"/>
                            <w:szCs w:val="24"/>
                          </w:rPr>
                          <w:t xml:space="preserve"> = 0.</w:t>
                        </w:r>
                        <w:r>
                          <w:rPr>
                            <w:rFonts w:ascii="Times New Roman" w:hAnsi="Times New Roman" w:cs="Times New Roman"/>
                            <w:sz w:val="24"/>
                            <w:szCs w:val="24"/>
                          </w:rPr>
                          <w:t>431</w:t>
                        </w:r>
                        <w:r w:rsidRPr="00F56A74">
                          <w:rPr>
                            <w:rFonts w:ascii="Times New Roman" w:hAnsi="Times New Roman" w:cs="Times New Roman"/>
                            <w:sz w:val="24"/>
                            <w:szCs w:val="24"/>
                          </w:rPr>
                          <w:t>, 95% CI: [</w:t>
                        </w:r>
                        <w:r>
                          <w:rPr>
                            <w:rFonts w:ascii="Times New Roman" w:hAnsi="Times New Roman" w:cs="Times New Roman"/>
                            <w:sz w:val="24"/>
                            <w:szCs w:val="24"/>
                          </w:rPr>
                          <w:t>-0</w:t>
                        </w:r>
                        <w:r w:rsidRPr="00F56A74">
                          <w:rPr>
                            <w:rFonts w:ascii="Times New Roman" w:hAnsi="Times New Roman" w:cs="Times New Roman"/>
                            <w:sz w:val="24"/>
                            <w:szCs w:val="24"/>
                          </w:rPr>
                          <w:t>.</w:t>
                        </w:r>
                        <w:r>
                          <w:rPr>
                            <w:rFonts w:ascii="Times New Roman" w:hAnsi="Times New Roman" w:cs="Times New Roman"/>
                            <w:sz w:val="24"/>
                            <w:szCs w:val="24"/>
                          </w:rPr>
                          <w:t>038</w:t>
                        </w:r>
                        <w:r w:rsidRPr="00F56A74">
                          <w:rPr>
                            <w:rFonts w:ascii="Times New Roman" w:hAnsi="Times New Roman" w:cs="Times New Roman"/>
                            <w:sz w:val="24"/>
                            <w:szCs w:val="24"/>
                          </w:rPr>
                          <w:t xml:space="preserve">, </w:t>
                        </w:r>
                        <w:r>
                          <w:rPr>
                            <w:rFonts w:ascii="Times New Roman" w:hAnsi="Times New Roman" w:cs="Times New Roman"/>
                            <w:sz w:val="24"/>
                            <w:szCs w:val="24"/>
                          </w:rPr>
                          <w:t>0</w:t>
                        </w:r>
                        <w:r w:rsidRPr="00F56A74">
                          <w:rPr>
                            <w:rFonts w:ascii="Times New Roman" w:hAnsi="Times New Roman" w:cs="Times New Roman"/>
                            <w:sz w:val="24"/>
                            <w:szCs w:val="24"/>
                          </w:rPr>
                          <w:t>.</w:t>
                        </w:r>
                        <w:r>
                          <w:rPr>
                            <w:rFonts w:ascii="Times New Roman" w:hAnsi="Times New Roman" w:cs="Times New Roman"/>
                            <w:sz w:val="24"/>
                            <w:szCs w:val="24"/>
                          </w:rPr>
                          <w:t>899</w:t>
                        </w:r>
                        <w:r w:rsidRPr="00F56A74">
                          <w:rPr>
                            <w:rFonts w:ascii="Times New Roman" w:hAnsi="Times New Roman" w:cs="Times New Roman"/>
                            <w:sz w:val="24"/>
                            <w:szCs w:val="24"/>
                          </w:rPr>
                          <w:t>]</w:t>
                        </w:r>
                      </w:p>
                    </w:txbxContent>
                  </v:textbox>
                </v:shape>
                <v:shape id="Text Box 123" o:spid="_x0000_s1035" type="#_x0000_t202" style="position:absolute;left:24145;top:13811;width:24078;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79E1FF1D" w14:textId="77777777" w:rsidR="007772EF" w:rsidRPr="00F56A74" w:rsidRDefault="007772EF" w:rsidP="007772EF">
                        <w:pPr>
                          <w:rPr>
                            <w:rFonts w:ascii="Times New Roman" w:hAnsi="Times New Roman" w:cs="Times New Roman"/>
                            <w:sz w:val="24"/>
                            <w:szCs w:val="24"/>
                          </w:rPr>
                        </w:pPr>
                        <w:bookmarkStart w:id="8" w:name="_Hlk92189424"/>
                        <w:r>
                          <w:rPr>
                            <w:rFonts w:ascii="Times New Roman" w:hAnsi="Times New Roman" w:cs="Times New Roman"/>
                            <w:b/>
                            <w:bCs/>
                            <w:sz w:val="24"/>
                            <w:szCs w:val="24"/>
                          </w:rPr>
                          <w:t>Moderation for Outcome</w:t>
                        </w:r>
                        <w:r w:rsidRPr="00F56A74">
                          <w:rPr>
                            <w:rFonts w:ascii="Times New Roman" w:hAnsi="Times New Roman" w:cs="Times New Roman"/>
                            <w:b/>
                            <w:bCs/>
                            <w:sz w:val="24"/>
                            <w:szCs w:val="24"/>
                          </w:rPr>
                          <w:t xml:space="preserve">: </w:t>
                        </w:r>
                        <m:oMath>
                          <m:r>
                            <m:rPr>
                              <m:sty m:val="bi"/>
                            </m:rPr>
                            <w:rPr>
                              <w:rFonts w:ascii="Cambria Math" w:hAnsi="Cambria Math" w:cs="Times New Roman"/>
                              <w:sz w:val="24"/>
                              <w:szCs w:val="24"/>
                            </w:rPr>
                            <m:t>B</m:t>
                          </m:r>
                        </m:oMath>
                        <w:r w:rsidRPr="00F56A74">
                          <w:rPr>
                            <w:rFonts w:ascii="Times New Roman" w:hAnsi="Times New Roman" w:cs="Times New Roman"/>
                            <w:sz w:val="24"/>
                            <w:szCs w:val="24"/>
                          </w:rPr>
                          <w:t xml:space="preserve"> =</w:t>
                        </w:r>
                        <w:bookmarkEnd w:id="8"/>
                        <w:r w:rsidRPr="00F56A74">
                          <w:rPr>
                            <w:rFonts w:ascii="Times New Roman" w:hAnsi="Times New Roman" w:cs="Times New Roman"/>
                            <w:sz w:val="24"/>
                            <w:szCs w:val="24"/>
                          </w:rPr>
                          <w:t xml:space="preserve"> </w:t>
                        </w:r>
                        <w:r>
                          <w:rPr>
                            <w:rFonts w:ascii="Times New Roman" w:hAnsi="Times New Roman" w:cs="Times New Roman"/>
                            <w:sz w:val="24"/>
                            <w:szCs w:val="24"/>
                          </w:rPr>
                          <w:t>-</w:t>
                        </w:r>
                        <w:r w:rsidRPr="00F56A74">
                          <w:rPr>
                            <w:rFonts w:ascii="Times New Roman" w:hAnsi="Times New Roman" w:cs="Times New Roman"/>
                            <w:sz w:val="24"/>
                            <w:szCs w:val="24"/>
                          </w:rPr>
                          <w:t>0.</w:t>
                        </w:r>
                        <w:r>
                          <w:rPr>
                            <w:rFonts w:ascii="Times New Roman" w:hAnsi="Times New Roman" w:cs="Times New Roman"/>
                            <w:sz w:val="24"/>
                            <w:szCs w:val="24"/>
                          </w:rPr>
                          <w:t>456</w:t>
                        </w:r>
                        <w:r w:rsidRPr="00F56A74">
                          <w:rPr>
                            <w:rFonts w:ascii="Times New Roman" w:hAnsi="Times New Roman" w:cs="Times New Roman"/>
                            <w:sz w:val="24"/>
                            <w:szCs w:val="24"/>
                          </w:rPr>
                          <w:t>, 95% CI: [</w:t>
                        </w:r>
                        <w:r>
                          <w:rPr>
                            <w:rFonts w:ascii="Times New Roman" w:hAnsi="Times New Roman" w:cs="Times New Roman"/>
                            <w:sz w:val="24"/>
                            <w:szCs w:val="24"/>
                          </w:rPr>
                          <w:t>-0</w:t>
                        </w:r>
                        <w:r w:rsidRPr="00F56A74">
                          <w:rPr>
                            <w:rFonts w:ascii="Times New Roman" w:hAnsi="Times New Roman" w:cs="Times New Roman"/>
                            <w:sz w:val="24"/>
                            <w:szCs w:val="24"/>
                          </w:rPr>
                          <w:t>.</w:t>
                        </w:r>
                        <w:r>
                          <w:rPr>
                            <w:rFonts w:ascii="Times New Roman" w:hAnsi="Times New Roman" w:cs="Times New Roman"/>
                            <w:sz w:val="24"/>
                            <w:szCs w:val="24"/>
                          </w:rPr>
                          <w:t>762</w:t>
                        </w:r>
                        <w:r w:rsidRPr="00F56A74">
                          <w:rPr>
                            <w:rFonts w:ascii="Times New Roman" w:hAnsi="Times New Roman" w:cs="Times New Roman"/>
                            <w:sz w:val="24"/>
                            <w:szCs w:val="24"/>
                          </w:rPr>
                          <w:t xml:space="preserve">, </w:t>
                        </w:r>
                        <w:r>
                          <w:rPr>
                            <w:rFonts w:ascii="Times New Roman" w:hAnsi="Times New Roman" w:cs="Times New Roman"/>
                            <w:sz w:val="24"/>
                            <w:szCs w:val="24"/>
                          </w:rPr>
                          <w:t>-0</w:t>
                        </w:r>
                        <w:r w:rsidRPr="00F56A74">
                          <w:rPr>
                            <w:rFonts w:ascii="Times New Roman" w:hAnsi="Times New Roman" w:cs="Times New Roman"/>
                            <w:sz w:val="24"/>
                            <w:szCs w:val="24"/>
                          </w:rPr>
                          <w:t>.</w:t>
                        </w:r>
                        <w:r>
                          <w:rPr>
                            <w:rFonts w:ascii="Times New Roman" w:hAnsi="Times New Roman" w:cs="Times New Roman"/>
                            <w:sz w:val="24"/>
                            <w:szCs w:val="24"/>
                          </w:rPr>
                          <w:t>150</w:t>
                        </w:r>
                        <w:r w:rsidRPr="00F56A74">
                          <w:rPr>
                            <w:rFonts w:ascii="Times New Roman" w:hAnsi="Times New Roman" w:cs="Times New Roman"/>
                            <w:sz w:val="24"/>
                            <w:szCs w:val="24"/>
                          </w:rPr>
                          <w:t>]</w:t>
                        </w:r>
                      </w:p>
                    </w:txbxContent>
                  </v:textbox>
                </v:shape>
                <w10:wrap anchorx="margin"/>
              </v:group>
            </w:pict>
          </mc:Fallback>
        </mc:AlternateContent>
      </w:r>
      <w:r w:rsidRPr="00300AAF">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2DA8EA55" wp14:editId="10064F9B">
                <wp:simplePos x="0" y="0"/>
                <wp:positionH relativeFrom="page">
                  <wp:align>right</wp:align>
                </wp:positionH>
                <wp:positionV relativeFrom="paragraph">
                  <wp:posOffset>9281</wp:posOffset>
                </wp:positionV>
                <wp:extent cx="2306472" cy="52070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472" cy="520700"/>
                        </a:xfrm>
                        <a:prstGeom prst="rect">
                          <a:avLst/>
                        </a:prstGeom>
                        <a:noFill/>
                        <a:ln w="9525">
                          <a:noFill/>
                          <a:miter lim="800000"/>
                          <a:headEnd/>
                          <a:tailEnd/>
                        </a:ln>
                      </wps:spPr>
                      <wps:txbx>
                        <w:txbxContent>
                          <w:p w14:paraId="6E04E3D5" w14:textId="77777777" w:rsidR="007772EF" w:rsidRPr="00F56A74" w:rsidRDefault="007772EF" w:rsidP="007772EF">
                            <w:pPr>
                              <w:rPr>
                                <w:rFonts w:ascii="Times New Roman" w:hAnsi="Times New Roman" w:cs="Times New Roman"/>
                                <w:sz w:val="24"/>
                                <w:szCs w:val="24"/>
                              </w:rPr>
                            </w:pPr>
                            <w:r>
                              <w:rPr>
                                <w:rFonts w:ascii="Times New Roman" w:hAnsi="Times New Roman" w:cs="Times New Roman"/>
                                <w:b/>
                                <w:bCs/>
                                <w:sz w:val="24"/>
                                <w:szCs w:val="24"/>
                              </w:rPr>
                              <w:t>Moderated Mediation Index</w:t>
                            </w:r>
                            <w:r w:rsidRPr="00F56A74">
                              <w:rPr>
                                <w:rFonts w:ascii="Times New Roman" w:hAnsi="Times New Roman" w:cs="Times New Roman"/>
                                <w:b/>
                                <w:bCs/>
                                <w:sz w:val="24"/>
                                <w:szCs w:val="24"/>
                              </w:rPr>
                              <w:t xml:space="preserve">: </w:t>
                            </w:r>
                            <w:bookmarkStart w:id="8" w:name="_Hlk92189277"/>
                            <m:oMath>
                              <m:r>
                                <m:rPr>
                                  <m:sty m:val="bi"/>
                                </m:rPr>
                                <w:rPr>
                                  <w:rFonts w:ascii="Cambria Math" w:hAnsi="Cambria Math" w:cs="Times New Roman"/>
                                  <w:sz w:val="24"/>
                                  <w:szCs w:val="24"/>
                                </w:rPr>
                                <m:t>B</m:t>
                              </m:r>
                            </m:oMath>
                            <w:r w:rsidRPr="00920226">
                              <w:rPr>
                                <w:rFonts w:ascii="Times New Roman" w:hAnsi="Times New Roman" w:cs="Times New Roman"/>
                                <w:sz w:val="24"/>
                                <w:szCs w:val="24"/>
                              </w:rPr>
                              <w:t xml:space="preserve"> = 0.0</w:t>
                            </w:r>
                            <w:r>
                              <w:rPr>
                                <w:rFonts w:ascii="Times New Roman" w:hAnsi="Times New Roman" w:cs="Times New Roman"/>
                                <w:sz w:val="24"/>
                                <w:szCs w:val="24"/>
                              </w:rPr>
                              <w:t>09</w:t>
                            </w:r>
                            <w:r w:rsidRPr="00920226">
                              <w:rPr>
                                <w:rFonts w:ascii="Times New Roman" w:hAnsi="Times New Roman" w:cs="Times New Roman"/>
                                <w:sz w:val="24"/>
                                <w:szCs w:val="24"/>
                              </w:rPr>
                              <w:t>, 95% CI: [</w:t>
                            </w:r>
                            <w:r>
                              <w:rPr>
                                <w:rFonts w:ascii="Times New Roman" w:hAnsi="Times New Roman" w:cs="Times New Roman"/>
                                <w:sz w:val="24"/>
                                <w:szCs w:val="24"/>
                              </w:rPr>
                              <w:t>-</w:t>
                            </w:r>
                            <w:r w:rsidRPr="00920226">
                              <w:rPr>
                                <w:rFonts w:ascii="Times New Roman" w:hAnsi="Times New Roman" w:cs="Times New Roman"/>
                                <w:sz w:val="24"/>
                                <w:szCs w:val="24"/>
                              </w:rPr>
                              <w:t>0.0</w:t>
                            </w:r>
                            <w:r>
                              <w:rPr>
                                <w:rFonts w:ascii="Times New Roman" w:hAnsi="Times New Roman" w:cs="Times New Roman"/>
                                <w:sz w:val="24"/>
                                <w:szCs w:val="24"/>
                              </w:rPr>
                              <w:t>57</w:t>
                            </w:r>
                            <w:r w:rsidRPr="00920226">
                              <w:rPr>
                                <w:rFonts w:ascii="Times New Roman" w:hAnsi="Times New Roman" w:cs="Times New Roman"/>
                                <w:sz w:val="24"/>
                                <w:szCs w:val="24"/>
                              </w:rPr>
                              <w:t>, 0.</w:t>
                            </w:r>
                            <w:r>
                              <w:rPr>
                                <w:rFonts w:ascii="Times New Roman" w:hAnsi="Times New Roman" w:cs="Times New Roman"/>
                                <w:sz w:val="24"/>
                                <w:szCs w:val="24"/>
                              </w:rPr>
                              <w:t>077</w:t>
                            </w:r>
                            <w:r w:rsidRPr="00920226">
                              <w:rPr>
                                <w:rFonts w:ascii="Times New Roman" w:hAnsi="Times New Roman" w:cs="Times New Roman"/>
                                <w:sz w:val="24"/>
                                <w:szCs w:val="24"/>
                              </w:rPr>
                              <w:t>].</w:t>
                            </w:r>
                            <w:bookmarkEnd w:id="8"/>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DA8EA55" id="Text Box 111" o:spid="_x0000_s1036" type="#_x0000_t202" style="position:absolute;margin-left:130.4pt;margin-top:.75pt;width:181.6pt;height:41pt;z-index:25171968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" filled="f" stroked="f">
                <v:textbox>
                  <w:txbxContent>
                    <w:p w14:paraId="6E04E3D5" w14:textId="77777777" w:rsidR="007772EF" w:rsidRPr="00F56A74" w:rsidRDefault="007772EF" w:rsidP="007772EF">
                      <w:pPr>
                        <w:rPr>
                          <w:rFonts w:ascii="Times New Roman" w:hAnsi="Times New Roman" w:cs="Times New Roman"/>
                          <w:sz w:val="24"/>
                          <w:szCs w:val="24"/>
                        </w:rPr>
                      </w:pPr>
                      <w:r>
                        <w:rPr>
                          <w:rFonts w:ascii="Times New Roman" w:hAnsi="Times New Roman" w:cs="Times New Roman"/>
                          <w:b/>
                          <w:bCs/>
                          <w:sz w:val="24"/>
                          <w:szCs w:val="24"/>
                        </w:rPr>
                        <w:t>Moderated Mediation Index</w:t>
                      </w:r>
                      <w:r w:rsidRPr="00F56A74">
                        <w:rPr>
                          <w:rFonts w:ascii="Times New Roman" w:hAnsi="Times New Roman" w:cs="Times New Roman"/>
                          <w:b/>
                          <w:bCs/>
                          <w:sz w:val="24"/>
                          <w:szCs w:val="24"/>
                        </w:rPr>
                        <w:t xml:space="preserve">: </w:t>
                      </w:r>
                      <w:bookmarkStart w:id="10" w:name="_Hlk92189277"/>
                      <m:oMath>
                        <m:r>
                          <m:rPr>
                            <m:sty m:val="bi"/>
                          </m:rPr>
                          <w:rPr>
                            <w:rFonts w:ascii="Cambria Math" w:hAnsi="Cambria Math" w:cs="Times New Roman"/>
                            <w:sz w:val="24"/>
                            <w:szCs w:val="24"/>
                          </w:rPr>
                          <m:t>B</m:t>
                        </m:r>
                      </m:oMath>
                      <w:r w:rsidRPr="00920226">
                        <w:rPr>
                          <w:rFonts w:ascii="Times New Roman" w:hAnsi="Times New Roman" w:cs="Times New Roman"/>
                          <w:sz w:val="24"/>
                          <w:szCs w:val="24"/>
                        </w:rPr>
                        <w:t xml:space="preserve"> = 0.0</w:t>
                      </w:r>
                      <w:r>
                        <w:rPr>
                          <w:rFonts w:ascii="Times New Roman" w:hAnsi="Times New Roman" w:cs="Times New Roman"/>
                          <w:sz w:val="24"/>
                          <w:szCs w:val="24"/>
                        </w:rPr>
                        <w:t>09</w:t>
                      </w:r>
                      <w:r w:rsidRPr="00920226">
                        <w:rPr>
                          <w:rFonts w:ascii="Times New Roman" w:hAnsi="Times New Roman" w:cs="Times New Roman"/>
                          <w:sz w:val="24"/>
                          <w:szCs w:val="24"/>
                        </w:rPr>
                        <w:t>, 95% CI: [</w:t>
                      </w:r>
                      <w:r>
                        <w:rPr>
                          <w:rFonts w:ascii="Times New Roman" w:hAnsi="Times New Roman" w:cs="Times New Roman"/>
                          <w:sz w:val="24"/>
                          <w:szCs w:val="24"/>
                        </w:rPr>
                        <w:t>-</w:t>
                      </w:r>
                      <w:r w:rsidRPr="00920226">
                        <w:rPr>
                          <w:rFonts w:ascii="Times New Roman" w:hAnsi="Times New Roman" w:cs="Times New Roman"/>
                          <w:sz w:val="24"/>
                          <w:szCs w:val="24"/>
                        </w:rPr>
                        <w:t>0.0</w:t>
                      </w:r>
                      <w:r>
                        <w:rPr>
                          <w:rFonts w:ascii="Times New Roman" w:hAnsi="Times New Roman" w:cs="Times New Roman"/>
                          <w:sz w:val="24"/>
                          <w:szCs w:val="24"/>
                        </w:rPr>
                        <w:t>57</w:t>
                      </w:r>
                      <w:r w:rsidRPr="00920226">
                        <w:rPr>
                          <w:rFonts w:ascii="Times New Roman" w:hAnsi="Times New Roman" w:cs="Times New Roman"/>
                          <w:sz w:val="24"/>
                          <w:szCs w:val="24"/>
                        </w:rPr>
                        <w:t>, 0.</w:t>
                      </w:r>
                      <w:r>
                        <w:rPr>
                          <w:rFonts w:ascii="Times New Roman" w:hAnsi="Times New Roman" w:cs="Times New Roman"/>
                          <w:sz w:val="24"/>
                          <w:szCs w:val="24"/>
                        </w:rPr>
                        <w:t>077</w:t>
                      </w:r>
                      <w:r w:rsidRPr="00920226">
                        <w:rPr>
                          <w:rFonts w:ascii="Times New Roman" w:hAnsi="Times New Roman" w:cs="Times New Roman"/>
                          <w:sz w:val="24"/>
                          <w:szCs w:val="24"/>
                        </w:rPr>
                        <w:t>].</w:t>
                      </w:r>
                      <w:bookmarkEnd w:id="10"/>
                    </w:p>
                  </w:txbxContent>
                </v:textbox>
                <w10:wrap anchorx="page"/>
              </v:shape>
            </w:pict>
          </mc:Fallback>
        </mc:AlternateContent>
      </w:r>
    </w:p>
    <w:p w14:paraId="33BE31A6" w14:textId="5C7F48CB" w:rsidR="007772EF" w:rsidRPr="00300AAF" w:rsidRDefault="007772EF" w:rsidP="007772EF">
      <w:pPr>
        <w:rPr>
          <w:rFonts w:ascii="Times New Roman" w:hAnsi="Times New Roman" w:cs="Times New Roman"/>
        </w:rPr>
      </w:pPr>
    </w:p>
    <w:p w14:paraId="22836BF2" w14:textId="099402D6" w:rsidR="007772EF" w:rsidRPr="00300AAF" w:rsidRDefault="00C172E3" w:rsidP="007772EF">
      <w:pPr>
        <w:rPr>
          <w:rFonts w:ascii="Times New Roman" w:hAnsi="Times New Roman" w:cs="Times New Roman"/>
        </w:rPr>
      </w:pPr>
      <w:r>
        <w:rPr>
          <w:noProof/>
        </w:rPr>
        <mc:AlternateContent>
          <mc:Choice Requires="wps">
            <w:drawing>
              <wp:anchor distT="0" distB="0" distL="114300" distR="114300" simplePos="0" relativeHeight="251712511" behindDoc="0" locked="0" layoutInCell="1" allowOverlap="1" wp14:anchorId="4AB0ABBE" wp14:editId="410B7337">
                <wp:simplePos x="0" y="0"/>
                <wp:positionH relativeFrom="column">
                  <wp:posOffset>1955752</wp:posOffset>
                </wp:positionH>
                <wp:positionV relativeFrom="paragraph">
                  <wp:posOffset>123874</wp:posOffset>
                </wp:positionV>
                <wp:extent cx="1791522" cy="488633"/>
                <wp:effectExtent l="0" t="0" r="0" b="0"/>
                <wp:wrapNone/>
                <wp:docPr id="159" name="Rectangle 159"/>
                <wp:cNvGraphicFramePr/>
                <a:graphic xmlns:a="http://schemas.openxmlformats.org/drawingml/2006/main">
                  <a:graphicData uri="http://schemas.microsoft.com/office/word/2010/wordprocessingShape">
                    <wps:wsp>
                      <wps:cNvSpPr/>
                      <wps:spPr>
                        <a:xfrm>
                          <a:off x="0" y="0"/>
                          <a:ext cx="1791522" cy="4886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30497" w14:textId="54BC67C7" w:rsidR="00C172E3" w:rsidRPr="00920226" w:rsidRDefault="00C172E3" w:rsidP="00C172E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Fluency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0ABBE" id="Rectangle 159" o:spid="_x0000_s1037" style="position:absolute;margin-left:154pt;margin-top:9.75pt;width:141.05pt;height:38.5pt;z-index:2517125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" filled="f" strokecolor="black [3213]" strokeweight="1pt">
                <v:textbox>
                  <w:txbxContent>
                    <w:p w14:paraId="2F430497" w14:textId="54BC67C7" w:rsidR="00C172E3" w:rsidRPr="00920226" w:rsidRDefault="00C172E3" w:rsidP="00C172E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Fluency</w:t>
                      </w:r>
                    </w:p>
                  </w:txbxContent>
                </v:textbox>
              </v:rect>
            </w:pict>
          </mc:Fallback>
        </mc:AlternateContent>
      </w:r>
    </w:p>
    <w:p w14:paraId="26D0F70F" w14:textId="14D51E02" w:rsidR="007772EF" w:rsidRPr="00300AAF" w:rsidRDefault="007772EF" w:rsidP="007772EF">
      <w:pPr>
        <w:rPr>
          <w:rFonts w:ascii="Times New Roman" w:hAnsi="Times New Roman" w:cs="Times New Roman"/>
        </w:rPr>
      </w:pPr>
    </w:p>
    <w:p w14:paraId="39A2D39D" w14:textId="6EE77A2B" w:rsidR="007772EF" w:rsidRPr="00300AAF" w:rsidRDefault="007772EF" w:rsidP="007772EF">
      <w:pPr>
        <w:rPr>
          <w:rFonts w:ascii="Times New Roman" w:hAnsi="Times New Roman" w:cs="Times New Roman"/>
        </w:rPr>
      </w:pPr>
    </w:p>
    <w:p w14:paraId="369D0DB8" w14:textId="624C9F2B" w:rsidR="007772EF" w:rsidRPr="00300AAF" w:rsidRDefault="00C172E3" w:rsidP="007772EF">
      <w:pPr>
        <w:rPr>
          <w:rFonts w:ascii="Times New Roman" w:hAnsi="Times New Roman" w:cs="Times New Roman"/>
        </w:rPr>
      </w:pPr>
      <w:r>
        <w:rPr>
          <w:noProof/>
        </w:rPr>
        <mc:AlternateContent>
          <mc:Choice Requires="wps">
            <w:drawing>
              <wp:anchor distT="0" distB="0" distL="114300" distR="114300" simplePos="0" relativeHeight="251721728" behindDoc="0" locked="0" layoutInCell="1" allowOverlap="1" wp14:anchorId="34DFEDCF" wp14:editId="6F77E888">
                <wp:simplePos x="0" y="0"/>
                <wp:positionH relativeFrom="column">
                  <wp:posOffset>-214630</wp:posOffset>
                </wp:positionH>
                <wp:positionV relativeFrom="paragraph">
                  <wp:posOffset>315595</wp:posOffset>
                </wp:positionV>
                <wp:extent cx="1791335" cy="488315"/>
                <wp:effectExtent l="0" t="0" r="0" b="0"/>
                <wp:wrapNone/>
                <wp:docPr id="160" name="Rectangle 160"/>
                <wp:cNvGraphicFramePr/>
                <a:graphic xmlns:a="http://schemas.openxmlformats.org/drawingml/2006/main">
                  <a:graphicData uri="http://schemas.microsoft.com/office/word/2010/wordprocessingShape">
                    <wps:wsp>
                      <wps:cNvSpPr/>
                      <wps:spPr>
                        <a:xfrm>
                          <a:off x="0" y="0"/>
                          <a:ext cx="1791335" cy="4883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F428AB" w14:textId="25CDF922" w:rsidR="00C172E3" w:rsidRPr="00920226" w:rsidRDefault="00C172E3" w:rsidP="00C172E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FEDCF" id="Rectangle 160" o:spid="_x0000_s1038" style="position:absolute;margin-left:-16.9pt;margin-top:24.85pt;width:141.05pt;height:38.4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" filled="f" strokecolor="black [3213]" strokeweight="1pt">
                <v:textbox>
                  <w:txbxContent>
                    <w:p w14:paraId="06F428AB" w14:textId="25CDF922" w:rsidR="00C172E3" w:rsidRPr="00920226" w:rsidRDefault="00C172E3" w:rsidP="00C172E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Match</w:t>
                      </w:r>
                    </w:p>
                  </w:txbxContent>
                </v:textbox>
              </v:rect>
            </w:pict>
          </mc:Fallback>
        </mc:AlternateContent>
      </w:r>
    </w:p>
    <w:p w14:paraId="422423F6" w14:textId="6EB64A48" w:rsidR="007772EF" w:rsidRDefault="007772EF" w:rsidP="007772EF">
      <w:pPr>
        <w:rPr>
          <w:rFonts w:ascii="Times New Roman" w:hAnsi="Times New Roman" w:cs="Times New Roman"/>
        </w:rPr>
      </w:pPr>
    </w:p>
    <w:p w14:paraId="557DDA16" w14:textId="58244FAA" w:rsidR="007772EF" w:rsidRDefault="007772EF" w:rsidP="007772EF">
      <w:pPr>
        <w:rPr>
          <w:rFonts w:ascii="Times New Roman" w:hAnsi="Times New Roman" w:cs="Times New Roman"/>
        </w:rPr>
      </w:pPr>
    </w:p>
    <w:p w14:paraId="04110627" w14:textId="3FBFFD0A" w:rsidR="007772EF" w:rsidRPr="00C172E3" w:rsidRDefault="007772EF" w:rsidP="00C172E3">
      <w:pPr>
        <w:spacing w:line="480" w:lineRule="auto"/>
        <w:rPr>
          <w:rFonts w:ascii="Times New Roman" w:hAnsi="Times New Roman" w:cs="Times New Roman"/>
          <w:sz w:val="24"/>
          <w:szCs w:val="24"/>
        </w:rPr>
      </w:pPr>
      <w:r w:rsidRPr="00C172E3">
        <w:rPr>
          <w:rFonts w:ascii="Times New Roman" w:hAnsi="Times New Roman" w:cs="Times New Roman"/>
          <w:i/>
          <w:iCs/>
          <w:sz w:val="24"/>
          <w:szCs w:val="24"/>
        </w:rPr>
        <w:t>Figure</w:t>
      </w:r>
      <w:r w:rsidR="00C172E3" w:rsidRPr="00C172E3">
        <w:rPr>
          <w:rFonts w:ascii="Times New Roman" w:hAnsi="Times New Roman" w:cs="Times New Roman"/>
          <w:i/>
          <w:iCs/>
          <w:sz w:val="24"/>
          <w:szCs w:val="24"/>
        </w:rPr>
        <w:t xml:space="preserve"> S6a</w:t>
      </w:r>
      <w:r w:rsidR="00C172E3">
        <w:rPr>
          <w:rFonts w:ascii="Times New Roman" w:hAnsi="Times New Roman" w:cs="Times New Roman"/>
          <w:sz w:val="24"/>
          <w:szCs w:val="24"/>
        </w:rPr>
        <w:t>. Moderated mediation model for matched-mismatched message moderated by pre-message attitudes to influence perceived fluency and objective-subjective ambivalence differences.</w:t>
      </w:r>
    </w:p>
    <w:p w14:paraId="31DD0006" w14:textId="345C17B2" w:rsidR="007772EF" w:rsidRPr="007772EF" w:rsidRDefault="007772EF" w:rsidP="00A834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Adapting from Graf et al. (2018), we measured the perceived fluency of the conflicting negative reactions since participants generally felt more positive about sweetened drinks (M </w:t>
      </w:r>
      <w:r w:rsidRPr="007772EF">
        <w:rPr>
          <w:rFonts w:ascii="Times New Roman" w:hAnsi="Times New Roman" w:cs="Times New Roman"/>
          <w:sz w:val="24"/>
          <w:szCs w:val="24"/>
        </w:rPr>
        <w:t>= 3.891, SD = 1.075)</w:t>
      </w:r>
      <w:r>
        <w:rPr>
          <w:rFonts w:ascii="Times New Roman" w:hAnsi="Times New Roman" w:cs="Times New Roman"/>
          <w:sz w:val="24"/>
          <w:szCs w:val="24"/>
        </w:rPr>
        <w:t xml:space="preserve"> with one item, “</w:t>
      </w:r>
      <w:r w:rsidRPr="007772EF">
        <w:rPr>
          <w:rFonts w:ascii="Times New Roman" w:hAnsi="Times New Roman" w:cs="Times New Roman"/>
          <w:sz w:val="24"/>
          <w:szCs w:val="24"/>
        </w:rPr>
        <w:t>The process of recalling my negative evaluations of sweetened drinks was __________. (1-Difficult, 9-</w:t>
      </w:r>
      <w:r>
        <w:rPr>
          <w:rFonts w:ascii="Times New Roman" w:hAnsi="Times New Roman" w:cs="Times New Roman"/>
          <w:sz w:val="24"/>
          <w:szCs w:val="24"/>
        </w:rPr>
        <w:t>E</w:t>
      </w:r>
      <w:r w:rsidRPr="007772EF">
        <w:rPr>
          <w:rFonts w:ascii="Times New Roman" w:hAnsi="Times New Roman" w:cs="Times New Roman"/>
          <w:sz w:val="24"/>
          <w:szCs w:val="24"/>
        </w:rPr>
        <w:t>asy)</w:t>
      </w:r>
      <w:r>
        <w:rPr>
          <w:rFonts w:ascii="Times New Roman" w:hAnsi="Times New Roman" w:cs="Times New Roman"/>
          <w:sz w:val="24"/>
          <w:szCs w:val="24"/>
        </w:rPr>
        <w:t>”</w:t>
      </w:r>
      <w:r w:rsidRPr="007772EF">
        <w:rPr>
          <w:rFonts w:ascii="Times New Roman" w:hAnsi="Times New Roman" w:cs="Times New Roman"/>
          <w:sz w:val="24"/>
          <w:szCs w:val="24"/>
        </w:rPr>
        <w:t>.</w:t>
      </w:r>
      <w:r w:rsidR="00C172E3">
        <w:rPr>
          <w:rFonts w:ascii="Times New Roman" w:hAnsi="Times New Roman" w:cs="Times New Roman"/>
          <w:sz w:val="24"/>
          <w:szCs w:val="24"/>
        </w:rPr>
        <w:t xml:space="preserve"> To capture the discrepancy between the two ambivalence constructs, we took the absolute of the objective ambivalence and minus the subjective ambivalence from it (discrepancy = |objective ambivalence| - subjective ambivalence), where larger value meant greater difference.</w:t>
      </w:r>
      <w:r w:rsidRPr="007772EF">
        <w:rPr>
          <w:sz w:val="24"/>
          <w:szCs w:val="24"/>
        </w:rPr>
        <w:t xml:space="preserve"> </w:t>
      </w:r>
      <w:r w:rsidRPr="007772EF">
        <w:rPr>
          <w:rFonts w:ascii="Times New Roman" w:hAnsi="Times New Roman" w:cs="Times New Roman"/>
          <w:sz w:val="24"/>
          <w:szCs w:val="24"/>
        </w:rPr>
        <w:t xml:space="preserve">We </w:t>
      </w:r>
      <w:r>
        <w:rPr>
          <w:rFonts w:ascii="Times New Roman" w:hAnsi="Times New Roman" w:cs="Times New Roman"/>
          <w:sz w:val="24"/>
          <w:szCs w:val="24"/>
        </w:rPr>
        <w:t xml:space="preserve">then </w:t>
      </w:r>
      <w:r w:rsidRPr="007772EF">
        <w:rPr>
          <w:rFonts w:ascii="Times New Roman" w:hAnsi="Times New Roman" w:cs="Times New Roman"/>
          <w:sz w:val="24"/>
          <w:szCs w:val="24"/>
        </w:rPr>
        <w:t xml:space="preserve">ran </w:t>
      </w:r>
      <w:r>
        <w:rPr>
          <w:rFonts w:ascii="Times New Roman" w:hAnsi="Times New Roman" w:cs="Times New Roman"/>
          <w:sz w:val="24"/>
          <w:szCs w:val="24"/>
        </w:rPr>
        <w:t xml:space="preserve">a moderated mediation using model 8 of the PROCESS module with 5000 bootstraps (Hayes, 2017). </w:t>
      </w:r>
      <w:r w:rsidRPr="007772EF">
        <w:rPr>
          <w:rFonts w:ascii="Times New Roman" w:hAnsi="Times New Roman" w:cs="Times New Roman"/>
          <w:sz w:val="24"/>
          <w:szCs w:val="24"/>
        </w:rPr>
        <w:t xml:space="preserve">Overall, </w:t>
      </w:r>
      <w:r>
        <w:rPr>
          <w:rFonts w:ascii="Times New Roman" w:hAnsi="Times New Roman" w:cs="Times New Roman"/>
          <w:sz w:val="24"/>
          <w:szCs w:val="24"/>
        </w:rPr>
        <w:t xml:space="preserve">it </w:t>
      </w:r>
      <w:r w:rsidRPr="007772EF">
        <w:rPr>
          <w:rFonts w:ascii="Times New Roman" w:hAnsi="Times New Roman" w:cs="Times New Roman"/>
          <w:sz w:val="24"/>
          <w:szCs w:val="24"/>
        </w:rPr>
        <w:t xml:space="preserve">did not reveal a significant moderated mediation, </w:t>
      </w:r>
      <m:oMath>
        <m:r>
          <w:rPr>
            <w:rFonts w:ascii="Cambria Math" w:hAnsi="Cambria Math" w:cs="Times New Roman"/>
            <w:sz w:val="24"/>
            <w:szCs w:val="24"/>
          </w:rPr>
          <m:t>B</m:t>
        </m:r>
      </m:oMath>
      <w:r w:rsidRPr="007772EF">
        <w:rPr>
          <w:rFonts w:ascii="Times New Roman" w:hAnsi="Times New Roman" w:cs="Times New Roman"/>
          <w:sz w:val="24"/>
          <w:szCs w:val="24"/>
        </w:rPr>
        <w:t xml:space="preserve"> = 0.009, 95% CI: [-0.059, 0.078]. However, we continued to probe for the patterns for people with positive </w:t>
      </w:r>
      <w:r>
        <w:rPr>
          <w:rFonts w:ascii="Times New Roman" w:hAnsi="Times New Roman" w:cs="Times New Roman"/>
          <w:sz w:val="24"/>
          <w:szCs w:val="24"/>
        </w:rPr>
        <w:t xml:space="preserve">(counter-attitudinal to message) </w:t>
      </w:r>
      <w:r w:rsidRPr="007772EF">
        <w:rPr>
          <w:rFonts w:ascii="Times New Roman" w:hAnsi="Times New Roman" w:cs="Times New Roman"/>
          <w:sz w:val="24"/>
          <w:szCs w:val="24"/>
        </w:rPr>
        <w:t>or negative attitudes</w:t>
      </w:r>
      <w:r>
        <w:rPr>
          <w:rFonts w:ascii="Times New Roman" w:hAnsi="Times New Roman" w:cs="Times New Roman"/>
          <w:sz w:val="24"/>
          <w:szCs w:val="24"/>
        </w:rPr>
        <w:t xml:space="preserve"> (pro-attitudinal to message)</w:t>
      </w:r>
      <w:r w:rsidRPr="007772EF">
        <w:rPr>
          <w:rFonts w:ascii="Times New Roman" w:hAnsi="Times New Roman" w:cs="Times New Roman"/>
          <w:sz w:val="24"/>
          <w:szCs w:val="24"/>
        </w:rPr>
        <w:t xml:space="preserve"> toward sweetened drinks. </w:t>
      </w:r>
    </w:p>
    <w:p w14:paraId="0656A460" w14:textId="77777777" w:rsidR="007772EF" w:rsidRPr="00300AAF" w:rsidRDefault="007772EF" w:rsidP="007772EF">
      <w:pPr>
        <w:spacing w:line="480" w:lineRule="auto"/>
        <w:rPr>
          <w:rFonts w:ascii="Times New Roman" w:hAnsi="Times New Roman" w:cs="Times New Roman"/>
          <w:sz w:val="24"/>
          <w:szCs w:val="24"/>
        </w:rPr>
      </w:pPr>
      <w:r w:rsidRPr="00300AAF">
        <w:rPr>
          <w:rFonts w:ascii="Times New Roman" w:hAnsi="Times New Roman" w:cs="Times New Roman"/>
          <w:sz w:val="24"/>
          <w:szCs w:val="24"/>
        </w:rPr>
        <w:br w:type="page"/>
      </w:r>
    </w:p>
    <w:p w14:paraId="44ECA136" w14:textId="55F6AA8F" w:rsidR="007772EF" w:rsidRPr="00300AAF" w:rsidRDefault="007772EF" w:rsidP="007772EF">
      <w:pPr>
        <w:rPr>
          <w:rFonts w:ascii="Times New Roman" w:hAnsi="Times New Roman" w:cs="Times New Roman"/>
        </w:rPr>
      </w:pPr>
      <w:r w:rsidRPr="00300AAF">
        <w:rPr>
          <w:rFonts w:ascii="Times New Roman" w:hAnsi="Times New Roman" w:cs="Times New Roman"/>
          <w:noProof/>
          <w:sz w:val="24"/>
          <w:szCs w:val="24"/>
          <w:lang w:val="en-US"/>
        </w:rPr>
        <w:lastRenderedPageBreak/>
        <mc:AlternateContent>
          <mc:Choice Requires="wpg">
            <w:drawing>
              <wp:anchor distT="0" distB="0" distL="114300" distR="114300" simplePos="0" relativeHeight="251713536" behindDoc="0" locked="0" layoutInCell="1" allowOverlap="1" wp14:anchorId="1599A926" wp14:editId="7388EB16">
                <wp:simplePos x="0" y="0"/>
                <wp:positionH relativeFrom="margin">
                  <wp:posOffset>-675391</wp:posOffset>
                </wp:positionH>
                <wp:positionV relativeFrom="paragraph">
                  <wp:posOffset>-77372</wp:posOffset>
                </wp:positionV>
                <wp:extent cx="5092549" cy="2593376"/>
                <wp:effectExtent l="0" t="0" r="89535" b="0"/>
                <wp:wrapNone/>
                <wp:docPr id="137" name="Group 137"/>
                <wp:cNvGraphicFramePr/>
                <a:graphic xmlns:a="http://schemas.openxmlformats.org/drawingml/2006/main">
                  <a:graphicData uri="http://schemas.microsoft.com/office/word/2010/wordprocessingGroup">
                    <wpg:wgp>
                      <wpg:cNvGrpSpPr/>
                      <wpg:grpSpPr>
                        <a:xfrm>
                          <a:off x="0" y="0"/>
                          <a:ext cx="5092549" cy="2593376"/>
                          <a:chOff x="36645" y="290646"/>
                          <a:chExt cx="4586041" cy="2561571"/>
                        </a:xfrm>
                      </wpg:grpSpPr>
                      <wps:wsp>
                        <wps:cNvPr id="141" name="Rectangle 141"/>
                        <wps:cNvSpPr/>
                        <wps:spPr>
                          <a:xfrm>
                            <a:off x="222448" y="290646"/>
                            <a:ext cx="2433491" cy="482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A582F" w14:textId="405A0336" w:rsidR="007772EF" w:rsidRPr="00920226" w:rsidRDefault="007772EF" w:rsidP="007772EF">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Negative </w:t>
                              </w:r>
                              <w:r w:rsidR="00C172E3">
                                <w:rPr>
                                  <w:rFonts w:ascii="Times New Roman" w:hAnsi="Times New Roman" w:cs="Times New Roman"/>
                                  <w:color w:val="000000" w:themeColor="text1"/>
                                  <w:sz w:val="24"/>
                                  <w:szCs w:val="24"/>
                                  <w:lang w:val="en-US"/>
                                </w:rPr>
                                <w:t xml:space="preserve">Pre-Message </w:t>
                              </w:r>
                              <w:r>
                                <w:rPr>
                                  <w:rFonts w:ascii="Times New Roman" w:hAnsi="Times New Roman" w:cs="Times New Roman"/>
                                  <w:color w:val="000000" w:themeColor="text1"/>
                                  <w:sz w:val="24"/>
                                  <w:szCs w:val="24"/>
                                  <w:lang w:val="en-US"/>
                                </w:rPr>
                                <w:t>Attitude</w:t>
                              </w:r>
                              <w:r w:rsidR="00C172E3">
                                <w:rPr>
                                  <w:rFonts w:ascii="Times New Roman" w:hAnsi="Times New Roman" w:cs="Times New Roman"/>
                                  <w:color w:val="000000" w:themeColor="text1"/>
                                  <w:sz w:val="24"/>
                                  <w:szCs w:val="24"/>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Straight Arrow Connector 142"/>
                        <wps:cNvCnPr/>
                        <wps:spPr>
                          <a:xfrm>
                            <a:off x="4122368" y="1013195"/>
                            <a:ext cx="500318" cy="682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3" name="Straight Arrow Connector 143"/>
                        <wps:cNvCnPr/>
                        <wps:spPr>
                          <a:xfrm>
                            <a:off x="2393116" y="2055258"/>
                            <a:ext cx="17672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4" name="Straight Arrow Connector 144"/>
                        <wps:cNvCnPr/>
                        <wps:spPr>
                          <a:xfrm flipV="1">
                            <a:off x="1823033" y="992343"/>
                            <a:ext cx="627091" cy="7747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5" name="Text Box 145"/>
                        <wps:cNvSpPr txBox="1">
                          <a:spLocks noChangeArrowheads="1"/>
                        </wps:cNvSpPr>
                        <wps:spPr bwMode="auto">
                          <a:xfrm>
                            <a:off x="36645" y="1100524"/>
                            <a:ext cx="2201744" cy="520700"/>
                          </a:xfrm>
                          <a:prstGeom prst="rect">
                            <a:avLst/>
                          </a:prstGeom>
                          <a:noFill/>
                          <a:ln w="9525">
                            <a:noFill/>
                            <a:miter lim="800000"/>
                            <a:headEnd/>
                            <a:tailEnd/>
                          </a:ln>
                        </wps:spPr>
                        <wps:txbx>
                          <w:txbxContent>
                            <w:p w14:paraId="10D5D1FA" w14:textId="77777777" w:rsidR="007772EF" w:rsidRPr="00F56A74" w:rsidRDefault="007772EF" w:rsidP="007772EF">
                              <w:pPr>
                                <w:rPr>
                                  <w:rFonts w:ascii="Times New Roman" w:hAnsi="Times New Roman" w:cs="Times New Roman"/>
                                  <w:sz w:val="24"/>
                                  <w:szCs w:val="24"/>
                                </w:rPr>
                              </w:pPr>
                              <m:oMath>
                                <m:r>
                                  <m:rPr>
                                    <m:sty m:val="bi"/>
                                  </m:rPr>
                                  <w:rPr>
                                    <w:rFonts w:ascii="Cambria Math" w:hAnsi="Cambria Math" w:cs="Times New Roman"/>
                                    <w:sz w:val="24"/>
                                    <w:szCs w:val="24"/>
                                  </w:rPr>
                                  <m:t>B</m:t>
                                </m:r>
                              </m:oMath>
                              <w:r w:rsidRPr="00F56A74">
                                <w:rPr>
                                  <w:rFonts w:ascii="Times New Roman" w:hAnsi="Times New Roman" w:cs="Times New Roman"/>
                                  <w:sz w:val="24"/>
                                  <w:szCs w:val="24"/>
                                </w:rPr>
                                <w:t xml:space="preserve"> = </w:t>
                              </w:r>
                              <w:r w:rsidRPr="00957CE2">
                                <w:rPr>
                                  <w:rFonts w:ascii="Times New Roman" w:hAnsi="Times New Roman" w:cs="Times New Roman"/>
                                  <w:sz w:val="24"/>
                                  <w:szCs w:val="24"/>
                                </w:rPr>
                                <w:t>-0.446, 95%CI: [-1.160, 0.268]</w:t>
                              </w:r>
                            </w:p>
                          </w:txbxContent>
                        </wps:txbx>
                        <wps:bodyPr rot="0" vert="horz" wrap="square" lIns="91440" tIns="45720" rIns="91440" bIns="45720" anchor="t" anchorCtr="0">
                          <a:noAutofit/>
                        </wps:bodyPr>
                      </wps:wsp>
                      <wps:wsp>
                        <wps:cNvPr id="146" name="Text Box 146"/>
                        <wps:cNvSpPr txBox="1">
                          <a:spLocks noChangeArrowheads="1"/>
                        </wps:cNvSpPr>
                        <wps:spPr bwMode="auto">
                          <a:xfrm>
                            <a:off x="2260412" y="2331517"/>
                            <a:ext cx="2262516" cy="520700"/>
                          </a:xfrm>
                          <a:prstGeom prst="rect">
                            <a:avLst/>
                          </a:prstGeom>
                          <a:noFill/>
                          <a:ln w="9525">
                            <a:noFill/>
                            <a:miter lim="800000"/>
                            <a:headEnd/>
                            <a:tailEnd/>
                          </a:ln>
                        </wps:spPr>
                        <wps:txbx>
                          <w:txbxContent>
                            <w:p w14:paraId="75E5218F" w14:textId="77777777" w:rsidR="007772EF" w:rsidRPr="00F56A74" w:rsidRDefault="007772EF" w:rsidP="007772EF">
                              <w:pPr>
                                <w:rPr>
                                  <w:rFonts w:ascii="Times New Roman" w:hAnsi="Times New Roman" w:cs="Times New Roman"/>
                                  <w:sz w:val="24"/>
                                  <w:szCs w:val="24"/>
                                </w:rPr>
                              </w:pPr>
                              <m:oMath>
                                <m:r>
                                  <m:rPr>
                                    <m:sty m:val="bi"/>
                                  </m:rPr>
                                  <w:rPr>
                                    <w:rFonts w:ascii="Cambria Math" w:hAnsi="Cambria Math" w:cs="Times New Roman"/>
                                    <w:sz w:val="24"/>
                                    <w:szCs w:val="24"/>
                                  </w:rPr>
                                  <m:t>B</m:t>
                                </m:r>
                              </m:oMath>
                              <w:r w:rsidRPr="00F56A74">
                                <w:rPr>
                                  <w:rFonts w:ascii="Times New Roman" w:hAnsi="Times New Roman" w:cs="Times New Roman"/>
                                  <w:sz w:val="24"/>
                                  <w:szCs w:val="24"/>
                                </w:rPr>
                                <w:t xml:space="preserve"> = 0.</w:t>
                              </w:r>
                              <w:r>
                                <w:rPr>
                                  <w:rFonts w:ascii="Times New Roman" w:hAnsi="Times New Roman" w:cs="Times New Roman"/>
                                  <w:sz w:val="24"/>
                                  <w:szCs w:val="24"/>
                                </w:rPr>
                                <w:t>630</w:t>
                              </w:r>
                              <w:r w:rsidRPr="00F56A74">
                                <w:rPr>
                                  <w:rFonts w:ascii="Times New Roman" w:hAnsi="Times New Roman" w:cs="Times New Roman"/>
                                  <w:sz w:val="24"/>
                                  <w:szCs w:val="24"/>
                                </w:rPr>
                                <w:t>, 95% CI: [</w:t>
                              </w:r>
                              <w:r>
                                <w:rPr>
                                  <w:rFonts w:ascii="Times New Roman" w:hAnsi="Times New Roman" w:cs="Times New Roman"/>
                                  <w:sz w:val="24"/>
                                  <w:szCs w:val="24"/>
                                </w:rPr>
                                <w:t>0</w:t>
                              </w:r>
                              <w:r w:rsidRPr="00F56A74">
                                <w:rPr>
                                  <w:rFonts w:ascii="Times New Roman" w:hAnsi="Times New Roman" w:cs="Times New Roman"/>
                                  <w:sz w:val="24"/>
                                  <w:szCs w:val="24"/>
                                </w:rPr>
                                <w:t>.</w:t>
                              </w:r>
                              <w:r>
                                <w:rPr>
                                  <w:rFonts w:ascii="Times New Roman" w:hAnsi="Times New Roman" w:cs="Times New Roman"/>
                                  <w:sz w:val="24"/>
                                  <w:szCs w:val="24"/>
                                </w:rPr>
                                <w:t>166</w:t>
                              </w:r>
                              <w:r w:rsidRPr="00F56A74">
                                <w:rPr>
                                  <w:rFonts w:ascii="Times New Roman" w:hAnsi="Times New Roman" w:cs="Times New Roman"/>
                                  <w:sz w:val="24"/>
                                  <w:szCs w:val="24"/>
                                </w:rPr>
                                <w:t xml:space="preserve">, </w:t>
                              </w:r>
                              <w:r>
                                <w:rPr>
                                  <w:rFonts w:ascii="Times New Roman" w:hAnsi="Times New Roman" w:cs="Times New Roman"/>
                                  <w:sz w:val="24"/>
                                  <w:szCs w:val="24"/>
                                </w:rPr>
                                <w:t>1</w:t>
                              </w:r>
                              <w:r w:rsidRPr="00F56A74">
                                <w:rPr>
                                  <w:rFonts w:ascii="Times New Roman" w:hAnsi="Times New Roman" w:cs="Times New Roman"/>
                                  <w:sz w:val="24"/>
                                  <w:szCs w:val="24"/>
                                </w:rPr>
                                <w:t>.</w:t>
                              </w:r>
                              <w:r>
                                <w:rPr>
                                  <w:rFonts w:ascii="Times New Roman" w:hAnsi="Times New Roman" w:cs="Times New Roman"/>
                                  <w:sz w:val="24"/>
                                  <w:szCs w:val="24"/>
                                </w:rPr>
                                <w:t>095</w:t>
                              </w:r>
                              <w:r w:rsidRPr="00F56A74">
                                <w:rPr>
                                  <w:rFonts w:ascii="Times New Roman" w:hAnsi="Times New Roman" w:cs="Times New Roman"/>
                                  <w:sz w:val="24"/>
                                  <w:szCs w:val="24"/>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99A926" id="Group 137" o:spid="_x0000_s1039" style="position:absolute;margin-left:-53.2pt;margin-top:-6.1pt;width:401pt;height:204.2pt;z-index:251713536;mso-position-horizontal-relative:margin;mso-width-relative:margin;mso-height-relative:margin" coordorigin="366,2906" coordsize="45860,2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">
                <v:rect id="Rectangle 141" o:spid="_x0000_s1040" style="position:absolute;left:2224;top:2906;width:24335;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k7NwQAAANwAAAAPAAAAZHJzL2Rvd25yZXYueG1sRE9LawIx&#10;EL4X/A9hBG81a5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NH2Ts3BAAAA3AAAAA8AAAAA&#10;AAAAAAAAAAAABwIAAGRycy9kb3ducmV2LnhtbFBLBQYAAAAAAwADALcAAAD1AgAAAAA=&#10;" filled="f" stroked="f" strokeweight="1pt">
                  <v:textbox>
                    <w:txbxContent>
                      <w:p w14:paraId="1DBA582F" w14:textId="405A0336" w:rsidR="007772EF" w:rsidRPr="00920226" w:rsidRDefault="007772EF" w:rsidP="007772EF">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Negative </w:t>
                        </w:r>
                        <w:r w:rsidR="00C172E3">
                          <w:rPr>
                            <w:rFonts w:ascii="Times New Roman" w:hAnsi="Times New Roman" w:cs="Times New Roman"/>
                            <w:color w:val="000000" w:themeColor="text1"/>
                            <w:sz w:val="24"/>
                            <w:szCs w:val="24"/>
                            <w:lang w:val="en-US"/>
                          </w:rPr>
                          <w:t xml:space="preserve">Pre-Message </w:t>
                        </w:r>
                        <w:r>
                          <w:rPr>
                            <w:rFonts w:ascii="Times New Roman" w:hAnsi="Times New Roman" w:cs="Times New Roman"/>
                            <w:color w:val="000000" w:themeColor="text1"/>
                            <w:sz w:val="24"/>
                            <w:szCs w:val="24"/>
                            <w:lang w:val="en-US"/>
                          </w:rPr>
                          <w:t>Attitude</w:t>
                        </w:r>
                        <w:r w:rsidR="00C172E3">
                          <w:rPr>
                            <w:rFonts w:ascii="Times New Roman" w:hAnsi="Times New Roman" w:cs="Times New Roman"/>
                            <w:color w:val="000000" w:themeColor="text1"/>
                            <w:sz w:val="24"/>
                            <w:szCs w:val="24"/>
                            <w:lang w:val="en-US"/>
                          </w:rPr>
                          <w:t>s</w:t>
                        </w:r>
                      </w:p>
                    </w:txbxContent>
                  </v:textbox>
                </v:rect>
                <v:shape id="Straight Arrow Connector 142" o:spid="_x0000_s1041" type="#_x0000_t32" style="position:absolute;left:41223;top:10131;width:5003;height:6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" strokecolor="black [3200]" strokeweight=".5pt">
                  <v:stroke endarrow="block" joinstyle="miter"/>
                </v:shape>
                <v:shape id="Straight Arrow Connector 143" o:spid="_x0000_s1042" type="#_x0000_t32" style="position:absolute;left:23931;top:20552;width:176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" strokecolor="black [3200]" strokeweight=".5pt">
                  <v:stroke endarrow="block" joinstyle="miter"/>
                </v:shape>
                <v:shape id="Straight Arrow Connector 144" o:spid="_x0000_s1043" type="#_x0000_t32" style="position:absolute;left:18230;top:9923;width:6271;height:77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" strokecolor="black [3200]" strokeweight=".5pt">
                  <v:stroke endarrow="block" joinstyle="miter"/>
                </v:shape>
                <v:shape id="Text Box 145" o:spid="_x0000_s1044" type="#_x0000_t202" style="position:absolute;left:366;top:11005;width:22017;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textbox>
                    <w:txbxContent>
                      <w:p w14:paraId="10D5D1FA" w14:textId="77777777" w:rsidR="007772EF" w:rsidRPr="00F56A74" w:rsidRDefault="007772EF" w:rsidP="007772EF">
                        <w:pPr>
                          <w:rPr>
                            <w:rFonts w:ascii="Times New Roman" w:hAnsi="Times New Roman" w:cs="Times New Roman"/>
                            <w:sz w:val="24"/>
                            <w:szCs w:val="24"/>
                          </w:rPr>
                        </w:pPr>
                        <m:oMath>
                          <m:r>
                            <m:rPr>
                              <m:sty m:val="bi"/>
                            </m:rPr>
                            <w:rPr>
                              <w:rFonts w:ascii="Cambria Math" w:hAnsi="Cambria Math" w:cs="Times New Roman"/>
                              <w:sz w:val="24"/>
                              <w:szCs w:val="24"/>
                            </w:rPr>
                            <m:t>B</m:t>
                          </m:r>
                        </m:oMath>
                        <w:r w:rsidRPr="00F56A74">
                          <w:rPr>
                            <w:rFonts w:ascii="Times New Roman" w:hAnsi="Times New Roman" w:cs="Times New Roman"/>
                            <w:sz w:val="24"/>
                            <w:szCs w:val="24"/>
                          </w:rPr>
                          <w:t xml:space="preserve"> = </w:t>
                        </w:r>
                        <w:r w:rsidRPr="00957CE2">
                          <w:rPr>
                            <w:rFonts w:ascii="Times New Roman" w:hAnsi="Times New Roman" w:cs="Times New Roman"/>
                            <w:sz w:val="24"/>
                            <w:szCs w:val="24"/>
                          </w:rPr>
                          <w:t>-0.446, 95%CI: [-1.160, 0.268]</w:t>
                        </w:r>
                      </w:p>
                    </w:txbxContent>
                  </v:textbox>
                </v:shape>
                <v:shape id="Text Box 146" o:spid="_x0000_s1045" type="#_x0000_t202" style="position:absolute;left:22604;top:23315;width:22625;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14:paraId="75E5218F" w14:textId="77777777" w:rsidR="007772EF" w:rsidRPr="00F56A74" w:rsidRDefault="007772EF" w:rsidP="007772EF">
                        <w:pPr>
                          <w:rPr>
                            <w:rFonts w:ascii="Times New Roman" w:hAnsi="Times New Roman" w:cs="Times New Roman"/>
                            <w:sz w:val="24"/>
                            <w:szCs w:val="24"/>
                          </w:rPr>
                        </w:pPr>
                        <m:oMath>
                          <m:r>
                            <m:rPr>
                              <m:sty m:val="bi"/>
                            </m:rPr>
                            <w:rPr>
                              <w:rFonts w:ascii="Cambria Math" w:hAnsi="Cambria Math" w:cs="Times New Roman"/>
                              <w:sz w:val="24"/>
                              <w:szCs w:val="24"/>
                            </w:rPr>
                            <m:t>B</m:t>
                          </m:r>
                        </m:oMath>
                        <w:r w:rsidRPr="00F56A74">
                          <w:rPr>
                            <w:rFonts w:ascii="Times New Roman" w:hAnsi="Times New Roman" w:cs="Times New Roman"/>
                            <w:sz w:val="24"/>
                            <w:szCs w:val="24"/>
                          </w:rPr>
                          <w:t xml:space="preserve"> = 0.</w:t>
                        </w:r>
                        <w:r>
                          <w:rPr>
                            <w:rFonts w:ascii="Times New Roman" w:hAnsi="Times New Roman" w:cs="Times New Roman"/>
                            <w:sz w:val="24"/>
                            <w:szCs w:val="24"/>
                          </w:rPr>
                          <w:t>630</w:t>
                        </w:r>
                        <w:r w:rsidRPr="00F56A74">
                          <w:rPr>
                            <w:rFonts w:ascii="Times New Roman" w:hAnsi="Times New Roman" w:cs="Times New Roman"/>
                            <w:sz w:val="24"/>
                            <w:szCs w:val="24"/>
                          </w:rPr>
                          <w:t>, 95% CI: [</w:t>
                        </w:r>
                        <w:r>
                          <w:rPr>
                            <w:rFonts w:ascii="Times New Roman" w:hAnsi="Times New Roman" w:cs="Times New Roman"/>
                            <w:sz w:val="24"/>
                            <w:szCs w:val="24"/>
                          </w:rPr>
                          <w:t>0</w:t>
                        </w:r>
                        <w:r w:rsidRPr="00F56A74">
                          <w:rPr>
                            <w:rFonts w:ascii="Times New Roman" w:hAnsi="Times New Roman" w:cs="Times New Roman"/>
                            <w:sz w:val="24"/>
                            <w:szCs w:val="24"/>
                          </w:rPr>
                          <w:t>.</w:t>
                        </w:r>
                        <w:r>
                          <w:rPr>
                            <w:rFonts w:ascii="Times New Roman" w:hAnsi="Times New Roman" w:cs="Times New Roman"/>
                            <w:sz w:val="24"/>
                            <w:szCs w:val="24"/>
                          </w:rPr>
                          <w:t>166</w:t>
                        </w:r>
                        <w:r w:rsidRPr="00F56A74">
                          <w:rPr>
                            <w:rFonts w:ascii="Times New Roman" w:hAnsi="Times New Roman" w:cs="Times New Roman"/>
                            <w:sz w:val="24"/>
                            <w:szCs w:val="24"/>
                          </w:rPr>
                          <w:t xml:space="preserve">, </w:t>
                        </w:r>
                        <w:r>
                          <w:rPr>
                            <w:rFonts w:ascii="Times New Roman" w:hAnsi="Times New Roman" w:cs="Times New Roman"/>
                            <w:sz w:val="24"/>
                            <w:szCs w:val="24"/>
                          </w:rPr>
                          <w:t>1</w:t>
                        </w:r>
                        <w:r w:rsidRPr="00F56A74">
                          <w:rPr>
                            <w:rFonts w:ascii="Times New Roman" w:hAnsi="Times New Roman" w:cs="Times New Roman"/>
                            <w:sz w:val="24"/>
                            <w:szCs w:val="24"/>
                          </w:rPr>
                          <w:t>.</w:t>
                        </w:r>
                        <w:r>
                          <w:rPr>
                            <w:rFonts w:ascii="Times New Roman" w:hAnsi="Times New Roman" w:cs="Times New Roman"/>
                            <w:sz w:val="24"/>
                            <w:szCs w:val="24"/>
                          </w:rPr>
                          <w:t>095</w:t>
                        </w:r>
                        <w:r w:rsidRPr="00F56A74">
                          <w:rPr>
                            <w:rFonts w:ascii="Times New Roman" w:hAnsi="Times New Roman" w:cs="Times New Roman"/>
                            <w:sz w:val="24"/>
                            <w:szCs w:val="24"/>
                          </w:rPr>
                          <w:t>]</w:t>
                        </w:r>
                      </w:p>
                    </w:txbxContent>
                  </v:textbox>
                </v:shape>
                <w10:wrap anchorx="margin"/>
              </v:group>
            </w:pict>
          </mc:Fallback>
        </mc:AlternateContent>
      </w:r>
    </w:p>
    <w:p w14:paraId="44F16025" w14:textId="186B9D0D" w:rsidR="007772EF" w:rsidRPr="00300AAF" w:rsidRDefault="00C172E3" w:rsidP="007772EF">
      <w:pPr>
        <w:rPr>
          <w:rFonts w:ascii="Times New Roman" w:hAnsi="Times New Roman" w:cs="Times New Roman"/>
        </w:rPr>
      </w:pPr>
      <w:r>
        <w:rPr>
          <w:noProof/>
        </w:rPr>
        <mc:AlternateContent>
          <mc:Choice Requires="wps">
            <w:drawing>
              <wp:anchor distT="0" distB="0" distL="114300" distR="114300" simplePos="0" relativeHeight="251725824" behindDoc="0" locked="0" layoutInCell="1" allowOverlap="1" wp14:anchorId="6515B803" wp14:editId="7AE354F5">
                <wp:simplePos x="0" y="0"/>
                <wp:positionH relativeFrom="margin">
                  <wp:posOffset>2050171</wp:posOffset>
                </wp:positionH>
                <wp:positionV relativeFrom="paragraph">
                  <wp:posOffset>96031</wp:posOffset>
                </wp:positionV>
                <wp:extent cx="1791335" cy="488315"/>
                <wp:effectExtent l="0" t="0" r="18415" b="26035"/>
                <wp:wrapNone/>
                <wp:docPr id="162" name="Rectangle 162"/>
                <wp:cNvGraphicFramePr/>
                <a:graphic xmlns:a="http://schemas.openxmlformats.org/drawingml/2006/main">
                  <a:graphicData uri="http://schemas.microsoft.com/office/word/2010/wordprocessingShape">
                    <wps:wsp>
                      <wps:cNvSpPr/>
                      <wps:spPr>
                        <a:xfrm>
                          <a:off x="0" y="0"/>
                          <a:ext cx="1791335" cy="4883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61E3B" w14:textId="7F487E05" w:rsidR="00C172E3" w:rsidRPr="00920226" w:rsidRDefault="00C172E3" w:rsidP="00C172E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Fluency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5B803" id="Rectangle 162" o:spid="_x0000_s1046" style="position:absolute;margin-left:161.45pt;margin-top:7.55pt;width:141.05pt;height:38.45pt;z-index:251725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" filled="f" strokecolor="black [3213]" strokeweight="1pt">
                <v:textbox>
                  <w:txbxContent>
                    <w:p w14:paraId="24E61E3B" w14:textId="7F487E05" w:rsidR="00C172E3" w:rsidRPr="00920226" w:rsidRDefault="00C172E3" w:rsidP="00C172E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Fluency</w:t>
                      </w:r>
                    </w:p>
                  </w:txbxContent>
                </v:textbox>
                <w10:wrap anchorx="margin"/>
              </v:rect>
            </w:pict>
          </mc:Fallback>
        </mc:AlternateContent>
      </w:r>
    </w:p>
    <w:p w14:paraId="7B0248E0" w14:textId="237CAEAF" w:rsidR="007772EF" w:rsidRPr="00300AAF" w:rsidRDefault="00C172E3" w:rsidP="007772EF">
      <w:pPr>
        <w:rPr>
          <w:rFonts w:ascii="Times New Roman" w:hAnsi="Times New Roman" w:cs="Times New Roman"/>
        </w:rPr>
      </w:pPr>
      <w:r w:rsidRPr="00300AAF">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2A8DD990" wp14:editId="7E3F338F">
                <wp:simplePos x="0" y="0"/>
                <wp:positionH relativeFrom="column">
                  <wp:posOffset>4152607</wp:posOffset>
                </wp:positionH>
                <wp:positionV relativeFrom="paragraph">
                  <wp:posOffset>15924</wp:posOffset>
                </wp:positionV>
                <wp:extent cx="2063750" cy="520700"/>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520700"/>
                        </a:xfrm>
                        <a:prstGeom prst="rect">
                          <a:avLst/>
                        </a:prstGeom>
                        <a:noFill/>
                        <a:ln w="9525">
                          <a:noFill/>
                          <a:miter lim="800000"/>
                          <a:headEnd/>
                          <a:tailEnd/>
                        </a:ln>
                      </wps:spPr>
                      <wps:txbx>
                        <w:txbxContent>
                          <w:p w14:paraId="72455E90" w14:textId="77777777" w:rsidR="007772EF" w:rsidRPr="00F56A74" w:rsidRDefault="007772EF" w:rsidP="007772EF">
                            <w:pPr>
                              <w:rPr>
                                <w:rFonts w:ascii="Times New Roman" w:hAnsi="Times New Roman" w:cs="Times New Roman"/>
                                <w:sz w:val="24"/>
                                <w:szCs w:val="24"/>
                              </w:rPr>
                            </w:pPr>
                            <w:r>
                              <w:rPr>
                                <w:rFonts w:ascii="Times New Roman" w:hAnsi="Times New Roman" w:cs="Times New Roman"/>
                                <w:b/>
                                <w:bCs/>
                                <w:sz w:val="24"/>
                                <w:szCs w:val="24"/>
                              </w:rPr>
                              <w:t>Indirect Effect</w:t>
                            </w:r>
                            <w:r w:rsidRPr="00F56A74">
                              <w:rPr>
                                <w:rFonts w:ascii="Times New Roman" w:hAnsi="Times New Roman" w:cs="Times New Roman"/>
                                <w:b/>
                                <w:bCs/>
                                <w:sz w:val="24"/>
                                <w:szCs w:val="24"/>
                              </w:rPr>
                              <w:t xml:space="preserve">: </w:t>
                            </w:r>
                            <m:oMath>
                              <m:r>
                                <m:rPr>
                                  <m:sty m:val="bi"/>
                                </m:rPr>
                                <w:rPr>
                                  <w:rFonts w:ascii="Cambria Math" w:hAnsi="Cambria Math" w:cs="Times New Roman"/>
                                  <w:sz w:val="24"/>
                                  <w:szCs w:val="24"/>
                                </w:rPr>
                                <m:t>B</m:t>
                              </m:r>
                            </m:oMath>
                            <w:r w:rsidRPr="00920226">
                              <w:rPr>
                                <w:rFonts w:ascii="Times New Roman" w:hAnsi="Times New Roman" w:cs="Times New Roman"/>
                                <w:sz w:val="24"/>
                                <w:szCs w:val="24"/>
                              </w:rPr>
                              <w:t xml:space="preserve"> = </w:t>
                            </w:r>
                            <w:r>
                              <w:rPr>
                                <w:rFonts w:ascii="Times New Roman" w:hAnsi="Times New Roman" w:cs="Times New Roman"/>
                                <w:sz w:val="24"/>
                                <w:szCs w:val="24"/>
                              </w:rPr>
                              <w:t>-</w:t>
                            </w:r>
                            <w:r w:rsidRPr="00920226">
                              <w:rPr>
                                <w:rFonts w:ascii="Times New Roman" w:hAnsi="Times New Roman" w:cs="Times New Roman"/>
                                <w:sz w:val="24"/>
                                <w:szCs w:val="24"/>
                              </w:rPr>
                              <w:t>0.0</w:t>
                            </w:r>
                            <w:r>
                              <w:rPr>
                                <w:rFonts w:ascii="Times New Roman" w:hAnsi="Times New Roman" w:cs="Times New Roman"/>
                                <w:sz w:val="24"/>
                                <w:szCs w:val="24"/>
                              </w:rPr>
                              <w:t>09</w:t>
                            </w:r>
                            <w:r w:rsidRPr="00920226">
                              <w:rPr>
                                <w:rFonts w:ascii="Times New Roman" w:hAnsi="Times New Roman" w:cs="Times New Roman"/>
                                <w:sz w:val="24"/>
                                <w:szCs w:val="24"/>
                              </w:rPr>
                              <w:t>, 95% CI: [</w:t>
                            </w:r>
                            <w:r>
                              <w:rPr>
                                <w:rFonts w:ascii="Times New Roman" w:hAnsi="Times New Roman" w:cs="Times New Roman"/>
                                <w:sz w:val="24"/>
                                <w:szCs w:val="24"/>
                              </w:rPr>
                              <w:t>-</w:t>
                            </w:r>
                            <w:r w:rsidRPr="00920226">
                              <w:rPr>
                                <w:rFonts w:ascii="Times New Roman" w:hAnsi="Times New Roman" w:cs="Times New Roman"/>
                                <w:sz w:val="24"/>
                                <w:szCs w:val="24"/>
                              </w:rPr>
                              <w:t>0.0</w:t>
                            </w:r>
                            <w:r>
                              <w:rPr>
                                <w:rFonts w:ascii="Times New Roman" w:hAnsi="Times New Roman" w:cs="Times New Roman"/>
                                <w:sz w:val="24"/>
                                <w:szCs w:val="24"/>
                              </w:rPr>
                              <w:t>57</w:t>
                            </w:r>
                            <w:r w:rsidRPr="00920226">
                              <w:rPr>
                                <w:rFonts w:ascii="Times New Roman" w:hAnsi="Times New Roman" w:cs="Times New Roman"/>
                                <w:sz w:val="24"/>
                                <w:szCs w:val="24"/>
                              </w:rPr>
                              <w:t>, 0.</w:t>
                            </w:r>
                            <w:r>
                              <w:rPr>
                                <w:rFonts w:ascii="Times New Roman" w:hAnsi="Times New Roman" w:cs="Times New Roman"/>
                                <w:sz w:val="24"/>
                                <w:szCs w:val="24"/>
                              </w:rPr>
                              <w:t>077</w:t>
                            </w:r>
                            <w:r w:rsidRPr="00920226">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anchor>
            </w:drawing>
          </mc:Choice>
          <mc:Fallback>
            <w:pict>
              <v:shape w14:anchorId="2A8DD990" id="Text Box 147" o:spid="_x0000_s1047" type="#_x0000_t202" style="position:absolute;margin-left:327pt;margin-top:1.25pt;width:162.5pt;height:41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" filled="f" stroked="f">
                <v:textbox>
                  <w:txbxContent>
                    <w:p w14:paraId="72455E90" w14:textId="77777777" w:rsidR="007772EF" w:rsidRPr="00F56A74" w:rsidRDefault="007772EF" w:rsidP="007772EF">
                      <w:pPr>
                        <w:rPr>
                          <w:rFonts w:ascii="Times New Roman" w:hAnsi="Times New Roman" w:cs="Times New Roman"/>
                          <w:sz w:val="24"/>
                          <w:szCs w:val="24"/>
                        </w:rPr>
                      </w:pPr>
                      <w:r>
                        <w:rPr>
                          <w:rFonts w:ascii="Times New Roman" w:hAnsi="Times New Roman" w:cs="Times New Roman"/>
                          <w:b/>
                          <w:bCs/>
                          <w:sz w:val="24"/>
                          <w:szCs w:val="24"/>
                        </w:rPr>
                        <w:t>Indirect Effect</w:t>
                      </w:r>
                      <w:r w:rsidRPr="00F56A74">
                        <w:rPr>
                          <w:rFonts w:ascii="Times New Roman" w:hAnsi="Times New Roman" w:cs="Times New Roman"/>
                          <w:b/>
                          <w:bCs/>
                          <w:sz w:val="24"/>
                          <w:szCs w:val="24"/>
                        </w:rPr>
                        <w:t xml:space="preserve">: </w:t>
                      </w:r>
                      <m:oMath>
                        <m:r>
                          <m:rPr>
                            <m:sty m:val="bi"/>
                          </m:rPr>
                          <w:rPr>
                            <w:rFonts w:ascii="Cambria Math" w:hAnsi="Cambria Math" w:cs="Times New Roman"/>
                            <w:sz w:val="24"/>
                            <w:szCs w:val="24"/>
                          </w:rPr>
                          <m:t>B</m:t>
                        </m:r>
                      </m:oMath>
                      <w:r w:rsidRPr="00920226">
                        <w:rPr>
                          <w:rFonts w:ascii="Times New Roman" w:hAnsi="Times New Roman" w:cs="Times New Roman"/>
                          <w:sz w:val="24"/>
                          <w:szCs w:val="24"/>
                        </w:rPr>
                        <w:t xml:space="preserve"> = </w:t>
                      </w:r>
                      <w:r>
                        <w:rPr>
                          <w:rFonts w:ascii="Times New Roman" w:hAnsi="Times New Roman" w:cs="Times New Roman"/>
                          <w:sz w:val="24"/>
                          <w:szCs w:val="24"/>
                        </w:rPr>
                        <w:t>-</w:t>
                      </w:r>
                      <w:r w:rsidRPr="00920226">
                        <w:rPr>
                          <w:rFonts w:ascii="Times New Roman" w:hAnsi="Times New Roman" w:cs="Times New Roman"/>
                          <w:sz w:val="24"/>
                          <w:szCs w:val="24"/>
                        </w:rPr>
                        <w:t>0.0</w:t>
                      </w:r>
                      <w:r>
                        <w:rPr>
                          <w:rFonts w:ascii="Times New Roman" w:hAnsi="Times New Roman" w:cs="Times New Roman"/>
                          <w:sz w:val="24"/>
                          <w:szCs w:val="24"/>
                        </w:rPr>
                        <w:t>09</w:t>
                      </w:r>
                      <w:r w:rsidRPr="00920226">
                        <w:rPr>
                          <w:rFonts w:ascii="Times New Roman" w:hAnsi="Times New Roman" w:cs="Times New Roman"/>
                          <w:sz w:val="24"/>
                          <w:szCs w:val="24"/>
                        </w:rPr>
                        <w:t>, 95% CI: [</w:t>
                      </w:r>
                      <w:r>
                        <w:rPr>
                          <w:rFonts w:ascii="Times New Roman" w:hAnsi="Times New Roman" w:cs="Times New Roman"/>
                          <w:sz w:val="24"/>
                          <w:szCs w:val="24"/>
                        </w:rPr>
                        <w:t>-</w:t>
                      </w:r>
                      <w:r w:rsidRPr="00920226">
                        <w:rPr>
                          <w:rFonts w:ascii="Times New Roman" w:hAnsi="Times New Roman" w:cs="Times New Roman"/>
                          <w:sz w:val="24"/>
                          <w:szCs w:val="24"/>
                        </w:rPr>
                        <w:t>0.0</w:t>
                      </w:r>
                      <w:r>
                        <w:rPr>
                          <w:rFonts w:ascii="Times New Roman" w:hAnsi="Times New Roman" w:cs="Times New Roman"/>
                          <w:sz w:val="24"/>
                          <w:szCs w:val="24"/>
                        </w:rPr>
                        <w:t>57</w:t>
                      </w:r>
                      <w:r w:rsidRPr="00920226">
                        <w:rPr>
                          <w:rFonts w:ascii="Times New Roman" w:hAnsi="Times New Roman" w:cs="Times New Roman"/>
                          <w:sz w:val="24"/>
                          <w:szCs w:val="24"/>
                        </w:rPr>
                        <w:t>, 0.</w:t>
                      </w:r>
                      <w:r>
                        <w:rPr>
                          <w:rFonts w:ascii="Times New Roman" w:hAnsi="Times New Roman" w:cs="Times New Roman"/>
                          <w:sz w:val="24"/>
                          <w:szCs w:val="24"/>
                        </w:rPr>
                        <w:t>077</w:t>
                      </w:r>
                      <w:r w:rsidRPr="00920226">
                        <w:rPr>
                          <w:rFonts w:ascii="Times New Roman" w:hAnsi="Times New Roman" w:cs="Times New Roman"/>
                          <w:sz w:val="24"/>
                          <w:szCs w:val="24"/>
                        </w:rPr>
                        <w:t>].</w:t>
                      </w:r>
                    </w:p>
                  </w:txbxContent>
                </v:textbox>
              </v:shape>
            </w:pict>
          </mc:Fallback>
        </mc:AlternateContent>
      </w:r>
    </w:p>
    <w:p w14:paraId="21B2A69F" w14:textId="7B69CDEB" w:rsidR="007772EF" w:rsidRPr="00300AAF" w:rsidRDefault="007772EF" w:rsidP="007772EF">
      <w:pPr>
        <w:rPr>
          <w:rFonts w:ascii="Times New Roman" w:hAnsi="Times New Roman" w:cs="Times New Roman"/>
        </w:rPr>
      </w:pPr>
    </w:p>
    <w:p w14:paraId="5DAEF54E" w14:textId="50A7B4F4" w:rsidR="007772EF" w:rsidRPr="00300AAF" w:rsidRDefault="007772EF" w:rsidP="007772EF">
      <w:pPr>
        <w:rPr>
          <w:rFonts w:ascii="Times New Roman" w:hAnsi="Times New Roman" w:cs="Times New Roman"/>
        </w:rPr>
      </w:pPr>
    </w:p>
    <w:p w14:paraId="1C059F7C" w14:textId="04E5966B" w:rsidR="007772EF" w:rsidRPr="00300AAF" w:rsidRDefault="00C172E3" w:rsidP="007772EF">
      <w:pPr>
        <w:rPr>
          <w:rFonts w:ascii="Times New Roman" w:hAnsi="Times New Roman" w:cs="Times New Roman"/>
        </w:rPr>
      </w:pPr>
      <w:r>
        <w:rPr>
          <w:noProof/>
        </w:rPr>
        <mc:AlternateContent>
          <mc:Choice Requires="wps">
            <w:drawing>
              <wp:anchor distT="0" distB="0" distL="114300" distR="114300" simplePos="0" relativeHeight="251727872" behindDoc="0" locked="0" layoutInCell="1" allowOverlap="1" wp14:anchorId="122C2321" wp14:editId="544517DC">
                <wp:simplePos x="0" y="0"/>
                <wp:positionH relativeFrom="margin">
                  <wp:posOffset>137746</wp:posOffset>
                </wp:positionH>
                <wp:positionV relativeFrom="paragraph">
                  <wp:posOffset>50703</wp:posOffset>
                </wp:positionV>
                <wp:extent cx="1791335" cy="488315"/>
                <wp:effectExtent l="0" t="0" r="18415" b="26035"/>
                <wp:wrapNone/>
                <wp:docPr id="163" name="Rectangle 163"/>
                <wp:cNvGraphicFramePr/>
                <a:graphic xmlns:a="http://schemas.openxmlformats.org/drawingml/2006/main">
                  <a:graphicData uri="http://schemas.microsoft.com/office/word/2010/wordprocessingShape">
                    <wps:wsp>
                      <wps:cNvSpPr/>
                      <wps:spPr>
                        <a:xfrm>
                          <a:off x="0" y="0"/>
                          <a:ext cx="1791335" cy="4883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CC1688" w14:textId="3726FD9F" w:rsidR="00C172E3" w:rsidRPr="00920226" w:rsidRDefault="00C172E3" w:rsidP="00C172E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C2321" id="Rectangle 163" o:spid="_x0000_s1048" style="position:absolute;margin-left:10.85pt;margin-top:4pt;width:141.05pt;height:38.45pt;z-index:2517278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" filled="f" strokecolor="black [3213]" strokeweight="1pt">
                <v:textbox>
                  <w:txbxContent>
                    <w:p w14:paraId="4DCC1688" w14:textId="3726FD9F" w:rsidR="00C172E3" w:rsidRPr="00920226" w:rsidRDefault="00C172E3" w:rsidP="00C172E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Match</w:t>
                      </w:r>
                    </w:p>
                  </w:txbxContent>
                </v:textbox>
                <w10:wrap anchorx="margin"/>
              </v:rect>
            </w:pict>
          </mc:Fallback>
        </mc:AlternateContent>
      </w:r>
      <w:r>
        <w:rPr>
          <w:noProof/>
        </w:rPr>
        <mc:AlternateContent>
          <mc:Choice Requires="wps">
            <w:drawing>
              <wp:anchor distT="0" distB="0" distL="114300" distR="114300" simplePos="0" relativeHeight="251723776" behindDoc="0" locked="0" layoutInCell="1" allowOverlap="1" wp14:anchorId="24BD5726" wp14:editId="79B12E8E">
                <wp:simplePos x="0" y="0"/>
                <wp:positionH relativeFrom="margin">
                  <wp:align>right</wp:align>
                </wp:positionH>
                <wp:positionV relativeFrom="paragraph">
                  <wp:posOffset>6057</wp:posOffset>
                </wp:positionV>
                <wp:extent cx="1791335" cy="488315"/>
                <wp:effectExtent l="0" t="0" r="18415" b="26035"/>
                <wp:wrapNone/>
                <wp:docPr id="161" name="Rectangle 161"/>
                <wp:cNvGraphicFramePr/>
                <a:graphic xmlns:a="http://schemas.openxmlformats.org/drawingml/2006/main">
                  <a:graphicData uri="http://schemas.microsoft.com/office/word/2010/wordprocessingShape">
                    <wps:wsp>
                      <wps:cNvSpPr/>
                      <wps:spPr>
                        <a:xfrm>
                          <a:off x="0" y="0"/>
                          <a:ext cx="1791335" cy="4883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4A7537" w14:textId="77777777" w:rsidR="00C172E3" w:rsidRDefault="00C172E3" w:rsidP="00C172E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Objective-Subjective Ambivalence Difference</w:t>
                            </w:r>
                          </w:p>
                          <w:p w14:paraId="187FB765" w14:textId="77777777" w:rsidR="00C172E3" w:rsidRPr="00920226" w:rsidRDefault="00C172E3" w:rsidP="00C172E3">
                            <w:pPr>
                              <w:jc w:val="center"/>
                              <w:rPr>
                                <w:rFonts w:ascii="Times New Roman" w:hAnsi="Times New Roman" w:cs="Times New Roman"/>
                                <w:color w:val="000000" w:themeColor="text1"/>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D5726" id="Rectangle 161" o:spid="_x0000_s1049" style="position:absolute;margin-left:89.85pt;margin-top:.5pt;width:141.05pt;height:38.45pt;z-index:2517237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" filled="f" strokecolor="black [3213]" strokeweight="1pt">
                <v:textbox>
                  <w:txbxContent>
                    <w:p w14:paraId="594A7537" w14:textId="77777777" w:rsidR="00C172E3" w:rsidRDefault="00C172E3" w:rsidP="00C172E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Objective-Subjective Ambivalence Difference</w:t>
                      </w:r>
                    </w:p>
                    <w:p w14:paraId="187FB765" w14:textId="77777777" w:rsidR="00C172E3" w:rsidRPr="00920226" w:rsidRDefault="00C172E3" w:rsidP="00C172E3">
                      <w:pPr>
                        <w:jc w:val="center"/>
                        <w:rPr>
                          <w:rFonts w:ascii="Times New Roman" w:hAnsi="Times New Roman" w:cs="Times New Roman"/>
                          <w:color w:val="000000" w:themeColor="text1"/>
                          <w:sz w:val="24"/>
                          <w:szCs w:val="24"/>
                          <w:lang w:val="en-US"/>
                        </w:rPr>
                      </w:pPr>
                    </w:p>
                  </w:txbxContent>
                </v:textbox>
                <w10:wrap anchorx="margin"/>
              </v:rect>
            </w:pict>
          </mc:Fallback>
        </mc:AlternateContent>
      </w:r>
    </w:p>
    <w:p w14:paraId="1EC40BF9" w14:textId="626A7AD1" w:rsidR="007772EF" w:rsidRPr="00300AAF" w:rsidRDefault="007772EF" w:rsidP="007772EF">
      <w:pPr>
        <w:rPr>
          <w:rFonts w:ascii="Times New Roman" w:hAnsi="Times New Roman" w:cs="Times New Roman"/>
        </w:rPr>
      </w:pPr>
    </w:p>
    <w:p w14:paraId="620C2493" w14:textId="1285EAC9" w:rsidR="007772EF" w:rsidRPr="00300AAF" w:rsidRDefault="007772EF" w:rsidP="007772EF">
      <w:pPr>
        <w:rPr>
          <w:rFonts w:ascii="Times New Roman" w:hAnsi="Times New Roman" w:cs="Times New Roman"/>
        </w:rPr>
      </w:pPr>
    </w:p>
    <w:p w14:paraId="06E4026F" w14:textId="202E324F" w:rsidR="007772EF" w:rsidRPr="00300AAF" w:rsidRDefault="007772EF" w:rsidP="007772EF">
      <w:pPr>
        <w:rPr>
          <w:rFonts w:ascii="Times New Roman" w:hAnsi="Times New Roman" w:cs="Times New Roman"/>
        </w:rPr>
      </w:pPr>
    </w:p>
    <w:p w14:paraId="021EC6B1" w14:textId="1545662D" w:rsidR="007772EF" w:rsidRDefault="00C172E3" w:rsidP="00C172E3">
      <w:pPr>
        <w:spacing w:line="480" w:lineRule="auto"/>
        <w:rPr>
          <w:rFonts w:ascii="Times New Roman" w:hAnsi="Times New Roman" w:cs="Times New Roman"/>
        </w:rPr>
      </w:pPr>
      <w:r w:rsidRPr="00C172E3">
        <w:rPr>
          <w:rFonts w:ascii="Times New Roman" w:hAnsi="Times New Roman" w:cs="Times New Roman"/>
          <w:i/>
          <w:iCs/>
          <w:sz w:val="24"/>
          <w:szCs w:val="24"/>
        </w:rPr>
        <w:t>Figure S6</w:t>
      </w:r>
      <w:r>
        <w:rPr>
          <w:rFonts w:ascii="Times New Roman" w:hAnsi="Times New Roman" w:cs="Times New Roman"/>
          <w:i/>
          <w:iCs/>
          <w:sz w:val="24"/>
          <w:szCs w:val="24"/>
        </w:rPr>
        <w:t>b</w:t>
      </w:r>
      <w:r>
        <w:rPr>
          <w:rFonts w:ascii="Times New Roman" w:hAnsi="Times New Roman" w:cs="Times New Roman"/>
          <w:sz w:val="24"/>
          <w:szCs w:val="24"/>
        </w:rPr>
        <w:t>. Moderated mediation model for matched-mismatched message in those with negative pre-message attitudes.</w:t>
      </w:r>
    </w:p>
    <w:p w14:paraId="71B92753" w14:textId="42F974D2" w:rsidR="007772EF" w:rsidRPr="00C172E3" w:rsidRDefault="007772EF" w:rsidP="00A834D9">
      <w:pPr>
        <w:spacing w:line="480" w:lineRule="auto"/>
        <w:ind w:firstLine="720"/>
        <w:rPr>
          <w:rFonts w:ascii="Times New Roman" w:hAnsi="Times New Roman" w:cs="Times New Roman"/>
          <w:sz w:val="24"/>
          <w:szCs w:val="24"/>
        </w:rPr>
      </w:pPr>
      <w:r w:rsidRPr="00C172E3">
        <w:rPr>
          <w:rFonts w:ascii="Times New Roman" w:hAnsi="Times New Roman" w:cs="Times New Roman"/>
          <w:sz w:val="24"/>
          <w:szCs w:val="24"/>
        </w:rPr>
        <w:t xml:space="preserve">For those with negative (pro-atttudinal to message) attitudes, a matched message resulted in less fluency than a mismatched message, </w:t>
      </w:r>
      <w:r w:rsidRPr="00C172E3">
        <w:rPr>
          <w:rFonts w:ascii="Times New Roman" w:hAnsi="Times New Roman" w:cs="Times New Roman"/>
          <w:i/>
          <w:iCs/>
          <w:sz w:val="24"/>
          <w:szCs w:val="24"/>
        </w:rPr>
        <w:t>B</w:t>
      </w:r>
      <w:r w:rsidRPr="00C172E3">
        <w:rPr>
          <w:rFonts w:ascii="Times New Roman" w:hAnsi="Times New Roman" w:cs="Times New Roman"/>
          <w:sz w:val="24"/>
          <w:szCs w:val="24"/>
        </w:rPr>
        <w:t xml:space="preserve"> = -0.446, 95%CI: [-1.160, 0.268]. A matched message also resulted in greater objective-subjective ambivalence discrepancy, </w:t>
      </w:r>
      <m:oMath>
        <m:r>
          <w:rPr>
            <w:rFonts w:ascii="Cambria Math" w:hAnsi="Cambria Math" w:cs="Times New Roman"/>
            <w:sz w:val="24"/>
            <w:szCs w:val="24"/>
          </w:rPr>
          <m:t>B</m:t>
        </m:r>
      </m:oMath>
      <w:r w:rsidRPr="00C172E3">
        <w:rPr>
          <w:rFonts w:ascii="Times New Roman" w:hAnsi="Times New Roman" w:cs="Times New Roman"/>
          <w:sz w:val="24"/>
          <w:szCs w:val="24"/>
        </w:rPr>
        <w:t xml:space="preserve"> = 0.630, 95% CI: [0.166, 1.095]. However, there was no significant mediation via fluency, </w:t>
      </w:r>
      <m:oMath>
        <m:r>
          <w:rPr>
            <w:rFonts w:ascii="Cambria Math" w:hAnsi="Cambria Math" w:cs="Times New Roman"/>
            <w:sz w:val="24"/>
            <w:szCs w:val="24"/>
          </w:rPr>
          <m:t>B</m:t>
        </m:r>
      </m:oMath>
      <w:r w:rsidRPr="00C172E3">
        <w:rPr>
          <w:rFonts w:ascii="Times New Roman" w:hAnsi="Times New Roman" w:cs="Times New Roman"/>
          <w:sz w:val="24"/>
          <w:szCs w:val="24"/>
        </w:rPr>
        <w:t xml:space="preserve"> = -0.009, 95% CI: [-0.073, 0.075].</w:t>
      </w:r>
    </w:p>
    <w:p w14:paraId="4D48BBBB" w14:textId="77777777" w:rsidR="00A834D9" w:rsidRDefault="00A834D9">
      <w:pPr>
        <w:rPr>
          <w:rFonts w:ascii="Times New Roman" w:hAnsi="Times New Roman" w:cs="Times New Roman"/>
        </w:rPr>
      </w:pPr>
      <w:r>
        <w:rPr>
          <w:rFonts w:ascii="Times New Roman" w:hAnsi="Times New Roman" w:cs="Times New Roman"/>
        </w:rPr>
        <w:br w:type="page"/>
      </w:r>
    </w:p>
    <w:p w14:paraId="67268FBE" w14:textId="2CB23FDD" w:rsidR="007772EF" w:rsidRPr="00300AAF" w:rsidRDefault="007772EF" w:rsidP="007772EF">
      <w:pPr>
        <w:rPr>
          <w:rFonts w:ascii="Times New Roman" w:hAnsi="Times New Roman" w:cs="Times New Roman"/>
        </w:rPr>
      </w:pPr>
      <w:r w:rsidRPr="00300AAF">
        <w:rPr>
          <w:rFonts w:ascii="Times New Roman" w:hAnsi="Times New Roman" w:cs="Times New Roman"/>
          <w:noProof/>
        </w:rPr>
        <w:lastRenderedPageBreak/>
        <mc:AlternateContent>
          <mc:Choice Requires="wpg">
            <w:drawing>
              <wp:anchor distT="0" distB="0" distL="114300" distR="114300" simplePos="0" relativeHeight="251715584" behindDoc="0" locked="0" layoutInCell="1" allowOverlap="1" wp14:anchorId="1949C5B3" wp14:editId="79BA5809">
                <wp:simplePos x="0" y="0"/>
                <wp:positionH relativeFrom="margin">
                  <wp:posOffset>-703384</wp:posOffset>
                </wp:positionH>
                <wp:positionV relativeFrom="paragraph">
                  <wp:posOffset>88412</wp:posOffset>
                </wp:positionV>
                <wp:extent cx="4972929" cy="2563020"/>
                <wp:effectExtent l="0" t="0" r="94615" b="0"/>
                <wp:wrapNone/>
                <wp:docPr id="148" name="Group 148"/>
                <wp:cNvGraphicFramePr/>
                <a:graphic xmlns:a="http://schemas.openxmlformats.org/drawingml/2006/main">
                  <a:graphicData uri="http://schemas.microsoft.com/office/word/2010/wordprocessingGroup">
                    <wpg:wgp>
                      <wpg:cNvGrpSpPr/>
                      <wpg:grpSpPr>
                        <a:xfrm>
                          <a:off x="0" y="0"/>
                          <a:ext cx="4972929" cy="2563020"/>
                          <a:chOff x="160244" y="120749"/>
                          <a:chExt cx="4478318" cy="2717701"/>
                        </a:xfrm>
                      </wpg:grpSpPr>
                      <wps:wsp>
                        <wps:cNvPr id="152" name="Rectangle 152"/>
                        <wps:cNvSpPr/>
                        <wps:spPr>
                          <a:xfrm>
                            <a:off x="535844" y="120749"/>
                            <a:ext cx="1972420" cy="482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A40B66" w14:textId="3FA06E5D" w:rsidR="007772EF" w:rsidRPr="00920226" w:rsidRDefault="007772EF" w:rsidP="007772EF">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Positive </w:t>
                              </w:r>
                              <w:r w:rsidR="00C172E3">
                                <w:rPr>
                                  <w:rFonts w:ascii="Times New Roman" w:hAnsi="Times New Roman" w:cs="Times New Roman"/>
                                  <w:color w:val="000000" w:themeColor="text1"/>
                                  <w:sz w:val="24"/>
                                  <w:szCs w:val="24"/>
                                  <w:lang w:val="en-US"/>
                                </w:rPr>
                                <w:t xml:space="preserve">Pre-Message </w:t>
                              </w:r>
                              <w:r>
                                <w:rPr>
                                  <w:rFonts w:ascii="Times New Roman" w:hAnsi="Times New Roman" w:cs="Times New Roman"/>
                                  <w:color w:val="000000" w:themeColor="text1"/>
                                  <w:sz w:val="24"/>
                                  <w:szCs w:val="24"/>
                                  <w:lang w:val="en-US"/>
                                </w:rPr>
                                <w:t>Attitude</w:t>
                              </w:r>
                              <w:r w:rsidR="00C172E3">
                                <w:rPr>
                                  <w:rFonts w:ascii="Times New Roman" w:hAnsi="Times New Roman" w:cs="Times New Roman"/>
                                  <w:color w:val="000000" w:themeColor="text1"/>
                                  <w:sz w:val="24"/>
                                  <w:szCs w:val="24"/>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Straight Arrow Connector 153"/>
                        <wps:cNvCnPr/>
                        <wps:spPr>
                          <a:xfrm>
                            <a:off x="4169827" y="1030611"/>
                            <a:ext cx="468735" cy="70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4" name="Straight Arrow Connector 154"/>
                        <wps:cNvCnPr/>
                        <wps:spPr>
                          <a:xfrm>
                            <a:off x="2396236" y="2059919"/>
                            <a:ext cx="1513640" cy="99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5" name="Straight Arrow Connector 155"/>
                        <wps:cNvCnPr/>
                        <wps:spPr>
                          <a:xfrm flipV="1">
                            <a:off x="1803384" y="1015751"/>
                            <a:ext cx="668863" cy="7367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6" name="Text Box 156"/>
                        <wps:cNvSpPr txBox="1">
                          <a:spLocks noChangeArrowheads="1"/>
                        </wps:cNvSpPr>
                        <wps:spPr bwMode="auto">
                          <a:xfrm>
                            <a:off x="160244" y="1040004"/>
                            <a:ext cx="2201744" cy="520700"/>
                          </a:xfrm>
                          <a:prstGeom prst="rect">
                            <a:avLst/>
                          </a:prstGeom>
                          <a:noFill/>
                          <a:ln w="9525">
                            <a:noFill/>
                            <a:miter lim="800000"/>
                            <a:headEnd/>
                            <a:tailEnd/>
                          </a:ln>
                        </wps:spPr>
                        <wps:txbx>
                          <w:txbxContent>
                            <w:p w14:paraId="04562F63" w14:textId="77777777" w:rsidR="007772EF" w:rsidRPr="00F56A74" w:rsidRDefault="007772EF" w:rsidP="007772EF">
                              <w:pPr>
                                <w:rPr>
                                  <w:rFonts w:ascii="Times New Roman" w:hAnsi="Times New Roman" w:cs="Times New Roman"/>
                                  <w:sz w:val="24"/>
                                  <w:szCs w:val="24"/>
                                </w:rPr>
                              </w:pPr>
                              <m:oMath>
                                <m:r>
                                  <m:rPr>
                                    <m:sty m:val="bi"/>
                                  </m:rPr>
                                  <w:rPr>
                                    <w:rFonts w:ascii="Cambria Math" w:hAnsi="Cambria Math" w:cs="Times New Roman"/>
                                    <w:sz w:val="24"/>
                                    <w:szCs w:val="24"/>
                                  </w:rPr>
                                  <m:t>B</m:t>
                                </m:r>
                              </m:oMath>
                              <w:r w:rsidRPr="00F56A74">
                                <w:rPr>
                                  <w:rFonts w:ascii="Times New Roman" w:hAnsi="Times New Roman" w:cs="Times New Roman"/>
                                  <w:sz w:val="24"/>
                                  <w:szCs w:val="24"/>
                                </w:rPr>
                                <w:t xml:space="preserve"> = </w:t>
                              </w:r>
                              <w:r w:rsidRPr="00957CE2">
                                <w:rPr>
                                  <w:rFonts w:ascii="Times New Roman" w:hAnsi="Times New Roman" w:cs="Times New Roman"/>
                                  <w:sz w:val="24"/>
                                  <w:szCs w:val="24"/>
                                </w:rPr>
                                <w:t>0.4</w:t>
                              </w:r>
                              <w:r>
                                <w:rPr>
                                  <w:rFonts w:ascii="Times New Roman" w:hAnsi="Times New Roman" w:cs="Times New Roman"/>
                                  <w:sz w:val="24"/>
                                  <w:szCs w:val="24"/>
                                </w:rPr>
                                <w:t>79</w:t>
                              </w:r>
                              <w:r w:rsidRPr="00957CE2">
                                <w:rPr>
                                  <w:rFonts w:ascii="Times New Roman" w:hAnsi="Times New Roman" w:cs="Times New Roman"/>
                                  <w:sz w:val="24"/>
                                  <w:szCs w:val="24"/>
                                </w:rPr>
                                <w:t>, 95%CI: [-</w:t>
                              </w:r>
                              <w:r>
                                <w:rPr>
                                  <w:rFonts w:ascii="Times New Roman" w:hAnsi="Times New Roman" w:cs="Times New Roman"/>
                                  <w:sz w:val="24"/>
                                  <w:szCs w:val="24"/>
                                </w:rPr>
                                <w:t>0</w:t>
                              </w:r>
                              <w:r w:rsidRPr="00957CE2">
                                <w:rPr>
                                  <w:rFonts w:ascii="Times New Roman" w:hAnsi="Times New Roman" w:cs="Times New Roman"/>
                                  <w:sz w:val="24"/>
                                  <w:szCs w:val="24"/>
                                </w:rPr>
                                <w:t>.</w:t>
                              </w:r>
                              <w:r>
                                <w:rPr>
                                  <w:rFonts w:ascii="Times New Roman" w:hAnsi="Times New Roman" w:cs="Times New Roman"/>
                                  <w:sz w:val="24"/>
                                  <w:szCs w:val="24"/>
                                </w:rPr>
                                <w:t>225</w:t>
                              </w:r>
                              <w:r w:rsidRPr="00957CE2">
                                <w:rPr>
                                  <w:rFonts w:ascii="Times New Roman" w:hAnsi="Times New Roman" w:cs="Times New Roman"/>
                                  <w:sz w:val="24"/>
                                  <w:szCs w:val="24"/>
                                </w:rPr>
                                <w:t xml:space="preserve">, </w:t>
                              </w:r>
                              <w:r>
                                <w:rPr>
                                  <w:rFonts w:ascii="Times New Roman" w:hAnsi="Times New Roman" w:cs="Times New Roman"/>
                                  <w:sz w:val="24"/>
                                  <w:szCs w:val="24"/>
                                </w:rPr>
                                <w:t>1</w:t>
                              </w:r>
                              <w:r w:rsidRPr="00957CE2">
                                <w:rPr>
                                  <w:rFonts w:ascii="Times New Roman" w:hAnsi="Times New Roman" w:cs="Times New Roman"/>
                                  <w:sz w:val="24"/>
                                  <w:szCs w:val="24"/>
                                </w:rPr>
                                <w:t>.</w:t>
                              </w:r>
                              <w:r>
                                <w:rPr>
                                  <w:rFonts w:ascii="Times New Roman" w:hAnsi="Times New Roman" w:cs="Times New Roman"/>
                                  <w:sz w:val="24"/>
                                  <w:szCs w:val="24"/>
                                </w:rPr>
                                <w:t>184</w:t>
                              </w:r>
                              <w:r w:rsidRPr="00957CE2">
                                <w:rPr>
                                  <w:rFonts w:ascii="Times New Roman" w:hAnsi="Times New Roman" w:cs="Times New Roman"/>
                                  <w:sz w:val="24"/>
                                  <w:szCs w:val="24"/>
                                </w:rPr>
                                <w:t>]</w:t>
                              </w:r>
                            </w:p>
                          </w:txbxContent>
                        </wps:txbx>
                        <wps:bodyPr rot="0" vert="horz" wrap="square" lIns="91440" tIns="45720" rIns="91440" bIns="45720" anchor="t" anchorCtr="0">
                          <a:noAutofit/>
                        </wps:bodyPr>
                      </wps:wsp>
                      <wps:wsp>
                        <wps:cNvPr id="157" name="Text Box 157"/>
                        <wps:cNvSpPr txBox="1">
                          <a:spLocks noChangeArrowheads="1"/>
                        </wps:cNvSpPr>
                        <wps:spPr bwMode="auto">
                          <a:xfrm>
                            <a:off x="2230278" y="2317750"/>
                            <a:ext cx="2262516" cy="520700"/>
                          </a:xfrm>
                          <a:prstGeom prst="rect">
                            <a:avLst/>
                          </a:prstGeom>
                          <a:noFill/>
                          <a:ln w="9525">
                            <a:noFill/>
                            <a:miter lim="800000"/>
                            <a:headEnd/>
                            <a:tailEnd/>
                          </a:ln>
                        </wps:spPr>
                        <wps:txbx>
                          <w:txbxContent>
                            <w:p w14:paraId="79648895" w14:textId="77777777" w:rsidR="007772EF" w:rsidRPr="00F56A74" w:rsidRDefault="007772EF" w:rsidP="007772EF">
                              <w:pPr>
                                <w:rPr>
                                  <w:rFonts w:ascii="Times New Roman" w:hAnsi="Times New Roman" w:cs="Times New Roman"/>
                                  <w:sz w:val="24"/>
                                  <w:szCs w:val="24"/>
                                </w:rPr>
                              </w:pPr>
                              <m:oMath>
                                <m:r>
                                  <m:rPr>
                                    <m:sty m:val="bi"/>
                                  </m:rPr>
                                  <w:rPr>
                                    <w:rFonts w:ascii="Cambria Math" w:hAnsi="Cambria Math" w:cs="Times New Roman"/>
                                    <w:sz w:val="24"/>
                                    <w:szCs w:val="24"/>
                                  </w:rPr>
                                  <m:t>B</m:t>
                                </m:r>
                              </m:oMath>
                              <w:r w:rsidRPr="00F56A74">
                                <w:rPr>
                                  <w:rFonts w:ascii="Times New Roman" w:hAnsi="Times New Roman" w:cs="Times New Roman"/>
                                  <w:sz w:val="24"/>
                                  <w:szCs w:val="24"/>
                                </w:rPr>
                                <w:t xml:space="preserve"> = </w:t>
                              </w:r>
                              <w:r>
                                <w:rPr>
                                  <w:rFonts w:ascii="Times New Roman" w:hAnsi="Times New Roman" w:cs="Times New Roman"/>
                                  <w:sz w:val="24"/>
                                  <w:szCs w:val="24"/>
                                </w:rPr>
                                <w:t>-</w:t>
                              </w:r>
                              <w:r w:rsidRPr="00F56A74">
                                <w:rPr>
                                  <w:rFonts w:ascii="Times New Roman" w:hAnsi="Times New Roman" w:cs="Times New Roman"/>
                                  <w:sz w:val="24"/>
                                  <w:szCs w:val="24"/>
                                </w:rPr>
                                <w:t>0.</w:t>
                              </w:r>
                              <w:r>
                                <w:rPr>
                                  <w:rFonts w:ascii="Times New Roman" w:hAnsi="Times New Roman" w:cs="Times New Roman"/>
                                  <w:sz w:val="24"/>
                                  <w:szCs w:val="24"/>
                                </w:rPr>
                                <w:t>351</w:t>
                              </w:r>
                              <w:r w:rsidRPr="00F56A74">
                                <w:rPr>
                                  <w:rFonts w:ascii="Times New Roman" w:hAnsi="Times New Roman" w:cs="Times New Roman"/>
                                  <w:sz w:val="24"/>
                                  <w:szCs w:val="24"/>
                                </w:rPr>
                                <w:t>, 95% CI: [</w:t>
                              </w:r>
                              <w:r>
                                <w:rPr>
                                  <w:rFonts w:ascii="Times New Roman" w:hAnsi="Times New Roman" w:cs="Times New Roman"/>
                                  <w:sz w:val="24"/>
                                  <w:szCs w:val="24"/>
                                </w:rPr>
                                <w:t>-0</w:t>
                              </w:r>
                              <w:r w:rsidRPr="00F56A74">
                                <w:rPr>
                                  <w:rFonts w:ascii="Times New Roman" w:hAnsi="Times New Roman" w:cs="Times New Roman"/>
                                  <w:sz w:val="24"/>
                                  <w:szCs w:val="24"/>
                                </w:rPr>
                                <w:t>.</w:t>
                              </w:r>
                              <w:r>
                                <w:rPr>
                                  <w:rFonts w:ascii="Times New Roman" w:hAnsi="Times New Roman" w:cs="Times New Roman"/>
                                  <w:sz w:val="24"/>
                                  <w:szCs w:val="24"/>
                                </w:rPr>
                                <w:t>809</w:t>
                              </w:r>
                              <w:r w:rsidRPr="00F56A74">
                                <w:rPr>
                                  <w:rFonts w:ascii="Times New Roman" w:hAnsi="Times New Roman" w:cs="Times New Roman"/>
                                  <w:sz w:val="24"/>
                                  <w:szCs w:val="24"/>
                                </w:rPr>
                                <w:t xml:space="preserve">, </w:t>
                              </w:r>
                              <w:r>
                                <w:rPr>
                                  <w:rFonts w:ascii="Times New Roman" w:hAnsi="Times New Roman" w:cs="Times New Roman"/>
                                  <w:sz w:val="24"/>
                                  <w:szCs w:val="24"/>
                                </w:rPr>
                                <w:t>0</w:t>
                              </w:r>
                              <w:r w:rsidRPr="00F56A74">
                                <w:rPr>
                                  <w:rFonts w:ascii="Times New Roman" w:hAnsi="Times New Roman" w:cs="Times New Roman"/>
                                  <w:sz w:val="24"/>
                                  <w:szCs w:val="24"/>
                                </w:rPr>
                                <w:t>.</w:t>
                              </w:r>
                              <w:r>
                                <w:rPr>
                                  <w:rFonts w:ascii="Times New Roman" w:hAnsi="Times New Roman" w:cs="Times New Roman"/>
                                  <w:sz w:val="24"/>
                                  <w:szCs w:val="24"/>
                                </w:rPr>
                                <w:t>108</w:t>
                              </w:r>
                              <w:r w:rsidRPr="00F56A74">
                                <w:rPr>
                                  <w:rFonts w:ascii="Times New Roman" w:hAnsi="Times New Roman" w:cs="Times New Roman"/>
                                  <w:sz w:val="24"/>
                                  <w:szCs w:val="24"/>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49C5B3" id="Group 148" o:spid="_x0000_s1050" style="position:absolute;margin-left:-55.4pt;margin-top:6.95pt;width:391.55pt;height:201.8pt;z-index:251715584;mso-position-horizontal-relative:margin;mso-width-relative:margin;mso-height-relative:margin" coordorigin="1602,1207" coordsize="44783,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">
                <v:rect id="Rectangle 152" o:spid="_x0000_s1051" style="position:absolute;left:5358;top:1207;width:19724;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v:textbox>
                    <w:txbxContent>
                      <w:p w14:paraId="64A40B66" w14:textId="3FA06E5D" w:rsidR="007772EF" w:rsidRPr="00920226" w:rsidRDefault="007772EF" w:rsidP="007772EF">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Positive </w:t>
                        </w:r>
                        <w:r w:rsidR="00C172E3">
                          <w:rPr>
                            <w:rFonts w:ascii="Times New Roman" w:hAnsi="Times New Roman" w:cs="Times New Roman"/>
                            <w:color w:val="000000" w:themeColor="text1"/>
                            <w:sz w:val="24"/>
                            <w:szCs w:val="24"/>
                            <w:lang w:val="en-US"/>
                          </w:rPr>
                          <w:t xml:space="preserve">Pre-Message </w:t>
                        </w:r>
                        <w:r>
                          <w:rPr>
                            <w:rFonts w:ascii="Times New Roman" w:hAnsi="Times New Roman" w:cs="Times New Roman"/>
                            <w:color w:val="000000" w:themeColor="text1"/>
                            <w:sz w:val="24"/>
                            <w:szCs w:val="24"/>
                            <w:lang w:val="en-US"/>
                          </w:rPr>
                          <w:t>Attitude</w:t>
                        </w:r>
                        <w:r w:rsidR="00C172E3">
                          <w:rPr>
                            <w:rFonts w:ascii="Times New Roman" w:hAnsi="Times New Roman" w:cs="Times New Roman"/>
                            <w:color w:val="000000" w:themeColor="text1"/>
                            <w:sz w:val="24"/>
                            <w:szCs w:val="24"/>
                            <w:lang w:val="en-US"/>
                          </w:rPr>
                          <w:t>s</w:t>
                        </w:r>
                      </w:p>
                    </w:txbxContent>
                  </v:textbox>
                </v:rect>
                <v:shape id="Straight Arrow Connector 153" o:spid="_x0000_s1052" type="#_x0000_t32" style="position:absolute;left:41698;top:10306;width:4687;height:7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" strokecolor="black [3200]" strokeweight=".5pt">
                  <v:stroke endarrow="block" joinstyle="miter"/>
                </v:shape>
                <v:shape id="Straight Arrow Connector 154" o:spid="_x0000_s1053" type="#_x0000_t32" style="position:absolute;left:23962;top:20599;width:15136;height: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" strokecolor="black [3200]" strokeweight=".5pt">
                  <v:stroke endarrow="block" joinstyle="miter"/>
                </v:shape>
                <v:shape id="Straight Arrow Connector 155" o:spid="_x0000_s1054" type="#_x0000_t32" style="position:absolute;left:18033;top:10157;width:6689;height:73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" strokecolor="black [3200]" strokeweight=".5pt">
                  <v:stroke endarrow="block" joinstyle="miter"/>
                </v:shape>
                <v:shape id="Text Box 156" o:spid="_x0000_s1055" type="#_x0000_t202" style="position:absolute;left:1602;top:10400;width:22017;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04562F63" w14:textId="77777777" w:rsidR="007772EF" w:rsidRPr="00F56A74" w:rsidRDefault="007772EF" w:rsidP="007772EF">
                        <w:pPr>
                          <w:rPr>
                            <w:rFonts w:ascii="Times New Roman" w:hAnsi="Times New Roman" w:cs="Times New Roman"/>
                            <w:sz w:val="24"/>
                            <w:szCs w:val="24"/>
                          </w:rPr>
                        </w:pPr>
                        <m:oMath>
                          <m:r>
                            <m:rPr>
                              <m:sty m:val="bi"/>
                            </m:rPr>
                            <w:rPr>
                              <w:rFonts w:ascii="Cambria Math" w:hAnsi="Cambria Math" w:cs="Times New Roman"/>
                              <w:sz w:val="24"/>
                              <w:szCs w:val="24"/>
                            </w:rPr>
                            <m:t>B</m:t>
                          </m:r>
                        </m:oMath>
                        <w:r w:rsidRPr="00F56A74">
                          <w:rPr>
                            <w:rFonts w:ascii="Times New Roman" w:hAnsi="Times New Roman" w:cs="Times New Roman"/>
                            <w:sz w:val="24"/>
                            <w:szCs w:val="24"/>
                          </w:rPr>
                          <w:t xml:space="preserve"> = </w:t>
                        </w:r>
                        <w:r w:rsidRPr="00957CE2">
                          <w:rPr>
                            <w:rFonts w:ascii="Times New Roman" w:hAnsi="Times New Roman" w:cs="Times New Roman"/>
                            <w:sz w:val="24"/>
                            <w:szCs w:val="24"/>
                          </w:rPr>
                          <w:t>0.4</w:t>
                        </w:r>
                        <w:r>
                          <w:rPr>
                            <w:rFonts w:ascii="Times New Roman" w:hAnsi="Times New Roman" w:cs="Times New Roman"/>
                            <w:sz w:val="24"/>
                            <w:szCs w:val="24"/>
                          </w:rPr>
                          <w:t>79</w:t>
                        </w:r>
                        <w:r w:rsidRPr="00957CE2">
                          <w:rPr>
                            <w:rFonts w:ascii="Times New Roman" w:hAnsi="Times New Roman" w:cs="Times New Roman"/>
                            <w:sz w:val="24"/>
                            <w:szCs w:val="24"/>
                          </w:rPr>
                          <w:t>, 95%CI: [-</w:t>
                        </w:r>
                        <w:r>
                          <w:rPr>
                            <w:rFonts w:ascii="Times New Roman" w:hAnsi="Times New Roman" w:cs="Times New Roman"/>
                            <w:sz w:val="24"/>
                            <w:szCs w:val="24"/>
                          </w:rPr>
                          <w:t>0</w:t>
                        </w:r>
                        <w:r w:rsidRPr="00957CE2">
                          <w:rPr>
                            <w:rFonts w:ascii="Times New Roman" w:hAnsi="Times New Roman" w:cs="Times New Roman"/>
                            <w:sz w:val="24"/>
                            <w:szCs w:val="24"/>
                          </w:rPr>
                          <w:t>.</w:t>
                        </w:r>
                        <w:r>
                          <w:rPr>
                            <w:rFonts w:ascii="Times New Roman" w:hAnsi="Times New Roman" w:cs="Times New Roman"/>
                            <w:sz w:val="24"/>
                            <w:szCs w:val="24"/>
                          </w:rPr>
                          <w:t>225</w:t>
                        </w:r>
                        <w:r w:rsidRPr="00957CE2">
                          <w:rPr>
                            <w:rFonts w:ascii="Times New Roman" w:hAnsi="Times New Roman" w:cs="Times New Roman"/>
                            <w:sz w:val="24"/>
                            <w:szCs w:val="24"/>
                          </w:rPr>
                          <w:t xml:space="preserve">, </w:t>
                        </w:r>
                        <w:r>
                          <w:rPr>
                            <w:rFonts w:ascii="Times New Roman" w:hAnsi="Times New Roman" w:cs="Times New Roman"/>
                            <w:sz w:val="24"/>
                            <w:szCs w:val="24"/>
                          </w:rPr>
                          <w:t>1</w:t>
                        </w:r>
                        <w:r w:rsidRPr="00957CE2">
                          <w:rPr>
                            <w:rFonts w:ascii="Times New Roman" w:hAnsi="Times New Roman" w:cs="Times New Roman"/>
                            <w:sz w:val="24"/>
                            <w:szCs w:val="24"/>
                          </w:rPr>
                          <w:t>.</w:t>
                        </w:r>
                        <w:r>
                          <w:rPr>
                            <w:rFonts w:ascii="Times New Roman" w:hAnsi="Times New Roman" w:cs="Times New Roman"/>
                            <w:sz w:val="24"/>
                            <w:szCs w:val="24"/>
                          </w:rPr>
                          <w:t>184</w:t>
                        </w:r>
                        <w:r w:rsidRPr="00957CE2">
                          <w:rPr>
                            <w:rFonts w:ascii="Times New Roman" w:hAnsi="Times New Roman" w:cs="Times New Roman"/>
                            <w:sz w:val="24"/>
                            <w:szCs w:val="24"/>
                          </w:rPr>
                          <w:t>]</w:t>
                        </w:r>
                      </w:p>
                    </w:txbxContent>
                  </v:textbox>
                </v:shape>
                <v:shape id="Text Box 157" o:spid="_x0000_s1056" type="#_x0000_t202" style="position:absolute;left:22302;top:23177;width:22625;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79648895" w14:textId="77777777" w:rsidR="007772EF" w:rsidRPr="00F56A74" w:rsidRDefault="007772EF" w:rsidP="007772EF">
                        <w:pPr>
                          <w:rPr>
                            <w:rFonts w:ascii="Times New Roman" w:hAnsi="Times New Roman" w:cs="Times New Roman"/>
                            <w:sz w:val="24"/>
                            <w:szCs w:val="24"/>
                          </w:rPr>
                        </w:pPr>
                        <m:oMath>
                          <m:r>
                            <m:rPr>
                              <m:sty m:val="bi"/>
                            </m:rPr>
                            <w:rPr>
                              <w:rFonts w:ascii="Cambria Math" w:hAnsi="Cambria Math" w:cs="Times New Roman"/>
                              <w:sz w:val="24"/>
                              <w:szCs w:val="24"/>
                            </w:rPr>
                            <m:t>B</m:t>
                          </m:r>
                        </m:oMath>
                        <w:r w:rsidRPr="00F56A74">
                          <w:rPr>
                            <w:rFonts w:ascii="Times New Roman" w:hAnsi="Times New Roman" w:cs="Times New Roman"/>
                            <w:sz w:val="24"/>
                            <w:szCs w:val="24"/>
                          </w:rPr>
                          <w:t xml:space="preserve"> = </w:t>
                        </w:r>
                        <w:r>
                          <w:rPr>
                            <w:rFonts w:ascii="Times New Roman" w:hAnsi="Times New Roman" w:cs="Times New Roman"/>
                            <w:sz w:val="24"/>
                            <w:szCs w:val="24"/>
                          </w:rPr>
                          <w:t>-</w:t>
                        </w:r>
                        <w:r w:rsidRPr="00F56A74">
                          <w:rPr>
                            <w:rFonts w:ascii="Times New Roman" w:hAnsi="Times New Roman" w:cs="Times New Roman"/>
                            <w:sz w:val="24"/>
                            <w:szCs w:val="24"/>
                          </w:rPr>
                          <w:t>0.</w:t>
                        </w:r>
                        <w:r>
                          <w:rPr>
                            <w:rFonts w:ascii="Times New Roman" w:hAnsi="Times New Roman" w:cs="Times New Roman"/>
                            <w:sz w:val="24"/>
                            <w:szCs w:val="24"/>
                          </w:rPr>
                          <w:t>351</w:t>
                        </w:r>
                        <w:r w:rsidRPr="00F56A74">
                          <w:rPr>
                            <w:rFonts w:ascii="Times New Roman" w:hAnsi="Times New Roman" w:cs="Times New Roman"/>
                            <w:sz w:val="24"/>
                            <w:szCs w:val="24"/>
                          </w:rPr>
                          <w:t>, 95% CI: [</w:t>
                        </w:r>
                        <w:r>
                          <w:rPr>
                            <w:rFonts w:ascii="Times New Roman" w:hAnsi="Times New Roman" w:cs="Times New Roman"/>
                            <w:sz w:val="24"/>
                            <w:szCs w:val="24"/>
                          </w:rPr>
                          <w:t>-0</w:t>
                        </w:r>
                        <w:r w:rsidRPr="00F56A74">
                          <w:rPr>
                            <w:rFonts w:ascii="Times New Roman" w:hAnsi="Times New Roman" w:cs="Times New Roman"/>
                            <w:sz w:val="24"/>
                            <w:szCs w:val="24"/>
                          </w:rPr>
                          <w:t>.</w:t>
                        </w:r>
                        <w:r>
                          <w:rPr>
                            <w:rFonts w:ascii="Times New Roman" w:hAnsi="Times New Roman" w:cs="Times New Roman"/>
                            <w:sz w:val="24"/>
                            <w:szCs w:val="24"/>
                          </w:rPr>
                          <w:t>809</w:t>
                        </w:r>
                        <w:r w:rsidRPr="00F56A74">
                          <w:rPr>
                            <w:rFonts w:ascii="Times New Roman" w:hAnsi="Times New Roman" w:cs="Times New Roman"/>
                            <w:sz w:val="24"/>
                            <w:szCs w:val="24"/>
                          </w:rPr>
                          <w:t xml:space="preserve">, </w:t>
                        </w:r>
                        <w:r>
                          <w:rPr>
                            <w:rFonts w:ascii="Times New Roman" w:hAnsi="Times New Roman" w:cs="Times New Roman"/>
                            <w:sz w:val="24"/>
                            <w:szCs w:val="24"/>
                          </w:rPr>
                          <w:t>0</w:t>
                        </w:r>
                        <w:r w:rsidRPr="00F56A74">
                          <w:rPr>
                            <w:rFonts w:ascii="Times New Roman" w:hAnsi="Times New Roman" w:cs="Times New Roman"/>
                            <w:sz w:val="24"/>
                            <w:szCs w:val="24"/>
                          </w:rPr>
                          <w:t>.</w:t>
                        </w:r>
                        <w:r>
                          <w:rPr>
                            <w:rFonts w:ascii="Times New Roman" w:hAnsi="Times New Roman" w:cs="Times New Roman"/>
                            <w:sz w:val="24"/>
                            <w:szCs w:val="24"/>
                          </w:rPr>
                          <w:t>108</w:t>
                        </w:r>
                        <w:r w:rsidRPr="00F56A74">
                          <w:rPr>
                            <w:rFonts w:ascii="Times New Roman" w:hAnsi="Times New Roman" w:cs="Times New Roman"/>
                            <w:sz w:val="24"/>
                            <w:szCs w:val="24"/>
                          </w:rPr>
                          <w:t>]</w:t>
                        </w:r>
                      </w:p>
                    </w:txbxContent>
                  </v:textbox>
                </v:shape>
                <w10:wrap anchorx="margin"/>
              </v:group>
            </w:pict>
          </mc:Fallback>
        </mc:AlternateContent>
      </w:r>
    </w:p>
    <w:p w14:paraId="4D654EDA" w14:textId="42A63E8E" w:rsidR="007772EF" w:rsidRPr="00300AAF" w:rsidRDefault="007772EF" w:rsidP="007772EF">
      <w:pPr>
        <w:rPr>
          <w:rFonts w:ascii="Times New Roman" w:hAnsi="Times New Roman" w:cs="Times New Roman"/>
        </w:rPr>
      </w:pPr>
    </w:p>
    <w:p w14:paraId="428EF170" w14:textId="245F66EA" w:rsidR="007772EF" w:rsidRPr="00300AAF" w:rsidRDefault="00C172E3" w:rsidP="007772EF">
      <w:pPr>
        <w:rPr>
          <w:rFonts w:ascii="Times New Roman" w:hAnsi="Times New Roman" w:cs="Times New Roman"/>
        </w:rPr>
      </w:pPr>
      <w:r w:rsidRPr="00C172E3">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24BD05BA" wp14:editId="1DF2FD8E">
                <wp:simplePos x="0" y="0"/>
                <wp:positionH relativeFrom="margin">
                  <wp:posOffset>1912620</wp:posOffset>
                </wp:positionH>
                <wp:positionV relativeFrom="paragraph">
                  <wp:posOffset>34436</wp:posOffset>
                </wp:positionV>
                <wp:extent cx="1791335" cy="488315"/>
                <wp:effectExtent l="0" t="0" r="18415" b="26035"/>
                <wp:wrapNone/>
                <wp:docPr id="165" name="Rectangle 165"/>
                <wp:cNvGraphicFramePr/>
                <a:graphic xmlns:a="http://schemas.openxmlformats.org/drawingml/2006/main">
                  <a:graphicData uri="http://schemas.microsoft.com/office/word/2010/wordprocessingShape">
                    <wps:wsp>
                      <wps:cNvSpPr/>
                      <wps:spPr>
                        <a:xfrm>
                          <a:off x="0" y="0"/>
                          <a:ext cx="1791335" cy="4883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162401" w14:textId="77777777" w:rsidR="00C172E3" w:rsidRPr="00920226" w:rsidRDefault="00C172E3" w:rsidP="00C172E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Fluency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D05BA" id="Rectangle 165" o:spid="_x0000_s1057" style="position:absolute;margin-left:150.6pt;margin-top:2.7pt;width:141.05pt;height:38.45pt;z-index:251731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" filled="f" strokecolor="black [3213]" strokeweight="1pt">
                <v:textbox>
                  <w:txbxContent>
                    <w:p w14:paraId="45162401" w14:textId="77777777" w:rsidR="00C172E3" w:rsidRPr="00920226" w:rsidRDefault="00C172E3" w:rsidP="00C172E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Fluency</w:t>
                      </w:r>
                    </w:p>
                  </w:txbxContent>
                </v:textbox>
                <w10:wrap anchorx="margin"/>
              </v:rect>
            </w:pict>
          </mc:Fallback>
        </mc:AlternateContent>
      </w:r>
    </w:p>
    <w:p w14:paraId="00D13347" w14:textId="664FF463" w:rsidR="007772EF" w:rsidRPr="00300AAF" w:rsidRDefault="00C172E3" w:rsidP="007772EF">
      <w:pPr>
        <w:rPr>
          <w:rFonts w:ascii="Times New Roman" w:hAnsi="Times New Roman" w:cs="Times New Roman"/>
        </w:rPr>
      </w:pPr>
      <w:r w:rsidRPr="00300AAF">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2634B993" wp14:editId="108B73B4">
                <wp:simplePos x="0" y="0"/>
                <wp:positionH relativeFrom="column">
                  <wp:posOffset>4291232</wp:posOffset>
                </wp:positionH>
                <wp:positionV relativeFrom="paragraph">
                  <wp:posOffset>8255</wp:posOffset>
                </wp:positionV>
                <wp:extent cx="2063750" cy="520700"/>
                <wp:effectExtent l="0" t="0"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520700"/>
                        </a:xfrm>
                        <a:prstGeom prst="rect">
                          <a:avLst/>
                        </a:prstGeom>
                        <a:noFill/>
                        <a:ln w="9525">
                          <a:noFill/>
                          <a:miter lim="800000"/>
                          <a:headEnd/>
                          <a:tailEnd/>
                        </a:ln>
                      </wps:spPr>
                      <wps:txbx>
                        <w:txbxContent>
                          <w:p w14:paraId="20D8AEFF" w14:textId="77777777" w:rsidR="007772EF" w:rsidRPr="00F56A74" w:rsidRDefault="007772EF" w:rsidP="007772EF">
                            <w:pPr>
                              <w:rPr>
                                <w:rFonts w:ascii="Times New Roman" w:hAnsi="Times New Roman" w:cs="Times New Roman"/>
                                <w:sz w:val="24"/>
                                <w:szCs w:val="24"/>
                              </w:rPr>
                            </w:pPr>
                            <w:r>
                              <w:rPr>
                                <w:rFonts w:ascii="Times New Roman" w:hAnsi="Times New Roman" w:cs="Times New Roman"/>
                                <w:b/>
                                <w:bCs/>
                                <w:sz w:val="24"/>
                                <w:szCs w:val="24"/>
                              </w:rPr>
                              <w:t>Indirect Effect</w:t>
                            </w:r>
                            <w:r w:rsidRPr="00F56A74">
                              <w:rPr>
                                <w:rFonts w:ascii="Times New Roman" w:hAnsi="Times New Roman" w:cs="Times New Roman"/>
                                <w:b/>
                                <w:bCs/>
                                <w:sz w:val="24"/>
                                <w:szCs w:val="24"/>
                              </w:rPr>
                              <w:t xml:space="preserve">: </w:t>
                            </w:r>
                            <m:oMath>
                              <m:r>
                                <m:rPr>
                                  <m:sty m:val="bi"/>
                                </m:rPr>
                                <w:rPr>
                                  <w:rFonts w:ascii="Cambria Math" w:hAnsi="Cambria Math" w:cs="Times New Roman"/>
                                  <w:sz w:val="24"/>
                                  <w:szCs w:val="24"/>
                                </w:rPr>
                                <m:t>B</m:t>
                              </m:r>
                            </m:oMath>
                            <w:r w:rsidRPr="00920226">
                              <w:rPr>
                                <w:rFonts w:ascii="Times New Roman" w:hAnsi="Times New Roman" w:cs="Times New Roman"/>
                                <w:sz w:val="24"/>
                                <w:szCs w:val="24"/>
                              </w:rPr>
                              <w:t xml:space="preserve"> = 0.0</w:t>
                            </w:r>
                            <w:r>
                              <w:rPr>
                                <w:rFonts w:ascii="Times New Roman" w:hAnsi="Times New Roman" w:cs="Times New Roman"/>
                                <w:sz w:val="24"/>
                                <w:szCs w:val="24"/>
                              </w:rPr>
                              <w:t>10</w:t>
                            </w:r>
                            <w:r w:rsidRPr="00920226">
                              <w:rPr>
                                <w:rFonts w:ascii="Times New Roman" w:hAnsi="Times New Roman" w:cs="Times New Roman"/>
                                <w:sz w:val="24"/>
                                <w:szCs w:val="24"/>
                              </w:rPr>
                              <w:t>, 95% CI: [</w:t>
                            </w:r>
                            <w:r>
                              <w:rPr>
                                <w:rFonts w:ascii="Times New Roman" w:hAnsi="Times New Roman" w:cs="Times New Roman"/>
                                <w:sz w:val="24"/>
                                <w:szCs w:val="24"/>
                              </w:rPr>
                              <w:t>-</w:t>
                            </w:r>
                            <w:r w:rsidRPr="00920226">
                              <w:rPr>
                                <w:rFonts w:ascii="Times New Roman" w:hAnsi="Times New Roman" w:cs="Times New Roman"/>
                                <w:sz w:val="24"/>
                                <w:szCs w:val="24"/>
                              </w:rPr>
                              <w:t>0.0</w:t>
                            </w:r>
                            <w:r>
                              <w:rPr>
                                <w:rFonts w:ascii="Times New Roman" w:hAnsi="Times New Roman" w:cs="Times New Roman"/>
                                <w:sz w:val="24"/>
                                <w:szCs w:val="24"/>
                              </w:rPr>
                              <w:t>60</w:t>
                            </w:r>
                            <w:r w:rsidRPr="00920226">
                              <w:rPr>
                                <w:rFonts w:ascii="Times New Roman" w:hAnsi="Times New Roman" w:cs="Times New Roman"/>
                                <w:sz w:val="24"/>
                                <w:szCs w:val="24"/>
                              </w:rPr>
                              <w:t>, 0.</w:t>
                            </w:r>
                            <w:r>
                              <w:rPr>
                                <w:rFonts w:ascii="Times New Roman" w:hAnsi="Times New Roman" w:cs="Times New Roman"/>
                                <w:sz w:val="24"/>
                                <w:szCs w:val="24"/>
                              </w:rPr>
                              <w:t>115</w:t>
                            </w:r>
                            <w:r w:rsidRPr="00920226">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anchor>
            </w:drawing>
          </mc:Choice>
          <mc:Fallback>
            <w:pict>
              <v:shape w14:anchorId="2634B993" id="Text Box 158" o:spid="_x0000_s1058" type="#_x0000_t202" style="position:absolute;margin-left:337.9pt;margin-top:.65pt;width:162.5pt;height:41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" filled="f" stroked="f">
                <v:textbox>
                  <w:txbxContent>
                    <w:p w14:paraId="20D8AEFF" w14:textId="77777777" w:rsidR="007772EF" w:rsidRPr="00F56A74" w:rsidRDefault="007772EF" w:rsidP="007772EF">
                      <w:pPr>
                        <w:rPr>
                          <w:rFonts w:ascii="Times New Roman" w:hAnsi="Times New Roman" w:cs="Times New Roman"/>
                          <w:sz w:val="24"/>
                          <w:szCs w:val="24"/>
                        </w:rPr>
                      </w:pPr>
                      <w:r>
                        <w:rPr>
                          <w:rFonts w:ascii="Times New Roman" w:hAnsi="Times New Roman" w:cs="Times New Roman"/>
                          <w:b/>
                          <w:bCs/>
                          <w:sz w:val="24"/>
                          <w:szCs w:val="24"/>
                        </w:rPr>
                        <w:t>Indirect Effect</w:t>
                      </w:r>
                      <w:r w:rsidRPr="00F56A74">
                        <w:rPr>
                          <w:rFonts w:ascii="Times New Roman" w:hAnsi="Times New Roman" w:cs="Times New Roman"/>
                          <w:b/>
                          <w:bCs/>
                          <w:sz w:val="24"/>
                          <w:szCs w:val="24"/>
                        </w:rPr>
                        <w:t xml:space="preserve">: </w:t>
                      </w:r>
                      <m:oMath>
                        <m:r>
                          <m:rPr>
                            <m:sty m:val="bi"/>
                          </m:rPr>
                          <w:rPr>
                            <w:rFonts w:ascii="Cambria Math" w:hAnsi="Cambria Math" w:cs="Times New Roman"/>
                            <w:sz w:val="24"/>
                            <w:szCs w:val="24"/>
                          </w:rPr>
                          <m:t>B</m:t>
                        </m:r>
                      </m:oMath>
                      <w:r w:rsidRPr="00920226">
                        <w:rPr>
                          <w:rFonts w:ascii="Times New Roman" w:hAnsi="Times New Roman" w:cs="Times New Roman"/>
                          <w:sz w:val="24"/>
                          <w:szCs w:val="24"/>
                        </w:rPr>
                        <w:t xml:space="preserve"> = 0.0</w:t>
                      </w:r>
                      <w:r>
                        <w:rPr>
                          <w:rFonts w:ascii="Times New Roman" w:hAnsi="Times New Roman" w:cs="Times New Roman"/>
                          <w:sz w:val="24"/>
                          <w:szCs w:val="24"/>
                        </w:rPr>
                        <w:t>10</w:t>
                      </w:r>
                      <w:r w:rsidRPr="00920226">
                        <w:rPr>
                          <w:rFonts w:ascii="Times New Roman" w:hAnsi="Times New Roman" w:cs="Times New Roman"/>
                          <w:sz w:val="24"/>
                          <w:szCs w:val="24"/>
                        </w:rPr>
                        <w:t>, 95% CI: [</w:t>
                      </w:r>
                      <w:r>
                        <w:rPr>
                          <w:rFonts w:ascii="Times New Roman" w:hAnsi="Times New Roman" w:cs="Times New Roman"/>
                          <w:sz w:val="24"/>
                          <w:szCs w:val="24"/>
                        </w:rPr>
                        <w:t>-</w:t>
                      </w:r>
                      <w:r w:rsidRPr="00920226">
                        <w:rPr>
                          <w:rFonts w:ascii="Times New Roman" w:hAnsi="Times New Roman" w:cs="Times New Roman"/>
                          <w:sz w:val="24"/>
                          <w:szCs w:val="24"/>
                        </w:rPr>
                        <w:t>0.0</w:t>
                      </w:r>
                      <w:r>
                        <w:rPr>
                          <w:rFonts w:ascii="Times New Roman" w:hAnsi="Times New Roman" w:cs="Times New Roman"/>
                          <w:sz w:val="24"/>
                          <w:szCs w:val="24"/>
                        </w:rPr>
                        <w:t>60</w:t>
                      </w:r>
                      <w:r w:rsidRPr="00920226">
                        <w:rPr>
                          <w:rFonts w:ascii="Times New Roman" w:hAnsi="Times New Roman" w:cs="Times New Roman"/>
                          <w:sz w:val="24"/>
                          <w:szCs w:val="24"/>
                        </w:rPr>
                        <w:t>, 0.</w:t>
                      </w:r>
                      <w:r>
                        <w:rPr>
                          <w:rFonts w:ascii="Times New Roman" w:hAnsi="Times New Roman" w:cs="Times New Roman"/>
                          <w:sz w:val="24"/>
                          <w:szCs w:val="24"/>
                        </w:rPr>
                        <w:t>115</w:t>
                      </w:r>
                      <w:r w:rsidRPr="00920226">
                        <w:rPr>
                          <w:rFonts w:ascii="Times New Roman" w:hAnsi="Times New Roman" w:cs="Times New Roman"/>
                          <w:sz w:val="24"/>
                          <w:szCs w:val="24"/>
                        </w:rPr>
                        <w:t>].</w:t>
                      </w:r>
                    </w:p>
                  </w:txbxContent>
                </v:textbox>
              </v:shape>
            </w:pict>
          </mc:Fallback>
        </mc:AlternateContent>
      </w:r>
    </w:p>
    <w:p w14:paraId="74A8D93F" w14:textId="7902284B" w:rsidR="007772EF" w:rsidRPr="00300AAF" w:rsidRDefault="007772EF" w:rsidP="007772EF">
      <w:pPr>
        <w:rPr>
          <w:rFonts w:ascii="Times New Roman" w:hAnsi="Times New Roman" w:cs="Times New Roman"/>
        </w:rPr>
      </w:pPr>
    </w:p>
    <w:p w14:paraId="0CA33768" w14:textId="0A2C2D04" w:rsidR="007772EF" w:rsidRPr="00300AAF" w:rsidRDefault="007772EF" w:rsidP="007772EF">
      <w:pPr>
        <w:rPr>
          <w:rFonts w:ascii="Times New Roman" w:hAnsi="Times New Roman" w:cs="Times New Roman"/>
        </w:rPr>
      </w:pPr>
    </w:p>
    <w:p w14:paraId="6C9156FD" w14:textId="5BC79764" w:rsidR="007772EF" w:rsidRPr="00300AAF" w:rsidRDefault="00C172E3" w:rsidP="007772EF">
      <w:pPr>
        <w:rPr>
          <w:rFonts w:ascii="Times New Roman" w:hAnsi="Times New Roman" w:cs="Times New Roman"/>
        </w:rPr>
      </w:pPr>
      <w:r w:rsidRPr="00C172E3">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20C5FA5E" wp14:editId="1307C63A">
                <wp:simplePos x="0" y="0"/>
                <wp:positionH relativeFrom="margin">
                  <wp:align>left</wp:align>
                </wp:positionH>
                <wp:positionV relativeFrom="paragraph">
                  <wp:posOffset>9525</wp:posOffset>
                </wp:positionV>
                <wp:extent cx="1791335" cy="488315"/>
                <wp:effectExtent l="0" t="0" r="18415" b="26035"/>
                <wp:wrapNone/>
                <wp:docPr id="166" name="Rectangle 166"/>
                <wp:cNvGraphicFramePr/>
                <a:graphic xmlns:a="http://schemas.openxmlformats.org/drawingml/2006/main">
                  <a:graphicData uri="http://schemas.microsoft.com/office/word/2010/wordprocessingShape">
                    <wps:wsp>
                      <wps:cNvSpPr/>
                      <wps:spPr>
                        <a:xfrm>
                          <a:off x="0" y="0"/>
                          <a:ext cx="1791335" cy="4883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00ECE" w14:textId="77777777" w:rsidR="00C172E3" w:rsidRPr="00920226" w:rsidRDefault="00C172E3" w:rsidP="00C172E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5FA5E" id="Rectangle 166" o:spid="_x0000_s1059" style="position:absolute;margin-left:0;margin-top:.75pt;width:141.05pt;height:38.45pt;z-index:2517329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" filled="f" strokecolor="black [3213]" strokeweight="1pt">
                <v:textbox>
                  <w:txbxContent>
                    <w:p w14:paraId="7D700ECE" w14:textId="77777777" w:rsidR="00C172E3" w:rsidRPr="00920226" w:rsidRDefault="00C172E3" w:rsidP="00C172E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Match</w:t>
                      </w:r>
                    </w:p>
                  </w:txbxContent>
                </v:textbox>
                <w10:wrap anchorx="margin"/>
              </v:rect>
            </w:pict>
          </mc:Fallback>
        </mc:AlternateContent>
      </w:r>
      <w:r>
        <w:rPr>
          <w:noProof/>
        </w:rPr>
        <mc:AlternateContent>
          <mc:Choice Requires="wps">
            <w:drawing>
              <wp:anchor distT="0" distB="0" distL="114300" distR="114300" simplePos="0" relativeHeight="251729920" behindDoc="0" locked="0" layoutInCell="1" allowOverlap="1" wp14:anchorId="32CA296A" wp14:editId="0950B255">
                <wp:simplePos x="0" y="0"/>
                <wp:positionH relativeFrom="margin">
                  <wp:posOffset>3481998</wp:posOffset>
                </wp:positionH>
                <wp:positionV relativeFrom="paragraph">
                  <wp:posOffset>16657</wp:posOffset>
                </wp:positionV>
                <wp:extent cx="1791335" cy="488315"/>
                <wp:effectExtent l="0" t="0" r="18415" b="26035"/>
                <wp:wrapNone/>
                <wp:docPr id="164" name="Rectangle 164"/>
                <wp:cNvGraphicFramePr/>
                <a:graphic xmlns:a="http://schemas.openxmlformats.org/drawingml/2006/main">
                  <a:graphicData uri="http://schemas.microsoft.com/office/word/2010/wordprocessingShape">
                    <wps:wsp>
                      <wps:cNvSpPr/>
                      <wps:spPr>
                        <a:xfrm>
                          <a:off x="0" y="0"/>
                          <a:ext cx="1791335" cy="4883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EB6A3" w14:textId="77777777" w:rsidR="00C172E3" w:rsidRDefault="00C172E3" w:rsidP="00C172E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Objective-Subjective Ambivalence Difference</w:t>
                            </w:r>
                          </w:p>
                          <w:p w14:paraId="26B164AE" w14:textId="77777777" w:rsidR="00C172E3" w:rsidRPr="00920226" w:rsidRDefault="00C172E3" w:rsidP="00C172E3">
                            <w:pPr>
                              <w:jc w:val="center"/>
                              <w:rPr>
                                <w:rFonts w:ascii="Times New Roman" w:hAnsi="Times New Roman" w:cs="Times New Roman"/>
                                <w:color w:val="000000" w:themeColor="text1"/>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A296A" id="Rectangle 164" o:spid="_x0000_s1060" style="position:absolute;margin-left:274.15pt;margin-top:1.3pt;width:141.05pt;height:38.45pt;z-index:2517299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" filled="f" strokecolor="black [3213]" strokeweight="1pt">
                <v:textbox>
                  <w:txbxContent>
                    <w:p w14:paraId="60FEB6A3" w14:textId="77777777" w:rsidR="00C172E3" w:rsidRDefault="00C172E3" w:rsidP="00C172E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Objective-Subjective Ambivalence Difference</w:t>
                      </w:r>
                    </w:p>
                    <w:p w14:paraId="26B164AE" w14:textId="77777777" w:rsidR="00C172E3" w:rsidRPr="00920226" w:rsidRDefault="00C172E3" w:rsidP="00C172E3">
                      <w:pPr>
                        <w:jc w:val="center"/>
                        <w:rPr>
                          <w:rFonts w:ascii="Times New Roman" w:hAnsi="Times New Roman" w:cs="Times New Roman"/>
                          <w:color w:val="000000" w:themeColor="text1"/>
                          <w:sz w:val="24"/>
                          <w:szCs w:val="24"/>
                          <w:lang w:val="en-US"/>
                        </w:rPr>
                      </w:pPr>
                    </w:p>
                  </w:txbxContent>
                </v:textbox>
                <w10:wrap anchorx="margin"/>
              </v:rect>
            </w:pict>
          </mc:Fallback>
        </mc:AlternateContent>
      </w:r>
    </w:p>
    <w:p w14:paraId="1EC30952" w14:textId="1C88D988" w:rsidR="007772EF" w:rsidRPr="00300AAF" w:rsidRDefault="007772EF" w:rsidP="007772EF">
      <w:pPr>
        <w:rPr>
          <w:rFonts w:ascii="Times New Roman" w:hAnsi="Times New Roman" w:cs="Times New Roman"/>
        </w:rPr>
      </w:pPr>
    </w:p>
    <w:p w14:paraId="3B49475C" w14:textId="518019E4" w:rsidR="007772EF" w:rsidRPr="00300AAF" w:rsidRDefault="007772EF" w:rsidP="007772EF">
      <w:pPr>
        <w:rPr>
          <w:rFonts w:ascii="Times New Roman" w:hAnsi="Times New Roman" w:cs="Times New Roman"/>
        </w:rPr>
      </w:pPr>
    </w:p>
    <w:p w14:paraId="79433E6A" w14:textId="5FD18DB8" w:rsidR="00A834D9" w:rsidRDefault="00A834D9" w:rsidP="00A834D9">
      <w:pPr>
        <w:spacing w:line="480" w:lineRule="auto"/>
        <w:rPr>
          <w:rFonts w:ascii="Times New Roman" w:hAnsi="Times New Roman" w:cs="Times New Roman"/>
        </w:rPr>
      </w:pPr>
      <w:r w:rsidRPr="00C172E3">
        <w:rPr>
          <w:rFonts w:ascii="Times New Roman" w:hAnsi="Times New Roman" w:cs="Times New Roman"/>
          <w:i/>
          <w:iCs/>
          <w:sz w:val="24"/>
          <w:szCs w:val="24"/>
        </w:rPr>
        <w:t>Figure S6</w:t>
      </w:r>
      <w:r>
        <w:rPr>
          <w:rFonts w:ascii="Times New Roman" w:hAnsi="Times New Roman" w:cs="Times New Roman"/>
          <w:i/>
          <w:iCs/>
          <w:sz w:val="24"/>
          <w:szCs w:val="24"/>
        </w:rPr>
        <w:t>c</w:t>
      </w:r>
      <w:r>
        <w:rPr>
          <w:rFonts w:ascii="Times New Roman" w:hAnsi="Times New Roman" w:cs="Times New Roman"/>
          <w:sz w:val="24"/>
          <w:szCs w:val="24"/>
        </w:rPr>
        <w:t>. Moderated mediation model for matched-mismatched message in those with positive pre-message attitudes.</w:t>
      </w:r>
    </w:p>
    <w:p w14:paraId="568A6035" w14:textId="20B4EBC0" w:rsidR="007772EF" w:rsidRPr="00A834D9" w:rsidRDefault="007772EF" w:rsidP="00A834D9">
      <w:pPr>
        <w:spacing w:line="480" w:lineRule="auto"/>
        <w:ind w:firstLine="720"/>
        <w:rPr>
          <w:rFonts w:ascii="Times New Roman" w:hAnsi="Times New Roman" w:cs="Times New Roman"/>
          <w:sz w:val="24"/>
          <w:szCs w:val="24"/>
        </w:rPr>
      </w:pPr>
      <w:r w:rsidRPr="00A834D9">
        <w:rPr>
          <w:rFonts w:ascii="Times New Roman" w:hAnsi="Times New Roman" w:cs="Times New Roman"/>
          <w:sz w:val="24"/>
          <w:szCs w:val="24"/>
        </w:rPr>
        <w:t xml:space="preserve">For those with positive (counter-atttudinal to message) attitudes, a matched message resulted in more fluency than a mismatched message, </w:t>
      </w:r>
      <m:oMath>
        <m:r>
          <w:rPr>
            <w:rFonts w:ascii="Cambria Math" w:hAnsi="Cambria Math" w:cs="Times New Roman"/>
            <w:sz w:val="24"/>
            <w:szCs w:val="24"/>
          </w:rPr>
          <m:t>B</m:t>
        </m:r>
      </m:oMath>
      <w:r w:rsidRPr="00A834D9">
        <w:rPr>
          <w:rFonts w:ascii="Times New Roman" w:hAnsi="Times New Roman" w:cs="Times New Roman"/>
          <w:sz w:val="24"/>
          <w:szCs w:val="24"/>
        </w:rPr>
        <w:t xml:space="preserve"> = 0.479, 95%CI: [-0.225, 1.184]. A matched message also showed a trend of lesser objective-subjective ambivalence discrepancy</w:t>
      </w:r>
      <w:r w:rsidRPr="00A834D9">
        <w:rPr>
          <w:rFonts w:ascii="Times New Roman" w:hAnsi="Times New Roman" w:cs="Times New Roman"/>
          <w:i/>
          <w:sz w:val="24"/>
          <w:szCs w:val="24"/>
        </w:rPr>
        <w:t xml:space="preserve"> </w:t>
      </w:r>
      <m:oMath>
        <m:r>
          <w:rPr>
            <w:rFonts w:ascii="Cambria Math" w:hAnsi="Cambria Math" w:cs="Times New Roman"/>
            <w:sz w:val="24"/>
            <w:szCs w:val="24"/>
          </w:rPr>
          <m:t>B</m:t>
        </m:r>
      </m:oMath>
      <w:r w:rsidRPr="00A834D9">
        <w:rPr>
          <w:rFonts w:ascii="Times New Roman" w:hAnsi="Times New Roman" w:cs="Times New Roman"/>
          <w:sz w:val="24"/>
          <w:szCs w:val="24"/>
        </w:rPr>
        <w:t xml:space="preserve"> = -0.351, 95%CI: [-0.809, 0.108]. However, there was again no significant mediation via fluency, </w:t>
      </w:r>
      <m:oMath>
        <m:r>
          <w:rPr>
            <w:rFonts w:ascii="Cambria Math" w:hAnsi="Cambria Math" w:cs="Times New Roman"/>
            <w:sz w:val="24"/>
            <w:szCs w:val="24"/>
          </w:rPr>
          <m:t>B</m:t>
        </m:r>
      </m:oMath>
      <w:r w:rsidRPr="00A834D9">
        <w:rPr>
          <w:rFonts w:ascii="Times New Roman" w:hAnsi="Times New Roman" w:cs="Times New Roman"/>
          <w:sz w:val="24"/>
          <w:szCs w:val="24"/>
        </w:rPr>
        <w:t xml:space="preserve"> = 0.010, 95%CI: [-0.060, 0.115].</w:t>
      </w:r>
    </w:p>
    <w:p w14:paraId="4F7A20FA" w14:textId="2DE64572" w:rsidR="007772EF" w:rsidRDefault="007772EF">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2332F136" w14:textId="3887DEC6" w:rsidR="00D50258" w:rsidRPr="00087D7C" w:rsidRDefault="00DE27E5" w:rsidP="00DE27E5">
      <w:pPr>
        <w:jc w:val="center"/>
        <w:rPr>
          <w:rFonts w:ascii="Times New Roman" w:hAnsi="Times New Roman" w:cs="Times New Roman"/>
          <w:b/>
          <w:bCs/>
          <w:sz w:val="24"/>
          <w:szCs w:val="24"/>
          <w:lang w:val="en-US"/>
        </w:rPr>
      </w:pPr>
      <w:r w:rsidRPr="00087D7C">
        <w:rPr>
          <w:rFonts w:ascii="Times New Roman" w:hAnsi="Times New Roman" w:cs="Times New Roman"/>
          <w:b/>
          <w:bCs/>
          <w:sz w:val="24"/>
          <w:szCs w:val="24"/>
          <w:lang w:val="en-US"/>
        </w:rPr>
        <w:lastRenderedPageBreak/>
        <w:t>References</w:t>
      </w:r>
    </w:p>
    <w:p w14:paraId="6A66A968" w14:textId="77777777" w:rsidR="00DE27E5" w:rsidRPr="00DE27E5" w:rsidRDefault="00DE27E5" w:rsidP="00DE27E5">
      <w:pPr>
        <w:spacing w:line="480" w:lineRule="auto"/>
        <w:ind w:left="851" w:hanging="851"/>
        <w:rPr>
          <w:rFonts w:ascii="Times New Roman" w:hAnsi="Times New Roman" w:cs="Times New Roman"/>
          <w:sz w:val="24"/>
          <w:szCs w:val="24"/>
        </w:rPr>
      </w:pPr>
      <w:r w:rsidRPr="00DE27E5">
        <w:rPr>
          <w:rFonts w:ascii="Times New Roman" w:hAnsi="Times New Roman" w:cs="Times New Roman"/>
          <w:sz w:val="24"/>
          <w:szCs w:val="24"/>
        </w:rPr>
        <w:t xml:space="preserve">Cheung, M. W. -L. (2015). </w:t>
      </w:r>
      <w:r w:rsidRPr="00DE27E5">
        <w:rPr>
          <w:rFonts w:ascii="Times New Roman" w:hAnsi="Times New Roman" w:cs="Times New Roman"/>
          <w:i/>
          <w:iCs/>
          <w:sz w:val="24"/>
          <w:szCs w:val="24"/>
        </w:rPr>
        <w:t>Meta-analysis:</w:t>
      </w:r>
      <w:r w:rsidRPr="00DE27E5">
        <w:rPr>
          <w:rFonts w:ascii="Times New Roman" w:hAnsi="Times New Roman" w:cs="Times New Roman"/>
          <w:sz w:val="24"/>
          <w:szCs w:val="24"/>
        </w:rPr>
        <w:t xml:space="preserve"> </w:t>
      </w:r>
      <w:r w:rsidRPr="00DE27E5">
        <w:rPr>
          <w:rFonts w:ascii="Times New Roman" w:hAnsi="Times New Roman" w:cs="Times New Roman"/>
          <w:i/>
          <w:iCs/>
          <w:sz w:val="24"/>
          <w:szCs w:val="24"/>
        </w:rPr>
        <w:t xml:space="preserve">A structural equation modelling approach. </w:t>
      </w:r>
      <w:r w:rsidRPr="00DE27E5">
        <w:rPr>
          <w:rFonts w:ascii="Times New Roman" w:hAnsi="Times New Roman" w:cs="Times New Roman"/>
          <w:sz w:val="24"/>
          <w:szCs w:val="24"/>
        </w:rPr>
        <w:t>Western Sussex, United Kingdom.</w:t>
      </w:r>
    </w:p>
    <w:p w14:paraId="7F7DF13D" w14:textId="2934C3DA" w:rsidR="00DE27E5" w:rsidRDefault="00DE27E5" w:rsidP="00DE27E5">
      <w:pPr>
        <w:pStyle w:val="CommentText"/>
        <w:spacing w:line="480" w:lineRule="auto"/>
        <w:ind w:left="851" w:hanging="851"/>
        <w:rPr>
          <w:rFonts w:ascii="Times New Roman" w:hAnsi="Times New Roman" w:cs="Times New Roman"/>
          <w:sz w:val="24"/>
          <w:szCs w:val="24"/>
        </w:rPr>
      </w:pPr>
      <w:r w:rsidRPr="00DE27E5">
        <w:rPr>
          <w:rFonts w:ascii="Times New Roman" w:hAnsi="Times New Roman" w:cs="Times New Roman"/>
          <w:sz w:val="24"/>
          <w:szCs w:val="24"/>
        </w:rPr>
        <w:t xml:space="preserve">Cheung, M. W. -L. (2020). </w:t>
      </w:r>
      <w:r w:rsidRPr="00DE27E5">
        <w:rPr>
          <w:rFonts w:ascii="Times New Roman" w:hAnsi="Times New Roman" w:cs="Times New Roman"/>
          <w:i/>
          <w:iCs/>
          <w:sz w:val="24"/>
          <w:szCs w:val="24"/>
        </w:rPr>
        <w:t xml:space="preserve">metaSEM: An R package for meta-analysis using structural equation modelling. </w:t>
      </w:r>
      <w:r w:rsidRPr="00DE27E5">
        <w:rPr>
          <w:rFonts w:ascii="Times New Roman" w:hAnsi="Times New Roman" w:cs="Times New Roman"/>
          <w:sz w:val="24"/>
          <w:szCs w:val="24"/>
        </w:rPr>
        <w:t>Retrieved from https://cran.r-project.org/web/packages/metaSEM/index.html</w:t>
      </w:r>
    </w:p>
    <w:p w14:paraId="1D9CB809" w14:textId="77777777" w:rsidR="00DE27E5" w:rsidRPr="00DE27E5" w:rsidRDefault="00DE27E5" w:rsidP="00DE27E5">
      <w:pPr>
        <w:pStyle w:val="CommentText"/>
        <w:spacing w:line="480" w:lineRule="auto"/>
        <w:ind w:left="851" w:hanging="851"/>
        <w:rPr>
          <w:rFonts w:ascii="Times New Roman" w:hAnsi="Times New Roman" w:cs="Times New Roman"/>
          <w:sz w:val="24"/>
          <w:szCs w:val="24"/>
        </w:rPr>
      </w:pPr>
      <w:r w:rsidRPr="00DE27E5">
        <w:rPr>
          <w:rFonts w:ascii="Times New Roman" w:hAnsi="Times New Roman" w:cs="Times New Roman"/>
          <w:sz w:val="24"/>
          <w:szCs w:val="24"/>
        </w:rPr>
        <w:t xml:space="preserve">Fabrigar, L. R., &amp; Wegener, D. T. (2016). Conceptualizing and evaluating the replication of research results. </w:t>
      </w:r>
      <w:r w:rsidRPr="00DE27E5">
        <w:rPr>
          <w:rFonts w:ascii="Times New Roman" w:hAnsi="Times New Roman" w:cs="Times New Roman"/>
          <w:i/>
          <w:iCs/>
          <w:sz w:val="24"/>
          <w:szCs w:val="24"/>
        </w:rPr>
        <w:t>Journal of Experimental Social Psychology, 66</w:t>
      </w:r>
      <w:r w:rsidRPr="00DE27E5">
        <w:rPr>
          <w:rFonts w:ascii="Times New Roman" w:hAnsi="Times New Roman" w:cs="Times New Roman"/>
          <w:sz w:val="24"/>
          <w:szCs w:val="24"/>
        </w:rPr>
        <w:t>, 68-80. doi:10.1016/j.jesp.2015.07.009</w:t>
      </w:r>
    </w:p>
    <w:p w14:paraId="204CE2F3" w14:textId="42825F8B" w:rsidR="00DE27E5" w:rsidRDefault="00DE27E5" w:rsidP="00DE27E5">
      <w:pPr>
        <w:spacing w:line="480" w:lineRule="auto"/>
        <w:ind w:left="851" w:hanging="851"/>
        <w:rPr>
          <w:rFonts w:ascii="Times New Roman" w:hAnsi="Times New Roman" w:cs="Times New Roman"/>
          <w:sz w:val="24"/>
          <w:szCs w:val="24"/>
        </w:rPr>
      </w:pPr>
      <w:r w:rsidRPr="00DE27E5">
        <w:rPr>
          <w:rFonts w:ascii="Times New Roman" w:hAnsi="Times New Roman" w:cs="Times New Roman"/>
          <w:sz w:val="24"/>
          <w:szCs w:val="24"/>
        </w:rPr>
        <w:t xml:space="preserve">Goh, J. X., Hall, J. A., &amp; Rosenthal, R. (2016). Mini meta-analysis of your own studies: Some arguments on why and a primer on how. </w:t>
      </w:r>
      <w:r w:rsidRPr="00DE27E5">
        <w:rPr>
          <w:rFonts w:ascii="Times New Roman" w:hAnsi="Times New Roman" w:cs="Times New Roman"/>
          <w:i/>
          <w:iCs/>
          <w:sz w:val="24"/>
          <w:szCs w:val="24"/>
        </w:rPr>
        <w:t>Social and Personality Compass, 10</w:t>
      </w:r>
      <w:r w:rsidRPr="00DE27E5">
        <w:rPr>
          <w:rFonts w:ascii="Times New Roman" w:hAnsi="Times New Roman" w:cs="Times New Roman"/>
          <w:sz w:val="24"/>
          <w:szCs w:val="24"/>
        </w:rPr>
        <w:t>, 535-549. doi:10.1111/spc3.12267</w:t>
      </w:r>
    </w:p>
    <w:p w14:paraId="1E982221" w14:textId="5A88CB8C" w:rsidR="00160ADA" w:rsidRPr="00160ADA" w:rsidRDefault="00160ADA" w:rsidP="00DE27E5">
      <w:pPr>
        <w:spacing w:line="480" w:lineRule="auto"/>
        <w:ind w:left="851" w:hanging="851"/>
        <w:rPr>
          <w:rFonts w:ascii="Times New Roman" w:hAnsi="Times New Roman" w:cs="Times New Roman"/>
          <w:sz w:val="28"/>
          <w:szCs w:val="28"/>
        </w:rPr>
      </w:pPr>
      <w:r w:rsidRPr="00160ADA">
        <w:rPr>
          <w:rFonts w:ascii="Times New Roman" w:hAnsi="Times New Roman" w:cs="Times New Roman"/>
          <w:sz w:val="24"/>
          <w:szCs w:val="24"/>
        </w:rPr>
        <w:t xml:space="preserve">Graf, L. K. M., Mayer, S., &amp; Landwehr, J. R. (2018). Measuring processing fluency: One versus five items. </w:t>
      </w:r>
      <w:r w:rsidRPr="00160ADA">
        <w:rPr>
          <w:rStyle w:val="Emphasis"/>
          <w:rFonts w:ascii="Times New Roman" w:hAnsi="Times New Roman" w:cs="Times New Roman"/>
          <w:sz w:val="24"/>
          <w:szCs w:val="24"/>
        </w:rPr>
        <w:t>Journal of Consumer Psychology, 28</w:t>
      </w:r>
      <w:r w:rsidRPr="00160ADA">
        <w:rPr>
          <w:rFonts w:ascii="Times New Roman" w:hAnsi="Times New Roman" w:cs="Times New Roman"/>
          <w:sz w:val="24"/>
          <w:szCs w:val="24"/>
        </w:rPr>
        <w:t>, 393</w:t>
      </w:r>
      <w:r>
        <w:rPr>
          <w:rFonts w:ascii="Times New Roman" w:hAnsi="Times New Roman" w:cs="Times New Roman"/>
          <w:sz w:val="24"/>
          <w:szCs w:val="24"/>
        </w:rPr>
        <w:t>-4</w:t>
      </w:r>
      <w:r w:rsidRPr="00160ADA">
        <w:rPr>
          <w:rFonts w:ascii="Times New Roman" w:hAnsi="Times New Roman" w:cs="Times New Roman"/>
          <w:sz w:val="24"/>
          <w:szCs w:val="24"/>
        </w:rPr>
        <w:t xml:space="preserve">11. </w:t>
      </w:r>
      <w:r>
        <w:rPr>
          <w:rFonts w:ascii="Times New Roman" w:hAnsi="Times New Roman" w:cs="Times New Roman" w:hint="eastAsia"/>
          <w:sz w:val="24"/>
          <w:szCs w:val="24"/>
        </w:rPr>
        <w:t>doi</w:t>
      </w:r>
      <w:r>
        <w:rPr>
          <w:rFonts w:ascii="Times New Roman" w:hAnsi="Times New Roman" w:cs="Times New Roman"/>
          <w:sz w:val="24"/>
          <w:szCs w:val="24"/>
        </w:rPr>
        <w:t>:</w:t>
      </w:r>
      <w:r w:rsidRPr="00160ADA">
        <w:rPr>
          <w:rFonts w:ascii="Times New Roman" w:hAnsi="Times New Roman" w:cs="Times New Roman"/>
          <w:sz w:val="24"/>
          <w:szCs w:val="24"/>
        </w:rPr>
        <w:t>10.1002/jcpy.1021</w:t>
      </w:r>
    </w:p>
    <w:p w14:paraId="43917497" w14:textId="6A39C9BC" w:rsidR="00E31AE0" w:rsidRDefault="00E31AE0" w:rsidP="00DE27E5">
      <w:pPr>
        <w:spacing w:line="480" w:lineRule="auto"/>
        <w:ind w:left="851" w:hanging="851"/>
        <w:rPr>
          <w:rFonts w:ascii="Times New Roman" w:hAnsi="Times New Roman" w:cs="Times New Roman"/>
          <w:sz w:val="24"/>
          <w:szCs w:val="24"/>
        </w:rPr>
      </w:pPr>
      <w:r>
        <w:rPr>
          <w:rFonts w:ascii="Times New Roman" w:hAnsi="Times New Roman" w:cs="Times New Roman"/>
          <w:sz w:val="24"/>
          <w:szCs w:val="24"/>
        </w:rPr>
        <w:t xml:space="preserve">Hayes, A. F. (2017). </w:t>
      </w:r>
      <w:r w:rsidRPr="00E31AE0">
        <w:rPr>
          <w:rFonts w:ascii="Times New Roman" w:hAnsi="Times New Roman" w:cs="Times New Roman"/>
          <w:i/>
          <w:iCs/>
          <w:sz w:val="24"/>
          <w:szCs w:val="24"/>
        </w:rPr>
        <w:t>Introduction to mediation, moderation, and conditional process analysis: A regression approach</w:t>
      </w:r>
      <w:r>
        <w:rPr>
          <w:rFonts w:ascii="Times New Roman" w:hAnsi="Times New Roman" w:cs="Times New Roman"/>
          <w:sz w:val="24"/>
          <w:szCs w:val="24"/>
        </w:rPr>
        <w:t xml:space="preserve"> (2nd ed.). New York: The Guilford Press.</w:t>
      </w:r>
    </w:p>
    <w:p w14:paraId="49F87A7B" w14:textId="77777777" w:rsidR="00F037F0" w:rsidRPr="007B4386" w:rsidRDefault="00F037F0" w:rsidP="00F037F0">
      <w:pPr>
        <w:autoSpaceDE w:val="0"/>
        <w:autoSpaceDN w:val="0"/>
        <w:adjustRightInd w:val="0"/>
        <w:spacing w:after="0" w:line="480" w:lineRule="auto"/>
        <w:ind w:left="851" w:hanging="851"/>
        <w:rPr>
          <w:rFonts w:ascii="Times New Roman" w:hAnsi="Times New Roman" w:cs="Times New Roman"/>
          <w:sz w:val="24"/>
          <w:szCs w:val="24"/>
          <w:lang w:val="en-US"/>
        </w:rPr>
      </w:pPr>
      <w:r w:rsidRPr="007B4386">
        <w:rPr>
          <w:rFonts w:ascii="Times New Roman" w:hAnsi="Times New Roman" w:cs="Times New Roman"/>
          <w:sz w:val="24"/>
          <w:szCs w:val="24"/>
          <w:lang w:val="en-US"/>
        </w:rPr>
        <w:t xml:space="preserve">Niessen, A. S. M., Meijer, R. R., &amp; Tendeiro, J. N. (2016). Detecting careless respondents in web-based questionnaires: Which method to use? </w:t>
      </w:r>
      <w:r w:rsidRPr="007B4386">
        <w:rPr>
          <w:rFonts w:ascii="Times New Roman" w:hAnsi="Times New Roman" w:cs="Times New Roman"/>
          <w:i/>
          <w:iCs/>
          <w:sz w:val="24"/>
          <w:szCs w:val="24"/>
          <w:lang w:val="en-US"/>
        </w:rPr>
        <w:t>Journal of Research in Personality, 63,</w:t>
      </w:r>
      <w:r w:rsidRPr="007B4386">
        <w:rPr>
          <w:rFonts w:ascii="Times New Roman" w:hAnsi="Times New Roman" w:cs="Times New Roman"/>
          <w:sz w:val="24"/>
          <w:szCs w:val="24"/>
          <w:lang w:val="en-US"/>
        </w:rPr>
        <w:t xml:space="preserve"> 1-11. doi:10.1016/j.jrp.2016.04.010</w:t>
      </w:r>
    </w:p>
    <w:p w14:paraId="40AB482A" w14:textId="04F285F8" w:rsidR="00130540" w:rsidRDefault="00DE27E5" w:rsidP="00DE27E5">
      <w:pPr>
        <w:pStyle w:val="CommentText"/>
        <w:spacing w:line="480" w:lineRule="auto"/>
        <w:ind w:left="851" w:hanging="851"/>
        <w:rPr>
          <w:rFonts w:ascii="Times New Roman" w:hAnsi="Times New Roman" w:cs="Times New Roman"/>
          <w:sz w:val="24"/>
          <w:szCs w:val="24"/>
        </w:rPr>
      </w:pPr>
      <w:r w:rsidRPr="00DE27E5">
        <w:rPr>
          <w:rFonts w:ascii="Times New Roman" w:hAnsi="Times New Roman" w:cs="Times New Roman"/>
          <w:sz w:val="24"/>
          <w:szCs w:val="24"/>
        </w:rPr>
        <w:t xml:space="preserve">Viechtbauer, W. (2020). </w:t>
      </w:r>
      <w:r w:rsidRPr="00DE27E5">
        <w:rPr>
          <w:rFonts w:ascii="Times New Roman" w:hAnsi="Times New Roman" w:cs="Times New Roman"/>
          <w:i/>
          <w:iCs/>
          <w:sz w:val="24"/>
          <w:szCs w:val="24"/>
        </w:rPr>
        <w:t xml:space="preserve">metafor: Meta-analysis package for R. </w:t>
      </w:r>
      <w:r w:rsidRPr="00DE27E5">
        <w:rPr>
          <w:rFonts w:ascii="Times New Roman" w:hAnsi="Times New Roman" w:cs="Times New Roman"/>
          <w:sz w:val="24"/>
          <w:szCs w:val="24"/>
        </w:rPr>
        <w:t>Retrieved from https://cran.r-project.org/web/packages/metafor/index.html</w:t>
      </w:r>
    </w:p>
    <w:p w14:paraId="670A2354" w14:textId="6BD97125" w:rsidR="00130540" w:rsidRDefault="00130540">
      <w:pPr>
        <w:rPr>
          <w:rFonts w:ascii="Times New Roman" w:hAnsi="Times New Roman" w:cs="Times New Roman"/>
          <w:sz w:val="24"/>
          <w:szCs w:val="24"/>
          <w:lang w:val="en-GB"/>
        </w:rPr>
      </w:pPr>
    </w:p>
    <w:sectPr w:rsidR="00130540" w:rsidSect="00920226">
      <w:headerReference w:type="default" r:id="rId18"/>
      <w:headerReference w:type="firs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5979" w14:textId="77777777" w:rsidR="00331D52" w:rsidRDefault="00331D52">
      <w:pPr>
        <w:spacing w:after="0" w:line="240" w:lineRule="auto"/>
      </w:pPr>
      <w:r>
        <w:separator/>
      </w:r>
    </w:p>
  </w:endnote>
  <w:endnote w:type="continuationSeparator" w:id="0">
    <w:p w14:paraId="7711DE83" w14:textId="77777777" w:rsidR="00331D52" w:rsidRDefault="0033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7D34" w14:textId="77777777" w:rsidR="00331D52" w:rsidRDefault="00331D52">
      <w:pPr>
        <w:spacing w:after="0" w:line="240" w:lineRule="auto"/>
      </w:pPr>
      <w:r>
        <w:separator/>
      </w:r>
    </w:p>
  </w:footnote>
  <w:footnote w:type="continuationSeparator" w:id="0">
    <w:p w14:paraId="39818992" w14:textId="77777777" w:rsidR="00331D52" w:rsidRDefault="00331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DE21" w14:textId="64BC5EF9" w:rsidR="00920226" w:rsidRPr="00032B4A" w:rsidRDefault="00920226" w:rsidP="00920226">
    <w:pPr>
      <w:pStyle w:val="Header"/>
      <w:ind w:right="440"/>
      <w:rPr>
        <w:rFonts w:ascii="Times New Roman" w:hAnsi="Times New Roman" w:cs="Times New Roman"/>
        <w:sz w:val="24"/>
        <w:szCs w:val="24"/>
      </w:rPr>
    </w:pPr>
    <w:r w:rsidRPr="00A04F0A">
      <w:rPr>
        <w:rFonts w:ascii="Times New Roman" w:hAnsi="Times New Roman" w:cs="Times New Roman"/>
        <w:sz w:val="24"/>
        <w:szCs w:val="24"/>
      </w:rPr>
      <w:t>MATCHING EFFECTS ON AMBIVALENCE</w:t>
    </w:r>
    <w:r>
      <w:rPr>
        <w:rFonts w:ascii="Times New Roman" w:hAnsi="Times New Roman" w:cs="Times New Roman"/>
        <w:sz w:val="24"/>
        <w:szCs w:val="24"/>
      </w:rPr>
      <w:tab/>
    </w:r>
    <w:sdt>
      <w:sdtPr>
        <w:rPr>
          <w:rFonts w:ascii="Times New Roman" w:hAnsi="Times New Roman" w:cs="Times New Roman"/>
          <w:sz w:val="24"/>
          <w:szCs w:val="24"/>
        </w:rPr>
        <w:id w:val="-936668287"/>
        <w:docPartObj>
          <w:docPartGallery w:val="Page Numbers (Top of Page)"/>
          <w:docPartUnique/>
        </w:docPartObj>
      </w:sdtPr>
      <w:sdtEndPr>
        <w:rPr>
          <w:noProof/>
        </w:rPr>
      </w:sdtEndPr>
      <w:sdtContent>
        <w:r w:rsidRPr="00032B4A">
          <w:rPr>
            <w:rFonts w:ascii="Times New Roman" w:hAnsi="Times New Roman" w:cs="Times New Roman"/>
            <w:sz w:val="24"/>
            <w:szCs w:val="24"/>
          </w:rPr>
          <w:fldChar w:fldCharType="begin"/>
        </w:r>
        <w:r w:rsidRPr="00032B4A">
          <w:rPr>
            <w:rFonts w:ascii="Times New Roman" w:hAnsi="Times New Roman" w:cs="Times New Roman"/>
            <w:sz w:val="24"/>
            <w:szCs w:val="24"/>
          </w:rPr>
          <w:instrText xml:space="preserve"> PAGE   \* MERGEFORMAT </w:instrText>
        </w:r>
        <w:r w:rsidRPr="00032B4A">
          <w:rPr>
            <w:rFonts w:ascii="Times New Roman" w:hAnsi="Times New Roman" w:cs="Times New Roman"/>
            <w:sz w:val="24"/>
            <w:szCs w:val="24"/>
          </w:rPr>
          <w:fldChar w:fldCharType="separate"/>
        </w:r>
        <w:r>
          <w:rPr>
            <w:rFonts w:ascii="Times New Roman" w:hAnsi="Times New Roman" w:cs="Times New Roman"/>
            <w:noProof/>
            <w:sz w:val="24"/>
            <w:szCs w:val="24"/>
          </w:rPr>
          <w:t>8</w:t>
        </w:r>
        <w:r w:rsidRPr="00032B4A">
          <w:rPr>
            <w:rFonts w:ascii="Times New Roman" w:hAnsi="Times New Roman" w:cs="Times New Roman"/>
            <w:noProof/>
            <w:sz w:val="24"/>
            <w:szCs w:val="24"/>
          </w:rPr>
          <w:fldChar w:fldCharType="end"/>
        </w:r>
      </w:sdtContent>
    </w:sdt>
  </w:p>
  <w:p w14:paraId="35D4422D" w14:textId="77777777" w:rsidR="00920226" w:rsidRPr="00032B4A" w:rsidRDefault="00920226" w:rsidP="00920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887130"/>
      <w:docPartObj>
        <w:docPartGallery w:val="Page Numbers (Top of Page)"/>
        <w:docPartUnique/>
      </w:docPartObj>
    </w:sdtPr>
    <w:sdtEndPr>
      <w:rPr>
        <w:noProof/>
      </w:rPr>
    </w:sdtEndPr>
    <w:sdtContent>
      <w:p w14:paraId="0BE85DDE" w14:textId="77777777" w:rsidR="00920226" w:rsidRDefault="009202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65D3C7" w14:textId="77777777" w:rsidR="00920226" w:rsidRPr="00A04F0A" w:rsidRDefault="00920226" w:rsidP="00920226">
    <w:pPr>
      <w:pStyle w:val="Header"/>
      <w:ind w:right="44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153"/>
    <w:multiLevelType w:val="hybridMultilevel"/>
    <w:tmpl w:val="8496FC18"/>
    <w:lvl w:ilvl="0" w:tplc="EB129BAA">
      <w:start w:val="1"/>
      <w:numFmt w:val="decimal"/>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29D1048"/>
    <w:multiLevelType w:val="hybridMultilevel"/>
    <w:tmpl w:val="79CCFD8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D2B5F2E"/>
    <w:multiLevelType w:val="hybridMultilevel"/>
    <w:tmpl w:val="7B9EBD24"/>
    <w:lvl w:ilvl="0" w:tplc="974E2222">
      <w:start w:val="1"/>
      <w:numFmt w:val="decimal"/>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DA610E7"/>
    <w:multiLevelType w:val="hybridMultilevel"/>
    <w:tmpl w:val="79CCFD8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171794108">
    <w:abstractNumId w:val="2"/>
  </w:num>
  <w:num w:numId="2" w16cid:durableId="526795269">
    <w:abstractNumId w:val="0"/>
  </w:num>
  <w:num w:numId="3" w16cid:durableId="1962606653">
    <w:abstractNumId w:val="1"/>
  </w:num>
  <w:num w:numId="4" w16cid:durableId="1047947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BBA"/>
    <w:rsid w:val="000164FA"/>
    <w:rsid w:val="00034B21"/>
    <w:rsid w:val="00043CCD"/>
    <w:rsid w:val="00067076"/>
    <w:rsid w:val="00082A14"/>
    <w:rsid w:val="00087D7C"/>
    <w:rsid w:val="000B7907"/>
    <w:rsid w:val="000C02B5"/>
    <w:rsid w:val="000D30F3"/>
    <w:rsid w:val="001216DA"/>
    <w:rsid w:val="00130540"/>
    <w:rsid w:val="001309E3"/>
    <w:rsid w:val="00131163"/>
    <w:rsid w:val="00141315"/>
    <w:rsid w:val="001576E7"/>
    <w:rsid w:val="00160ADA"/>
    <w:rsid w:val="0017526E"/>
    <w:rsid w:val="001D36E0"/>
    <w:rsid w:val="001E6DA2"/>
    <w:rsid w:val="001F106E"/>
    <w:rsid w:val="001F2B1F"/>
    <w:rsid w:val="00202EDC"/>
    <w:rsid w:val="00204297"/>
    <w:rsid w:val="00237414"/>
    <w:rsid w:val="00263F5E"/>
    <w:rsid w:val="00274187"/>
    <w:rsid w:val="00284046"/>
    <w:rsid w:val="00293492"/>
    <w:rsid w:val="002A70D5"/>
    <w:rsid w:val="002F10DD"/>
    <w:rsid w:val="00331D52"/>
    <w:rsid w:val="00386BA2"/>
    <w:rsid w:val="00392848"/>
    <w:rsid w:val="00397C6E"/>
    <w:rsid w:val="003D720B"/>
    <w:rsid w:val="003E143E"/>
    <w:rsid w:val="00440258"/>
    <w:rsid w:val="00480A36"/>
    <w:rsid w:val="004A652E"/>
    <w:rsid w:val="004C6438"/>
    <w:rsid w:val="004D01C3"/>
    <w:rsid w:val="004D597E"/>
    <w:rsid w:val="004D5D21"/>
    <w:rsid w:val="004F162F"/>
    <w:rsid w:val="004F5038"/>
    <w:rsid w:val="00507D29"/>
    <w:rsid w:val="00516580"/>
    <w:rsid w:val="00533CDE"/>
    <w:rsid w:val="00536626"/>
    <w:rsid w:val="005369D3"/>
    <w:rsid w:val="00555B16"/>
    <w:rsid w:val="005631D0"/>
    <w:rsid w:val="0056462F"/>
    <w:rsid w:val="00576090"/>
    <w:rsid w:val="00583509"/>
    <w:rsid w:val="00590108"/>
    <w:rsid w:val="00592444"/>
    <w:rsid w:val="005E1E74"/>
    <w:rsid w:val="005F0FF1"/>
    <w:rsid w:val="00605CF1"/>
    <w:rsid w:val="00623E8B"/>
    <w:rsid w:val="00661D23"/>
    <w:rsid w:val="00681BEE"/>
    <w:rsid w:val="006C668D"/>
    <w:rsid w:val="0076346B"/>
    <w:rsid w:val="00774B2D"/>
    <w:rsid w:val="007772EF"/>
    <w:rsid w:val="007D02A2"/>
    <w:rsid w:val="007D608E"/>
    <w:rsid w:val="00833CFD"/>
    <w:rsid w:val="008345B9"/>
    <w:rsid w:val="008369FC"/>
    <w:rsid w:val="008401A5"/>
    <w:rsid w:val="008733E4"/>
    <w:rsid w:val="008A07A7"/>
    <w:rsid w:val="008A2378"/>
    <w:rsid w:val="008B4754"/>
    <w:rsid w:val="008C405B"/>
    <w:rsid w:val="008D5AA0"/>
    <w:rsid w:val="00920226"/>
    <w:rsid w:val="0092122D"/>
    <w:rsid w:val="0096624D"/>
    <w:rsid w:val="0098585B"/>
    <w:rsid w:val="00985F89"/>
    <w:rsid w:val="009A3D8C"/>
    <w:rsid w:val="009A7C3D"/>
    <w:rsid w:val="009D2FEC"/>
    <w:rsid w:val="009D6CCE"/>
    <w:rsid w:val="009F5066"/>
    <w:rsid w:val="00A25A77"/>
    <w:rsid w:val="00A702AB"/>
    <w:rsid w:val="00A834D9"/>
    <w:rsid w:val="00AB3EFE"/>
    <w:rsid w:val="00B01C67"/>
    <w:rsid w:val="00B26346"/>
    <w:rsid w:val="00B431CA"/>
    <w:rsid w:val="00B44BD6"/>
    <w:rsid w:val="00B640A0"/>
    <w:rsid w:val="00B739B7"/>
    <w:rsid w:val="00B83AB2"/>
    <w:rsid w:val="00BE1D73"/>
    <w:rsid w:val="00BF7971"/>
    <w:rsid w:val="00C172E3"/>
    <w:rsid w:val="00C36CB3"/>
    <w:rsid w:val="00C4645C"/>
    <w:rsid w:val="00CE281A"/>
    <w:rsid w:val="00CF2801"/>
    <w:rsid w:val="00D101B8"/>
    <w:rsid w:val="00D20D46"/>
    <w:rsid w:val="00D50258"/>
    <w:rsid w:val="00D50A00"/>
    <w:rsid w:val="00D55B14"/>
    <w:rsid w:val="00D72926"/>
    <w:rsid w:val="00D906DC"/>
    <w:rsid w:val="00DA6A1F"/>
    <w:rsid w:val="00DB1BBA"/>
    <w:rsid w:val="00DB3642"/>
    <w:rsid w:val="00DE27E5"/>
    <w:rsid w:val="00DF02B4"/>
    <w:rsid w:val="00E03783"/>
    <w:rsid w:val="00E052FC"/>
    <w:rsid w:val="00E11BE9"/>
    <w:rsid w:val="00E171FC"/>
    <w:rsid w:val="00E21806"/>
    <w:rsid w:val="00E31AE0"/>
    <w:rsid w:val="00E44E91"/>
    <w:rsid w:val="00E64731"/>
    <w:rsid w:val="00E7207A"/>
    <w:rsid w:val="00E8488E"/>
    <w:rsid w:val="00EA3DA1"/>
    <w:rsid w:val="00EA4CF7"/>
    <w:rsid w:val="00EE1AB6"/>
    <w:rsid w:val="00F037F0"/>
    <w:rsid w:val="00F362A9"/>
    <w:rsid w:val="00F61B37"/>
    <w:rsid w:val="00F84AAE"/>
    <w:rsid w:val="00FB4820"/>
    <w:rsid w:val="00FE2818"/>
    <w:rsid w:val="00FE5DFF"/>
    <w:rsid w:val="00FF0A0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2EAA"/>
  <w15:chartTrackingRefBased/>
  <w15:docId w15:val="{E122C2C1-AFB5-4A8A-B68C-F2A5712A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BA"/>
  </w:style>
  <w:style w:type="paragraph" w:styleId="Heading1">
    <w:name w:val="heading 1"/>
    <w:basedOn w:val="Normal"/>
    <w:next w:val="Normal"/>
    <w:link w:val="Heading1Char"/>
    <w:uiPriority w:val="9"/>
    <w:qFormat/>
    <w:rsid w:val="008401A5"/>
    <w:pPr>
      <w:keepNext/>
      <w:keepLines/>
      <w:spacing w:before="240" w:after="0"/>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1BBA"/>
    <w:rPr>
      <w:sz w:val="16"/>
      <w:szCs w:val="16"/>
    </w:rPr>
  </w:style>
  <w:style w:type="paragraph" w:styleId="CommentText">
    <w:name w:val="annotation text"/>
    <w:basedOn w:val="Normal"/>
    <w:link w:val="CommentTextChar"/>
    <w:uiPriority w:val="99"/>
    <w:unhideWhenUsed/>
    <w:rsid w:val="00DB1BBA"/>
    <w:pPr>
      <w:spacing w:line="240" w:lineRule="auto"/>
    </w:pPr>
    <w:rPr>
      <w:sz w:val="20"/>
      <w:szCs w:val="20"/>
      <w:lang w:val="en-GB"/>
    </w:rPr>
  </w:style>
  <w:style w:type="character" w:customStyle="1" w:styleId="CommentTextChar">
    <w:name w:val="Comment Text Char"/>
    <w:basedOn w:val="DefaultParagraphFont"/>
    <w:link w:val="CommentText"/>
    <w:uiPriority w:val="99"/>
    <w:rsid w:val="00DB1BBA"/>
    <w:rPr>
      <w:sz w:val="20"/>
      <w:szCs w:val="20"/>
      <w:lang w:val="en-GB"/>
    </w:rPr>
  </w:style>
  <w:style w:type="paragraph" w:styleId="BodyText">
    <w:name w:val="Body Text"/>
    <w:basedOn w:val="Normal"/>
    <w:link w:val="BodyTextChar"/>
    <w:uiPriority w:val="99"/>
    <w:unhideWhenUsed/>
    <w:rsid w:val="00DB1BBA"/>
    <w:pPr>
      <w:widowControl w:val="0"/>
      <w:spacing w:after="120" w:line="480" w:lineRule="auto"/>
      <w:ind w:firstLine="72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DB1BBA"/>
    <w:rPr>
      <w:rFonts w:ascii="Times New Roman" w:hAnsi="Times New Roman" w:cs="Times New Roman"/>
      <w:sz w:val="24"/>
      <w:szCs w:val="24"/>
    </w:rPr>
  </w:style>
  <w:style w:type="paragraph" w:styleId="Header">
    <w:name w:val="header"/>
    <w:basedOn w:val="Normal"/>
    <w:link w:val="HeaderChar"/>
    <w:uiPriority w:val="99"/>
    <w:unhideWhenUsed/>
    <w:rsid w:val="00DB1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BBA"/>
  </w:style>
  <w:style w:type="paragraph" w:styleId="ListParagraph">
    <w:name w:val="List Paragraph"/>
    <w:basedOn w:val="Normal"/>
    <w:uiPriority w:val="34"/>
    <w:qFormat/>
    <w:rsid w:val="005E1E74"/>
    <w:pPr>
      <w:ind w:left="720"/>
      <w:contextualSpacing/>
    </w:pPr>
  </w:style>
  <w:style w:type="character" w:styleId="PlaceholderText">
    <w:name w:val="Placeholder Text"/>
    <w:basedOn w:val="DefaultParagraphFont"/>
    <w:uiPriority w:val="99"/>
    <w:semiHidden/>
    <w:rsid w:val="00274187"/>
    <w:rPr>
      <w:color w:val="808080"/>
    </w:rPr>
  </w:style>
  <w:style w:type="character" w:styleId="Hyperlink">
    <w:name w:val="Hyperlink"/>
    <w:basedOn w:val="DefaultParagraphFont"/>
    <w:uiPriority w:val="99"/>
    <w:unhideWhenUsed/>
    <w:rsid w:val="00DE27E5"/>
    <w:rPr>
      <w:color w:val="0563C1" w:themeColor="hyperlink"/>
      <w:u w:val="single"/>
    </w:rPr>
  </w:style>
  <w:style w:type="character" w:customStyle="1" w:styleId="UnresolvedMention1">
    <w:name w:val="Unresolved Mention1"/>
    <w:basedOn w:val="DefaultParagraphFont"/>
    <w:uiPriority w:val="99"/>
    <w:semiHidden/>
    <w:unhideWhenUsed/>
    <w:rsid w:val="00DE27E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052FC"/>
    <w:rPr>
      <w:b/>
      <w:bCs/>
      <w:lang w:val="en-SG"/>
    </w:rPr>
  </w:style>
  <w:style w:type="character" w:customStyle="1" w:styleId="CommentSubjectChar">
    <w:name w:val="Comment Subject Char"/>
    <w:basedOn w:val="CommentTextChar"/>
    <w:link w:val="CommentSubject"/>
    <w:uiPriority w:val="99"/>
    <w:semiHidden/>
    <w:rsid w:val="00E052FC"/>
    <w:rPr>
      <w:b/>
      <w:bCs/>
      <w:sz w:val="20"/>
      <w:szCs w:val="20"/>
      <w:lang w:val="en-GB"/>
    </w:rPr>
  </w:style>
  <w:style w:type="paragraph" w:styleId="BalloonText">
    <w:name w:val="Balloon Text"/>
    <w:basedOn w:val="Normal"/>
    <w:link w:val="BalloonTextChar"/>
    <w:uiPriority w:val="99"/>
    <w:semiHidden/>
    <w:unhideWhenUsed/>
    <w:rsid w:val="00E05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2FC"/>
    <w:rPr>
      <w:rFonts w:ascii="Segoe UI" w:hAnsi="Segoe UI" w:cs="Segoe UI"/>
      <w:sz w:val="18"/>
      <w:szCs w:val="18"/>
    </w:rPr>
  </w:style>
  <w:style w:type="character" w:styleId="UnresolvedMention">
    <w:name w:val="Unresolved Mention"/>
    <w:basedOn w:val="DefaultParagraphFont"/>
    <w:uiPriority w:val="99"/>
    <w:semiHidden/>
    <w:unhideWhenUsed/>
    <w:rsid w:val="00F037F0"/>
    <w:rPr>
      <w:color w:val="605E5C"/>
      <w:shd w:val="clear" w:color="auto" w:fill="E1DFDD"/>
    </w:rPr>
  </w:style>
  <w:style w:type="character" w:customStyle="1" w:styleId="Heading1Char">
    <w:name w:val="Heading 1 Char"/>
    <w:basedOn w:val="DefaultParagraphFont"/>
    <w:link w:val="Heading1"/>
    <w:uiPriority w:val="9"/>
    <w:rsid w:val="008401A5"/>
    <w:rPr>
      <w:rFonts w:ascii="Times New Roman" w:eastAsiaTheme="majorEastAsia" w:hAnsi="Times New Roman" w:cstheme="majorBidi"/>
      <w:b/>
      <w:color w:val="000000" w:themeColor="text1"/>
      <w:sz w:val="24"/>
      <w:szCs w:val="32"/>
    </w:rPr>
  </w:style>
  <w:style w:type="paragraph" w:styleId="TOCHeading">
    <w:name w:val="TOC Heading"/>
    <w:basedOn w:val="Heading1"/>
    <w:next w:val="Normal"/>
    <w:uiPriority w:val="39"/>
    <w:unhideWhenUsed/>
    <w:qFormat/>
    <w:rsid w:val="00CE281A"/>
    <w:pPr>
      <w:outlineLvl w:val="9"/>
    </w:pPr>
    <w:rPr>
      <w:lang w:val="en-US" w:eastAsia="en-US"/>
    </w:rPr>
  </w:style>
  <w:style w:type="paragraph" w:styleId="TOC1">
    <w:name w:val="toc 1"/>
    <w:basedOn w:val="Normal"/>
    <w:next w:val="Normal"/>
    <w:autoRedefine/>
    <w:uiPriority w:val="39"/>
    <w:unhideWhenUsed/>
    <w:rsid w:val="00CE281A"/>
    <w:pPr>
      <w:spacing w:after="100"/>
    </w:pPr>
  </w:style>
  <w:style w:type="character" w:styleId="Emphasis">
    <w:name w:val="Emphasis"/>
    <w:basedOn w:val="DefaultParagraphFont"/>
    <w:uiPriority w:val="20"/>
    <w:qFormat/>
    <w:rsid w:val="00160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4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204B8-134F-4265-B531-9598D677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16</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Jie Reiner Ng</dc:creator>
  <cp:keywords/>
  <dc:description/>
  <cp:lastModifiedBy>Reiner Ng Wei Jie</cp:lastModifiedBy>
  <cp:revision>25</cp:revision>
  <dcterms:created xsi:type="dcterms:W3CDTF">2022-01-01T04:56:00Z</dcterms:created>
  <dcterms:modified xsi:type="dcterms:W3CDTF">2022-04-28T13:09:00Z</dcterms:modified>
</cp:coreProperties>
</file>